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E7F1" w14:textId="77777777" w:rsidR="007A1D2D" w:rsidRDefault="007A1D2D" w:rsidP="007A1D2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10A7CB" wp14:editId="41020A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>
                      <a:picLocks noChangeAspect="1"/>
                    </pic:cNvPicPr>
                  </pic:nvPicPr>
                  <pic:blipFill>
                    <a:blip r:embed="rId5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6E0E5" w14:textId="77777777" w:rsidR="007A1D2D" w:rsidRPr="00F82EEB" w:rsidRDefault="007A1D2D" w:rsidP="007A1D2D">
      <w:r>
        <w:t xml:space="preserve">     </w:t>
      </w:r>
    </w:p>
    <w:p w14:paraId="78FE6A95" w14:textId="77777777" w:rsidR="007A1D2D" w:rsidRPr="004D0B6B" w:rsidRDefault="007A1D2D" w:rsidP="007A1D2D">
      <w:pPr>
        <w:spacing w:after="0" w:line="240" w:lineRule="auto"/>
        <w:ind w:right="1700"/>
        <w:jc w:val="center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</w:rPr>
        <w:t xml:space="preserve">                                    </w:t>
      </w:r>
      <w:r w:rsidRPr="004D0B6B">
        <w:rPr>
          <w:rFonts w:ascii="Arial" w:hAnsi="Arial" w:cs="Arial"/>
          <w:sz w:val="20"/>
          <w:szCs w:val="20"/>
        </w:rPr>
        <w:t>ΕΛΛΗΝΙΚΗ  ΔΗΜΟΚΡΑΤΙΑ</w:t>
      </w:r>
    </w:p>
    <w:p w14:paraId="534BDB93" w14:textId="77777777" w:rsidR="007A1D2D" w:rsidRPr="004D0B6B" w:rsidRDefault="007A1D2D" w:rsidP="007A1D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0B6B">
        <w:rPr>
          <w:rFonts w:ascii="Arial" w:hAnsi="Arial" w:cs="Arial"/>
          <w:sz w:val="20"/>
          <w:szCs w:val="20"/>
        </w:rPr>
        <w:t xml:space="preserve">ΥΠΟΥΡΓΕΙΟ ΥΓΕΙΑΣ </w:t>
      </w:r>
    </w:p>
    <w:p w14:paraId="20338393" w14:textId="77777777" w:rsidR="007A1D2D" w:rsidRPr="004D0B6B" w:rsidRDefault="007A1D2D" w:rsidP="007A1D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D0B6B">
        <w:rPr>
          <w:rFonts w:ascii="Arial" w:hAnsi="Arial" w:cs="Arial"/>
          <w:sz w:val="20"/>
          <w:szCs w:val="20"/>
        </w:rPr>
        <w:t>2</w:t>
      </w:r>
      <w:r w:rsidRPr="004D0B6B">
        <w:rPr>
          <w:rFonts w:ascii="Arial" w:hAnsi="Arial" w:cs="Arial"/>
          <w:sz w:val="20"/>
          <w:szCs w:val="20"/>
          <w:vertAlign w:val="superscript"/>
        </w:rPr>
        <w:t>Η</w:t>
      </w:r>
      <w:r w:rsidRPr="004D0B6B">
        <w:rPr>
          <w:rFonts w:ascii="Arial" w:hAnsi="Arial" w:cs="Arial"/>
          <w:sz w:val="20"/>
          <w:szCs w:val="20"/>
        </w:rPr>
        <w:t xml:space="preserve"> ΥΓΕΙΟΝΟΜΙΚΗ ΠΕΡΙΦΕΡΕΙΑ ΠΕΙΡΑΙΩΣ ΚΑΙ ΑΙΓΑΙΟΥ</w:t>
      </w:r>
    </w:p>
    <w:p w14:paraId="734B6AD4" w14:textId="77777777" w:rsidR="007A1D2D" w:rsidRPr="00BF21AD" w:rsidRDefault="007A1D2D" w:rsidP="007A1D2D">
      <w:pPr>
        <w:pStyle w:val="3"/>
        <w:keepLines/>
        <w:spacing w:line="240" w:lineRule="auto"/>
        <w:jc w:val="center"/>
        <w:rPr>
          <w:spacing w:val="-2"/>
          <w:sz w:val="20"/>
          <w:szCs w:val="20"/>
        </w:rPr>
      </w:pPr>
      <w:r w:rsidRPr="004D0B6B">
        <w:rPr>
          <w:b w:val="0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16FCF" wp14:editId="7D3B1124">
                <wp:simplePos x="0" y="0"/>
                <wp:positionH relativeFrom="column">
                  <wp:posOffset>3547110</wp:posOffset>
                </wp:positionH>
                <wp:positionV relativeFrom="paragraph">
                  <wp:posOffset>188595</wp:posOffset>
                </wp:positionV>
                <wp:extent cx="238125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60C5063" w14:textId="7EA0713A" w:rsidR="007A1D2D" w:rsidRPr="00304609" w:rsidRDefault="007A1D2D" w:rsidP="007A1D2D">
                            <w:pPr>
                              <w:pStyle w:val="a3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46C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Μυτιλήνη,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04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6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3pt;margin-top:14.85pt;width:18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" stroked="f">
                <v:textbox>
                  <w:txbxContent>
                    <w:p w14:paraId="160C5063" w14:textId="7EA0713A" w:rsidR="007A1D2D" w:rsidRPr="00304609" w:rsidRDefault="007A1D2D" w:rsidP="007A1D2D">
                      <w:pPr>
                        <w:pStyle w:val="a3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146C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Μυτιλήνη,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07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04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D0B6B">
        <w:rPr>
          <w:spacing w:val="-2"/>
          <w:sz w:val="20"/>
          <w:szCs w:val="20"/>
        </w:rPr>
        <w:t>Γ.Ν. ΜΥΤΙΛΗΝΗΣ «ΒΟΣΤΑΝΕΙΟ»</w:t>
      </w:r>
    </w:p>
    <w:p w14:paraId="2F4E2B59" w14:textId="77777777" w:rsidR="007A1D2D" w:rsidRDefault="007A1D2D" w:rsidP="007A1D2D">
      <w:pPr>
        <w:spacing w:line="240" w:lineRule="auto"/>
        <w:rPr>
          <w:b/>
        </w:rPr>
      </w:pPr>
    </w:p>
    <w:p w14:paraId="64E1B133" w14:textId="77777777" w:rsidR="007A1D2D" w:rsidRDefault="007A1D2D" w:rsidP="007A1D2D">
      <w:pPr>
        <w:spacing w:after="0" w:line="240" w:lineRule="auto"/>
        <w:ind w:left="5040" w:firstLine="720"/>
        <w:rPr>
          <w:rFonts w:ascii="Arial" w:hAnsi="Arial" w:cs="Arial"/>
          <w:b/>
        </w:rPr>
      </w:pPr>
      <w:r w:rsidRPr="00D146C1">
        <w:rPr>
          <w:rFonts w:ascii="Arial" w:hAnsi="Arial" w:cs="Arial"/>
          <w:b/>
        </w:rPr>
        <w:t>Προς:</w:t>
      </w:r>
    </w:p>
    <w:p w14:paraId="4157D063" w14:textId="77777777" w:rsidR="007A1D2D" w:rsidRDefault="007A1D2D" w:rsidP="007A1D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 w:rsidRPr="00D146C1">
        <w:rPr>
          <w:rFonts w:ascii="Arial" w:hAnsi="Arial" w:cs="Arial"/>
          <w:b/>
        </w:rPr>
        <w:t xml:space="preserve"> Μέσα Ενημέρωσης</w:t>
      </w:r>
    </w:p>
    <w:p w14:paraId="60E23E27" w14:textId="77777777" w:rsidR="007A1D2D" w:rsidRPr="00F82EEB" w:rsidRDefault="007A1D2D" w:rsidP="007A1D2D">
      <w:pPr>
        <w:spacing w:after="0" w:line="24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 </w:t>
      </w:r>
      <w:r w:rsidRPr="004D0B6B">
        <w:rPr>
          <w:rFonts w:ascii="Arial" w:hAnsi="Arial" w:cs="Arial"/>
          <w:b/>
        </w:rPr>
        <w:t>Ιστοσελίδα Νοσοκομείου</w:t>
      </w:r>
    </w:p>
    <w:p w14:paraId="6277565A" w14:textId="77777777" w:rsidR="007A1D2D" w:rsidRPr="00122B04" w:rsidRDefault="007A1D2D" w:rsidP="007A1D2D">
      <w:pPr>
        <w:spacing w:after="0" w:line="240" w:lineRule="auto"/>
        <w:ind w:left="4320"/>
        <w:rPr>
          <w:rFonts w:ascii="Arial" w:hAnsi="Arial" w:cs="Arial"/>
        </w:rPr>
      </w:pPr>
    </w:p>
    <w:p w14:paraId="1738A206" w14:textId="77777777" w:rsidR="007A1D2D" w:rsidRPr="003705C9" w:rsidRDefault="007A1D2D" w:rsidP="007A1D2D">
      <w:pPr>
        <w:jc w:val="center"/>
        <w:rPr>
          <w:rFonts w:ascii="Arial" w:hAnsi="Arial" w:cs="Arial"/>
          <w:b/>
          <w:sz w:val="28"/>
          <w:szCs w:val="28"/>
        </w:rPr>
      </w:pPr>
      <w:r w:rsidRPr="003705C9">
        <w:rPr>
          <w:rFonts w:ascii="Arial" w:hAnsi="Arial" w:cs="Arial"/>
          <w:b/>
          <w:sz w:val="28"/>
          <w:szCs w:val="28"/>
        </w:rPr>
        <w:t>ΔΕΛΤΙΟ ΤΥΠΟΥ</w:t>
      </w:r>
    </w:p>
    <w:p w14:paraId="34EBA8AD" w14:textId="49D70504" w:rsidR="007A1D2D" w:rsidRDefault="007A1D2D" w:rsidP="007A1D2D">
      <w:pPr>
        <w:spacing w:line="360" w:lineRule="auto"/>
        <w:ind w:firstLine="48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Ο Πρόεδρος Γεώργιος Καμπούρης και τα μέλη του Δ.Σ. του Γενικού Νοσοκομείου Μυτιλήνης, εκφράζουν τις θερμές ευχαριστίες </w:t>
      </w:r>
      <w:r>
        <w:rPr>
          <w:rFonts w:ascii="Arial" w:hAnsi="Arial" w:cs="Arial"/>
          <w:bCs/>
          <w:sz w:val="28"/>
          <w:szCs w:val="28"/>
        </w:rPr>
        <w:t xml:space="preserve">στην </w:t>
      </w:r>
      <w:r w:rsidRPr="00915E28">
        <w:rPr>
          <w:rFonts w:ascii="Arial" w:hAnsi="Arial" w:cs="Arial"/>
          <w:bCs/>
          <w:sz w:val="28"/>
          <w:szCs w:val="28"/>
        </w:rPr>
        <w:t xml:space="preserve">Α.Μ.Κ.Ε. «ΑΛΛΗΛΕΓΓΥΗ ΛΕΣΒΟΥ» </w:t>
      </w:r>
      <w:r w:rsidRPr="007A1D2D">
        <w:rPr>
          <w:rFonts w:ascii="Arial" w:hAnsi="Arial" w:cs="Arial"/>
          <w:bCs/>
          <w:sz w:val="28"/>
          <w:szCs w:val="28"/>
        </w:rPr>
        <w:t xml:space="preserve">για την πρωτοβουλία </w:t>
      </w:r>
      <w:r w:rsidRPr="007A1D2D">
        <w:rPr>
          <w:rFonts w:ascii="Arial" w:hAnsi="Arial" w:cs="Arial"/>
          <w:bCs/>
          <w:sz w:val="28"/>
          <w:szCs w:val="28"/>
        </w:rPr>
        <w:t xml:space="preserve">της </w:t>
      </w:r>
      <w:r w:rsidRPr="007A1D2D">
        <w:rPr>
          <w:rFonts w:ascii="Arial" w:hAnsi="Arial" w:cs="Arial"/>
          <w:bCs/>
          <w:sz w:val="28"/>
          <w:szCs w:val="28"/>
        </w:rPr>
        <w:t xml:space="preserve">να </w:t>
      </w:r>
      <w:r w:rsidRPr="007A1D2D">
        <w:rPr>
          <w:rFonts w:ascii="Arial" w:hAnsi="Arial" w:cs="Arial"/>
          <w:bCs/>
          <w:sz w:val="28"/>
          <w:szCs w:val="28"/>
        </w:rPr>
        <w:t>δωρίσει στο Νοσοκομείο τα παρακάτω είδη:</w:t>
      </w:r>
    </w:p>
    <w:p w14:paraId="58E84B09" w14:textId="4D62DF39" w:rsidR="007A1D2D" w:rsidRDefault="007A1D2D" w:rsidP="007A1D2D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450 Κουβέρτες σε διάφορα χρώματα για τις ανάγκες των τμημάτων</w:t>
      </w:r>
    </w:p>
    <w:p w14:paraId="5555FE10" w14:textId="0794BC48" w:rsidR="007A1D2D" w:rsidRDefault="007A1D2D" w:rsidP="007A1D2D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Cs/>
          <w:sz w:val="28"/>
          <w:szCs w:val="28"/>
        </w:rPr>
        <w:t>απινιδωτή</w:t>
      </w:r>
      <w:proofErr w:type="spellEnd"/>
    </w:p>
    <w:p w14:paraId="7007C4C2" w14:textId="6AF3B299" w:rsidR="007A1D2D" w:rsidRDefault="007A1D2D" w:rsidP="007A1D2D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 συσκευή αναρρόφησης</w:t>
      </w:r>
    </w:p>
    <w:p w14:paraId="22178F65" w14:textId="6C9AD0B2" w:rsidR="007A1D2D" w:rsidRDefault="007A1D2D" w:rsidP="007A1D2D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 </w:t>
      </w:r>
      <w:r w:rsidRPr="00933126">
        <w:rPr>
          <w:rFonts w:ascii="Arial" w:hAnsi="Arial" w:cs="Arial"/>
          <w:bCs/>
          <w:sz w:val="28"/>
          <w:szCs w:val="28"/>
        </w:rPr>
        <w:t>ασκός αναζωογόνησης</w:t>
      </w:r>
      <w:r w:rsidR="00933126" w:rsidRPr="00933126">
        <w:rPr>
          <w:rFonts w:ascii="Arial" w:hAnsi="Arial" w:cs="Arial"/>
          <w:bCs/>
          <w:sz w:val="28"/>
          <w:szCs w:val="28"/>
        </w:rPr>
        <w:t xml:space="preserve"> </w:t>
      </w:r>
      <w:r w:rsidR="00933126">
        <w:rPr>
          <w:rFonts w:ascii="Arial" w:hAnsi="Arial" w:cs="Arial"/>
          <w:bCs/>
          <w:sz w:val="28"/>
          <w:szCs w:val="28"/>
        </w:rPr>
        <w:t>(</w:t>
      </w:r>
      <w:proofErr w:type="spellStart"/>
      <w:r w:rsidR="00933126">
        <w:rPr>
          <w:rFonts w:ascii="Arial" w:hAnsi="Arial" w:cs="Arial"/>
          <w:bCs/>
          <w:sz w:val="28"/>
          <w:szCs w:val="28"/>
          <w:lang w:val="en-US"/>
        </w:rPr>
        <w:t>ambu</w:t>
      </w:r>
      <w:proofErr w:type="spellEnd"/>
      <w:r w:rsidR="00933126" w:rsidRPr="00933126">
        <w:rPr>
          <w:rFonts w:ascii="Arial" w:hAnsi="Arial" w:cs="Arial"/>
          <w:bCs/>
          <w:sz w:val="28"/>
          <w:szCs w:val="28"/>
        </w:rPr>
        <w:t xml:space="preserve">) </w:t>
      </w:r>
      <w:r w:rsidRPr="00933126">
        <w:rPr>
          <w:rFonts w:ascii="Arial" w:hAnsi="Arial" w:cs="Arial"/>
          <w:bCs/>
          <w:sz w:val="28"/>
          <w:szCs w:val="28"/>
        </w:rPr>
        <w:t xml:space="preserve"> </w:t>
      </w:r>
      <w:r w:rsidR="00933126" w:rsidRPr="00933126">
        <w:rPr>
          <w:rFonts w:ascii="Arial" w:hAnsi="Arial" w:cs="Arial"/>
          <w:bCs/>
          <w:sz w:val="28"/>
          <w:szCs w:val="28"/>
        </w:rPr>
        <w:t>για τη δ</w:t>
      </w:r>
      <w:r w:rsidR="00933126" w:rsidRPr="00933126">
        <w:rPr>
          <w:rFonts w:ascii="Arial" w:hAnsi="Arial" w:cs="Arial"/>
          <w:bCs/>
          <w:sz w:val="28"/>
          <w:szCs w:val="28"/>
        </w:rPr>
        <w:t xml:space="preserve">ιαχείριση κρίσιμων περιστατικών ανάνηψης ενηλίκων </w:t>
      </w:r>
      <w:r>
        <w:rPr>
          <w:rFonts w:ascii="Arial" w:hAnsi="Arial" w:cs="Arial"/>
          <w:bCs/>
          <w:sz w:val="28"/>
          <w:szCs w:val="28"/>
        </w:rPr>
        <w:t xml:space="preserve">και </w:t>
      </w:r>
    </w:p>
    <w:p w14:paraId="4B47231F" w14:textId="07212942" w:rsidR="007A1D2D" w:rsidRPr="00933126" w:rsidRDefault="007A1D2D" w:rsidP="00933126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 </w:t>
      </w:r>
      <w:r w:rsidR="00933126" w:rsidRPr="00933126">
        <w:rPr>
          <w:rFonts w:ascii="Arial" w:hAnsi="Arial" w:cs="Arial"/>
          <w:bCs/>
          <w:sz w:val="28"/>
          <w:szCs w:val="28"/>
        </w:rPr>
        <w:t>ασκός αναζωογόνησης</w:t>
      </w:r>
      <w:r w:rsidR="00933126" w:rsidRPr="00933126">
        <w:rPr>
          <w:rFonts w:ascii="Arial" w:hAnsi="Arial" w:cs="Arial"/>
          <w:bCs/>
          <w:sz w:val="28"/>
          <w:szCs w:val="28"/>
        </w:rPr>
        <w:t xml:space="preserve"> </w:t>
      </w:r>
      <w:r w:rsidR="00933126">
        <w:rPr>
          <w:rFonts w:ascii="Arial" w:hAnsi="Arial" w:cs="Arial"/>
          <w:bCs/>
          <w:sz w:val="28"/>
          <w:szCs w:val="28"/>
        </w:rPr>
        <w:t>(</w:t>
      </w:r>
      <w:proofErr w:type="spellStart"/>
      <w:r w:rsidR="00933126">
        <w:rPr>
          <w:rFonts w:ascii="Arial" w:hAnsi="Arial" w:cs="Arial"/>
          <w:bCs/>
          <w:sz w:val="28"/>
          <w:szCs w:val="28"/>
          <w:lang w:val="en-US"/>
        </w:rPr>
        <w:t>ambu</w:t>
      </w:r>
      <w:proofErr w:type="spellEnd"/>
      <w:r w:rsidR="00933126" w:rsidRPr="00933126">
        <w:rPr>
          <w:rFonts w:ascii="Arial" w:hAnsi="Arial" w:cs="Arial"/>
          <w:bCs/>
          <w:sz w:val="28"/>
          <w:szCs w:val="28"/>
        </w:rPr>
        <w:t>)</w:t>
      </w:r>
      <w:r w:rsidR="00933126" w:rsidRPr="00933126">
        <w:rPr>
          <w:rFonts w:ascii="Arial" w:hAnsi="Arial" w:cs="Arial"/>
          <w:bCs/>
          <w:sz w:val="28"/>
          <w:szCs w:val="28"/>
        </w:rPr>
        <w:t xml:space="preserve"> για τη διαχείριση κρίσιμων περιστατικών ανάνηψης </w:t>
      </w:r>
      <w:r w:rsidR="00933126">
        <w:rPr>
          <w:rFonts w:ascii="Arial" w:hAnsi="Arial" w:cs="Arial"/>
          <w:bCs/>
          <w:sz w:val="28"/>
          <w:szCs w:val="28"/>
        </w:rPr>
        <w:t>παιδιών.</w:t>
      </w:r>
    </w:p>
    <w:p w14:paraId="7E1D88E2" w14:textId="12F8F54B" w:rsidR="007A1D2D" w:rsidRPr="007A1D2D" w:rsidRDefault="007A1D2D" w:rsidP="007A1D2D">
      <w:pPr>
        <w:spacing w:line="360" w:lineRule="auto"/>
        <w:ind w:firstLine="480"/>
        <w:jc w:val="both"/>
        <w:rPr>
          <w:rFonts w:ascii="Arial" w:hAnsi="Arial" w:cs="Arial"/>
          <w:bCs/>
          <w:sz w:val="28"/>
          <w:szCs w:val="28"/>
        </w:rPr>
      </w:pPr>
      <w:r w:rsidRPr="007A1D2D">
        <w:rPr>
          <w:rFonts w:ascii="Arial" w:hAnsi="Arial" w:cs="Arial"/>
          <w:bCs/>
          <w:sz w:val="28"/>
          <w:szCs w:val="28"/>
        </w:rPr>
        <w:t>Η δωρεά περιλαμβάνει είδη ουσιαστικής συμβολής στην ποιοτική βελτίωση των</w:t>
      </w:r>
      <w:r w:rsidRPr="007A1D2D">
        <w:rPr>
          <w:rFonts w:ascii="Arial" w:hAnsi="Arial" w:cs="Arial"/>
        </w:rPr>
        <w:t xml:space="preserve"> </w:t>
      </w:r>
      <w:r w:rsidRPr="007A1D2D">
        <w:rPr>
          <w:rFonts w:ascii="Arial" w:hAnsi="Arial" w:cs="Arial"/>
          <w:bCs/>
          <w:sz w:val="28"/>
          <w:szCs w:val="28"/>
        </w:rPr>
        <w:t xml:space="preserve">παρεχόμενων υπηρεσιών του νοσοκομείου μας </w:t>
      </w:r>
      <w:r>
        <w:rPr>
          <w:rFonts w:ascii="Arial" w:hAnsi="Arial" w:cs="Arial"/>
          <w:bCs/>
          <w:sz w:val="28"/>
          <w:szCs w:val="28"/>
        </w:rPr>
        <w:t xml:space="preserve">ενισχύοντας τον καθημερινό δύσκολο αγώνα μας </w:t>
      </w:r>
      <w:r w:rsidRPr="007A1D2D">
        <w:rPr>
          <w:rFonts w:ascii="Arial" w:hAnsi="Arial" w:cs="Arial"/>
          <w:bCs/>
          <w:sz w:val="28"/>
          <w:szCs w:val="28"/>
        </w:rPr>
        <w:t>για την προάσπιση της υγείας των κατοίκων του νησιού μας.</w:t>
      </w:r>
    </w:p>
    <w:p w14:paraId="4E1945A1" w14:textId="77777777" w:rsidR="007A1D2D" w:rsidRDefault="007A1D2D" w:rsidP="007A1D2D">
      <w:pPr>
        <w:pStyle w:val="a4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3A911152" w14:textId="77777777" w:rsidR="007A1D2D" w:rsidRDefault="007A1D2D" w:rsidP="007A1D2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4C08D14" w14:textId="73E6F1A5" w:rsidR="007A1D2D" w:rsidRPr="00933126" w:rsidRDefault="007A1D2D" w:rsidP="00933126">
      <w:pPr>
        <w:spacing w:line="360" w:lineRule="auto"/>
        <w:ind w:left="720"/>
        <w:jc w:val="both"/>
        <w:rPr>
          <w:rFonts w:ascii="Arial" w:hAnsi="Arial" w:cs="Arial"/>
          <w:bCs/>
          <w:sz w:val="28"/>
          <w:szCs w:val="28"/>
        </w:rPr>
      </w:pPr>
      <w:r w:rsidRPr="008259AE">
        <w:rPr>
          <w:rFonts w:ascii="Arial" w:hAnsi="Arial" w:cs="Arial"/>
          <w:b/>
          <w:sz w:val="28"/>
          <w:szCs w:val="28"/>
        </w:rPr>
        <w:t>Από το Γραφείο Διοίκησης Γ.Ν. Μυτιλήνης «</w:t>
      </w:r>
      <w:proofErr w:type="spellStart"/>
      <w:r w:rsidRPr="008259AE">
        <w:rPr>
          <w:rFonts w:ascii="Arial" w:hAnsi="Arial" w:cs="Arial"/>
          <w:b/>
          <w:sz w:val="28"/>
          <w:szCs w:val="28"/>
        </w:rPr>
        <w:t>Βοστάνειο</w:t>
      </w:r>
      <w:proofErr w:type="spellEnd"/>
      <w:r w:rsidRPr="008259AE">
        <w:rPr>
          <w:rFonts w:ascii="Arial" w:hAnsi="Arial" w:cs="Arial"/>
          <w:b/>
          <w:sz w:val="28"/>
          <w:szCs w:val="28"/>
        </w:rPr>
        <w:t>»</w:t>
      </w:r>
    </w:p>
    <w:p w14:paraId="483AA7F3" w14:textId="77777777" w:rsidR="00BB66DF" w:rsidRDefault="00933126"/>
    <w:sectPr w:rsidR="00BB66DF" w:rsidSect="007A1D2D">
      <w:pgSz w:w="11906" w:h="16838"/>
      <w:pgMar w:top="426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24E53"/>
    <w:multiLevelType w:val="hybridMultilevel"/>
    <w:tmpl w:val="FD6A69B2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6384AA6"/>
    <w:multiLevelType w:val="hybridMultilevel"/>
    <w:tmpl w:val="13E0D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2D"/>
    <w:rsid w:val="00045B73"/>
    <w:rsid w:val="002F43A6"/>
    <w:rsid w:val="00300A7D"/>
    <w:rsid w:val="00425F26"/>
    <w:rsid w:val="00451009"/>
    <w:rsid w:val="00453551"/>
    <w:rsid w:val="004D0B33"/>
    <w:rsid w:val="005F1422"/>
    <w:rsid w:val="00787F76"/>
    <w:rsid w:val="007A1D2D"/>
    <w:rsid w:val="008E0778"/>
    <w:rsid w:val="009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AF77"/>
  <w15:chartTrackingRefBased/>
  <w15:docId w15:val="{B0999050-4989-46C8-9B32-E687549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D2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7A1D2D"/>
    <w:pPr>
      <w:keepNext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A1D2D"/>
    <w:rPr>
      <w:rFonts w:ascii="Arial" w:eastAsia="Times New Roman" w:hAnsi="Arial" w:cs="Arial"/>
      <w:b/>
      <w:sz w:val="24"/>
      <w:szCs w:val="24"/>
    </w:rPr>
  </w:style>
  <w:style w:type="paragraph" w:customStyle="1" w:styleId="a3">
    <w:name w:val="Διεύθυνση αποστολέα"/>
    <w:basedOn w:val="a"/>
    <w:qFormat/>
    <w:rsid w:val="007A1D2D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a4">
    <w:name w:val="List Paragraph"/>
    <w:basedOn w:val="a"/>
    <w:uiPriority w:val="34"/>
    <w:qFormat/>
    <w:rsid w:val="007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hospital</dc:creator>
  <cp:keywords/>
  <dc:description/>
  <cp:lastModifiedBy>general hospital</cp:lastModifiedBy>
  <cp:revision>1</cp:revision>
  <cp:lastPrinted>2021-04-07T10:15:00Z</cp:lastPrinted>
  <dcterms:created xsi:type="dcterms:W3CDTF">2021-04-07T09:52:00Z</dcterms:created>
  <dcterms:modified xsi:type="dcterms:W3CDTF">2021-04-07T10:18:00Z</dcterms:modified>
</cp:coreProperties>
</file>