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7EBD" w:rsidRPr="000E0183" w:rsidRDefault="00F57EBD" w:rsidP="00F57EBD">
      <w:pPr>
        <w:jc w:val="both"/>
        <w:rPr>
          <w:rFonts w:ascii="Arial" w:eastAsia="Times New Roman" w:hAnsi="Arial" w:cs="Arial"/>
          <w:b/>
          <w:bCs/>
          <w:lang w:val="el-GR" w:eastAsia="ar-SA"/>
        </w:rPr>
      </w:pPr>
      <w:r w:rsidRPr="00F57EBD">
        <w:rPr>
          <w:rFonts w:ascii="Arial" w:hAnsi="Arial" w:cs="Arial"/>
          <w:lang w:val="el-GR"/>
        </w:rPr>
        <w:t xml:space="preserve"> </w:t>
      </w:r>
      <w:r>
        <w:rPr>
          <w:rFonts w:ascii="Arial" w:eastAsia="Times New Roman" w:hAnsi="Arial" w:cs="Arial"/>
          <w:lang w:val="el-GR" w:eastAsia="ar-SA"/>
        </w:rPr>
        <w:t xml:space="preserve">         </w:t>
      </w:r>
      <w:r>
        <w:rPr>
          <w:rFonts w:ascii="Arial" w:eastAsia="Times New Roman" w:hAnsi="Arial" w:cs="Arial"/>
          <w:noProof/>
          <w:lang w:val="el-GR" w:eastAsia="el-GR" w:bidi="ar-SA"/>
        </w:rPr>
        <w:drawing>
          <wp:inline distT="0" distB="0" distL="0" distR="0">
            <wp:extent cx="368300" cy="37973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8300" cy="379730"/>
                    </a:xfrm>
                    <a:prstGeom prst="rect">
                      <a:avLst/>
                    </a:prstGeom>
                    <a:solidFill>
                      <a:srgbClr val="FFFFFF"/>
                    </a:solidFill>
                    <a:ln w="9525">
                      <a:noFill/>
                      <a:miter lim="800000"/>
                      <a:headEnd/>
                      <a:tailEnd/>
                    </a:ln>
                  </pic:spPr>
                </pic:pic>
              </a:graphicData>
            </a:graphic>
          </wp:inline>
        </w:drawing>
      </w:r>
      <w:r>
        <w:rPr>
          <w:rFonts w:ascii="Arial" w:eastAsia="Times New Roman" w:hAnsi="Arial" w:cs="Arial"/>
          <w:lang w:val="el-GR" w:eastAsia="ar-SA"/>
        </w:rPr>
        <w:t xml:space="preserve">                             </w:t>
      </w:r>
      <w:r w:rsidRPr="00F57EBD">
        <w:rPr>
          <w:rFonts w:ascii="Arial" w:eastAsia="Times New Roman" w:hAnsi="Arial" w:cs="Arial"/>
          <w:lang w:val="el-GR" w:eastAsia="ar-SA"/>
        </w:rPr>
        <w:t xml:space="preserve">                         </w:t>
      </w:r>
      <w:r>
        <w:rPr>
          <w:rFonts w:ascii="Arial" w:eastAsia="Times New Roman" w:hAnsi="Arial" w:cs="Arial"/>
          <w:lang w:val="el-GR" w:eastAsia="ar-SA"/>
        </w:rPr>
        <w:t xml:space="preserve"> </w:t>
      </w:r>
      <w:r>
        <w:rPr>
          <w:rFonts w:ascii="Arial" w:eastAsia="Times New Roman" w:hAnsi="Arial" w:cs="Arial"/>
          <w:b/>
          <w:bCs/>
          <w:lang w:val="el-GR" w:eastAsia="ar-SA"/>
        </w:rPr>
        <w:t>ΑΔΑ ΠΡΟΔ :</w:t>
      </w:r>
      <w:r w:rsidRPr="000E0183">
        <w:rPr>
          <w:rFonts w:ascii="Tahoma" w:eastAsia="Times New Roman" w:hAnsi="Tahoma" w:cs="Tahoma"/>
          <w:b/>
          <w:bCs/>
          <w:lang w:val="el-GR" w:eastAsia="ar-SA"/>
        </w:rPr>
        <w:t xml:space="preserve"> </w:t>
      </w:r>
      <w:r>
        <w:rPr>
          <w:rFonts w:ascii="Arial" w:hAnsi="Arial" w:cs="Arial"/>
          <w:b/>
          <w:bCs/>
          <w:lang w:val="el-GR"/>
        </w:rPr>
        <w:t>94ΘΑ46907Ο-ΨΚ6</w:t>
      </w:r>
    </w:p>
    <w:p w:rsidR="00F57EBD" w:rsidRDefault="00F57EBD" w:rsidP="00F57EBD">
      <w:pPr>
        <w:jc w:val="both"/>
        <w:rPr>
          <w:rFonts w:ascii="Arial" w:eastAsia="Times New Roman" w:hAnsi="Arial" w:cs="Arial"/>
          <w:b/>
          <w:bCs/>
          <w:lang w:val="el-GR" w:eastAsia="ar-SA"/>
        </w:rPr>
      </w:pPr>
      <w:r>
        <w:rPr>
          <w:rFonts w:ascii="Arial" w:eastAsia="Times New Roman" w:hAnsi="Arial" w:cs="Arial"/>
          <w:b/>
          <w:bCs/>
          <w:lang w:val="el-GR" w:eastAsia="ar-SA"/>
        </w:rPr>
        <w:t xml:space="preserve">                                          </w:t>
      </w:r>
      <w:r w:rsidRPr="00F57EBD">
        <w:rPr>
          <w:rFonts w:ascii="Arial" w:eastAsia="Times New Roman" w:hAnsi="Arial" w:cs="Arial"/>
          <w:b/>
          <w:bCs/>
          <w:lang w:val="el-GR" w:eastAsia="ar-SA"/>
        </w:rPr>
        <w:t xml:space="preserve">                                </w:t>
      </w:r>
      <w:r>
        <w:rPr>
          <w:rFonts w:ascii="Arial" w:eastAsia="Times New Roman" w:hAnsi="Arial" w:cs="Arial"/>
          <w:b/>
          <w:bCs/>
          <w:lang w:val="el-GR" w:eastAsia="ar-SA"/>
        </w:rPr>
        <w:t>ΠΡΑΞΗ</w:t>
      </w:r>
      <w:r>
        <w:rPr>
          <w:rFonts w:ascii="Arial" w:eastAsia="Times New Roman" w:hAnsi="Arial" w:cs="Arial"/>
          <w:lang w:val="el-GR" w:eastAsia="ar-SA"/>
        </w:rPr>
        <w:t>:</w:t>
      </w:r>
      <w:r>
        <w:rPr>
          <w:rFonts w:ascii="Arial" w:eastAsia="SimSun" w:hAnsi="Arial" w:cs="Arial"/>
          <w:b/>
          <w:bCs/>
          <w:lang w:val="el-GR" w:eastAsia="ar-SA"/>
        </w:rPr>
        <w:t xml:space="preserve"> 899</w:t>
      </w:r>
    </w:p>
    <w:p w:rsidR="00F57EBD" w:rsidRDefault="00F57EBD" w:rsidP="00F57EBD">
      <w:pPr>
        <w:tabs>
          <w:tab w:val="left" w:pos="7095"/>
        </w:tabs>
        <w:rPr>
          <w:rFonts w:ascii="Arial" w:eastAsia="Times New Roman" w:hAnsi="Arial" w:cs="Arial"/>
          <w:b/>
          <w:lang w:val="el-GR" w:eastAsia="ar-SA"/>
        </w:rPr>
      </w:pPr>
      <w:r>
        <w:rPr>
          <w:rFonts w:ascii="Arial" w:eastAsia="Times New Roman" w:hAnsi="Arial" w:cs="Arial"/>
          <w:b/>
          <w:lang w:val="el-GR" w:eastAsia="ar-SA"/>
        </w:rPr>
        <w:t xml:space="preserve">   ΕΛΛΗΝΙΚΗ ΔΗΜΟΚΡΑΤΙΑ</w:t>
      </w:r>
      <w:r>
        <w:rPr>
          <w:rFonts w:ascii="Arial" w:eastAsia="Times New Roman" w:hAnsi="Arial" w:cs="Arial"/>
          <w:b/>
          <w:lang w:val="el-GR" w:eastAsia="ar-SA"/>
        </w:rPr>
        <w:tab/>
      </w:r>
    </w:p>
    <w:p w:rsidR="00F57EBD" w:rsidRDefault="00F57EBD" w:rsidP="00F57EBD">
      <w:pPr>
        <w:rPr>
          <w:rFonts w:ascii="Arial" w:eastAsia="Times New Roman" w:hAnsi="Arial" w:cs="Arial"/>
          <w:b/>
          <w:lang w:val="el-GR" w:eastAsia="ar-SA"/>
        </w:rPr>
      </w:pPr>
      <w:r>
        <w:rPr>
          <w:rFonts w:ascii="Arial" w:eastAsia="Times New Roman" w:hAnsi="Arial" w:cs="Arial"/>
          <w:b/>
          <w:lang w:val="el-GR" w:eastAsia="ar-SA"/>
        </w:rPr>
        <w:t xml:space="preserve">      ΥΠΟΥΡΓΕΙΟ ΥΓΕΙΑΣ                </w:t>
      </w:r>
      <w:r w:rsidRPr="00F57EBD">
        <w:rPr>
          <w:rFonts w:ascii="Arial" w:eastAsia="Times New Roman" w:hAnsi="Arial" w:cs="Arial"/>
          <w:b/>
          <w:lang w:val="el-GR" w:eastAsia="ar-SA"/>
        </w:rPr>
        <w:t xml:space="preserve">                  </w:t>
      </w:r>
      <w:r>
        <w:rPr>
          <w:rFonts w:ascii="Arial" w:eastAsia="Times New Roman" w:hAnsi="Arial" w:cs="Arial"/>
          <w:b/>
          <w:lang w:val="el-GR" w:eastAsia="ar-SA"/>
        </w:rPr>
        <w:t>ΜΥΤΙΛΗΝΗ 24/3/2021</w:t>
      </w:r>
    </w:p>
    <w:p w:rsidR="00F57EBD" w:rsidRPr="0080704B" w:rsidRDefault="00F57EBD" w:rsidP="00F57EBD">
      <w:pPr>
        <w:rPr>
          <w:rFonts w:ascii="Arial" w:eastAsia="Times New Roman" w:hAnsi="Arial" w:cs="Arial"/>
          <w:b/>
          <w:bCs/>
          <w:lang w:val="el-GR" w:eastAsia="ar-SA"/>
        </w:rPr>
      </w:pPr>
      <w:r>
        <w:rPr>
          <w:rFonts w:ascii="Arial" w:eastAsia="Times New Roman" w:hAnsi="Arial" w:cs="Arial"/>
          <w:b/>
          <w:bCs/>
          <w:lang w:val="el-GR" w:eastAsia="ar-SA"/>
        </w:rPr>
        <w:t>2</w:t>
      </w:r>
      <w:r>
        <w:rPr>
          <w:rFonts w:ascii="Arial" w:eastAsia="Times New Roman" w:hAnsi="Arial" w:cs="Arial"/>
          <w:b/>
          <w:bCs/>
          <w:vertAlign w:val="superscript"/>
          <w:lang w:val="el-GR" w:eastAsia="ar-SA"/>
        </w:rPr>
        <w:t>η</w:t>
      </w:r>
      <w:r>
        <w:rPr>
          <w:rFonts w:ascii="Arial" w:eastAsia="Times New Roman" w:hAnsi="Arial" w:cs="Arial"/>
          <w:b/>
          <w:bCs/>
          <w:lang w:val="el-GR" w:eastAsia="ar-SA"/>
        </w:rPr>
        <w:t xml:space="preserve"> ΥΓΕΙΟΝΟΜΙΚΗ ΠΕΡΙΦΕΡΕΙΑ        </w:t>
      </w:r>
      <w:r w:rsidRPr="00F57EBD">
        <w:rPr>
          <w:rFonts w:ascii="Arial" w:eastAsia="Times New Roman" w:hAnsi="Arial" w:cs="Arial"/>
          <w:b/>
          <w:bCs/>
          <w:lang w:val="el-GR" w:eastAsia="ar-SA"/>
        </w:rPr>
        <w:t xml:space="preserve">          </w:t>
      </w:r>
      <w:r>
        <w:rPr>
          <w:rFonts w:ascii="Arial" w:eastAsia="Times New Roman" w:hAnsi="Arial" w:cs="Arial"/>
          <w:b/>
          <w:bCs/>
          <w:lang w:val="el-GR" w:eastAsia="ar-SA"/>
        </w:rPr>
        <w:t xml:space="preserve">   ΑΡΙΘΜ.ΠΡΩΤ.</w:t>
      </w:r>
      <w:r w:rsidRPr="0080704B">
        <w:rPr>
          <w:rFonts w:ascii="Arial" w:eastAsia="Times New Roman" w:hAnsi="Arial" w:cs="Arial"/>
          <w:b/>
          <w:bCs/>
          <w:lang w:val="el-GR" w:eastAsia="ar-SA"/>
        </w:rPr>
        <w:t>4673</w:t>
      </w:r>
    </w:p>
    <w:p w:rsidR="00F57EBD" w:rsidRDefault="00F57EBD" w:rsidP="00F57EBD">
      <w:pPr>
        <w:jc w:val="both"/>
        <w:rPr>
          <w:rFonts w:ascii="Arial" w:eastAsia="Times New Roman" w:hAnsi="Arial" w:cs="Arial"/>
          <w:b/>
          <w:bCs/>
          <w:lang w:val="el-GR" w:eastAsia="ar-SA"/>
        </w:rPr>
      </w:pPr>
      <w:r>
        <w:rPr>
          <w:rFonts w:ascii="Arial" w:eastAsia="Times New Roman" w:hAnsi="Arial" w:cs="Arial"/>
          <w:b/>
          <w:bCs/>
          <w:lang w:val="el-GR" w:eastAsia="ar-SA"/>
        </w:rPr>
        <w:t xml:space="preserve">     ΠΕΙΡΑΙΩΣ ΚΑΙ  ΑΙΓΑΙΟΥ   </w:t>
      </w:r>
    </w:p>
    <w:p w:rsidR="00F57EBD" w:rsidRDefault="00F57EBD" w:rsidP="00F57EBD">
      <w:pPr>
        <w:rPr>
          <w:rFonts w:ascii="Arial" w:eastAsia="Times New Roman" w:hAnsi="Arial" w:cs="Arial"/>
          <w:bCs/>
          <w:lang w:val="el-GR" w:eastAsia="ar-SA"/>
        </w:rPr>
      </w:pPr>
      <w:r>
        <w:rPr>
          <w:rFonts w:ascii="Arial" w:eastAsia="Times New Roman" w:hAnsi="Arial" w:cs="Arial"/>
          <w:b/>
          <w:lang w:val="el-GR" w:eastAsia="ar-SA"/>
        </w:rPr>
        <w:t xml:space="preserve">   ΝΟΣΟΚΟΜΕΙΟ ΜΥΤΙΛΗΝΗΣ            </w:t>
      </w:r>
      <w:r w:rsidRPr="00F57EBD">
        <w:rPr>
          <w:rFonts w:ascii="Arial" w:eastAsia="Times New Roman" w:hAnsi="Arial" w:cs="Arial"/>
          <w:b/>
          <w:lang w:val="el-GR" w:eastAsia="ar-SA"/>
        </w:rPr>
        <w:t xml:space="preserve">           </w:t>
      </w:r>
      <w:r>
        <w:rPr>
          <w:rFonts w:ascii="Arial" w:eastAsia="Times New Roman" w:hAnsi="Arial" w:cs="Arial"/>
          <w:b/>
          <w:lang w:val="el-GR" w:eastAsia="ar-SA"/>
        </w:rPr>
        <w:t>ΑΔΑ:</w:t>
      </w:r>
      <w:r>
        <w:rPr>
          <w:rFonts w:ascii="Helvetica Neue" w:eastAsia="Times New Roman" w:hAnsi="SimSun"/>
          <w:b/>
          <w:color w:val="468847"/>
          <w:sz w:val="19"/>
          <w:shd w:val="clear" w:color="auto" w:fill="DFF0D8"/>
          <w:lang w:val="el-GR" w:eastAsia="ar-SA"/>
        </w:rPr>
        <w:t xml:space="preserve"> </w:t>
      </w:r>
      <w:r w:rsidR="00F90660" w:rsidRPr="0085424C">
        <w:rPr>
          <w:rFonts w:ascii="Arial" w:hAnsi="Arial" w:cs="Arial"/>
          <w:lang w:val="el-GR"/>
        </w:rPr>
        <w:t>6Τ0Ρ46907Ο-Ξ2Ρ</w:t>
      </w:r>
    </w:p>
    <w:p w:rsidR="00F57EBD" w:rsidRPr="0085424C" w:rsidRDefault="00F57EBD" w:rsidP="00F57EBD">
      <w:pPr>
        <w:autoSpaceDE w:val="0"/>
        <w:autoSpaceDN w:val="0"/>
        <w:rPr>
          <w:lang w:val="el-GR"/>
        </w:rPr>
      </w:pPr>
      <w:r>
        <w:rPr>
          <w:rFonts w:ascii="Arial" w:eastAsia="Times New Roman" w:hAnsi="Arial" w:cs="Arial"/>
          <w:lang w:val="el-GR" w:eastAsia="ar-SA"/>
        </w:rPr>
        <w:t xml:space="preserve">            </w:t>
      </w:r>
      <w:r>
        <w:rPr>
          <w:rFonts w:ascii="Arial" w:eastAsia="Times New Roman" w:hAnsi="Arial" w:cs="Arial"/>
          <w:b/>
          <w:lang w:val="el-GR" w:eastAsia="ar-SA"/>
        </w:rPr>
        <w:t xml:space="preserve">«ΒΟΣΤΑΝΕΙΟ»               </w:t>
      </w:r>
      <w:r w:rsidRPr="00F57EBD">
        <w:rPr>
          <w:rFonts w:ascii="Arial" w:eastAsia="Times New Roman" w:hAnsi="Arial" w:cs="Arial"/>
          <w:b/>
          <w:lang w:val="el-GR" w:eastAsia="ar-SA"/>
        </w:rPr>
        <w:t xml:space="preserve">                   </w:t>
      </w:r>
      <w:r>
        <w:rPr>
          <w:rFonts w:ascii="Arial" w:eastAsia="Times New Roman" w:hAnsi="Arial" w:cs="Arial"/>
          <w:b/>
          <w:lang w:val="el-GR" w:eastAsia="ar-SA"/>
        </w:rPr>
        <w:t xml:space="preserve"> </w:t>
      </w:r>
      <w:r>
        <w:rPr>
          <w:rFonts w:ascii="Arial" w:eastAsia="Times New Roman" w:hAnsi="Arial" w:cs="Arial"/>
          <w:b/>
          <w:lang w:eastAsia="ar-SA"/>
        </w:rPr>
        <w:t>A</w:t>
      </w:r>
      <w:r>
        <w:rPr>
          <w:rFonts w:ascii="Arial" w:eastAsia="Times New Roman" w:hAnsi="Arial" w:cs="Arial"/>
          <w:b/>
          <w:lang w:val="el-GR" w:eastAsia="ar-SA"/>
        </w:rPr>
        <w:t>ΔΑΜ:</w:t>
      </w:r>
      <w:r w:rsidR="0085424C" w:rsidRPr="0085424C">
        <w:rPr>
          <w:lang w:val="el-GR"/>
        </w:rPr>
        <w:t xml:space="preserve"> 21</w:t>
      </w:r>
      <w:r w:rsidR="0085424C">
        <w:t>PROC</w:t>
      </w:r>
      <w:r w:rsidR="0085424C" w:rsidRPr="0085424C">
        <w:rPr>
          <w:lang w:val="el-GR"/>
        </w:rPr>
        <w:t>008350084</w:t>
      </w:r>
    </w:p>
    <w:p w:rsidR="00F57EBD" w:rsidRDefault="00F57EBD" w:rsidP="00F57EBD">
      <w:pPr>
        <w:rPr>
          <w:rFonts w:ascii="Arial" w:eastAsia="Times New Roman" w:hAnsi="Arial" w:cs="Arial"/>
          <w:b/>
          <w:bCs/>
          <w:lang w:val="el-GR" w:eastAsia="ar-SA"/>
        </w:rPr>
      </w:pPr>
      <w:r>
        <w:rPr>
          <w:rFonts w:eastAsia="Times New Roman"/>
          <w:lang w:val="el-GR" w:eastAsia="ar-SA"/>
        </w:rPr>
        <w:t xml:space="preserve"> </w:t>
      </w:r>
    </w:p>
    <w:p w:rsidR="00F57EBD" w:rsidRDefault="00F57EBD" w:rsidP="00F57EBD">
      <w:pPr>
        <w:rPr>
          <w:rFonts w:ascii="Arial" w:eastAsia="Times New Roman" w:hAnsi="Arial" w:cs="Arial"/>
          <w:b/>
          <w:bCs/>
          <w:lang w:val="el-GR" w:eastAsia="ar-SA"/>
        </w:rPr>
      </w:pPr>
      <w:r>
        <w:rPr>
          <w:rFonts w:ascii="Arial" w:eastAsia="Times New Roman" w:hAnsi="Arial" w:cs="Arial"/>
          <w:b/>
          <w:bCs/>
          <w:lang w:val="el-GR" w:eastAsia="ar-SA"/>
        </w:rPr>
        <w:t xml:space="preserve"> ΤΜΗΜΑ: </w:t>
      </w:r>
      <w:r>
        <w:rPr>
          <w:rFonts w:ascii="Arial" w:eastAsia="Times New Roman" w:hAnsi="Arial" w:cs="Arial"/>
          <w:bCs/>
          <w:lang w:val="el-GR" w:eastAsia="ar-SA"/>
        </w:rPr>
        <w:t>ΓΡΑΦΕΙΟ  ΠΡΟΜΗΘΕΙΩΝ</w:t>
      </w:r>
      <w:r>
        <w:rPr>
          <w:rFonts w:ascii="Arial" w:eastAsia="Times New Roman" w:hAnsi="Arial" w:cs="Arial"/>
          <w:b/>
          <w:bCs/>
          <w:lang w:val="el-GR" w:eastAsia="ar-SA"/>
        </w:rPr>
        <w:t xml:space="preserve"> </w:t>
      </w:r>
    </w:p>
    <w:p w:rsidR="00F57EBD" w:rsidRDefault="00F57EBD" w:rsidP="00F57EBD">
      <w:pPr>
        <w:tabs>
          <w:tab w:val="left" w:pos="2700"/>
          <w:tab w:val="left" w:pos="2880"/>
          <w:tab w:val="left" w:pos="3420"/>
        </w:tabs>
        <w:rPr>
          <w:rFonts w:ascii="Arial" w:eastAsia="Times New Roman" w:hAnsi="Arial" w:cs="Arial"/>
          <w:b/>
          <w:bCs/>
          <w:lang w:val="el-GR" w:eastAsia="ar-SA"/>
        </w:rPr>
      </w:pPr>
      <w:r>
        <w:rPr>
          <w:rFonts w:ascii="Arial" w:eastAsia="Times New Roman" w:hAnsi="Arial" w:cs="Arial"/>
          <w:b/>
          <w:bCs/>
          <w:lang w:val="el-GR" w:eastAsia="ar-SA"/>
        </w:rPr>
        <w:t xml:space="preserve"> ΠΛΗΡ.:</w:t>
      </w:r>
      <w:r>
        <w:rPr>
          <w:rFonts w:ascii="Arial" w:eastAsia="Times New Roman" w:hAnsi="Arial" w:cs="Arial"/>
          <w:bCs/>
          <w:lang w:val="el-GR" w:eastAsia="ar-SA"/>
        </w:rPr>
        <w:t xml:space="preserve">  ΤΣΟΥΛΕΛΛΗ ΑΘΗΝΑ</w:t>
      </w:r>
    </w:p>
    <w:p w:rsidR="00F57EBD" w:rsidRDefault="00F57EBD" w:rsidP="00F57EBD">
      <w:pPr>
        <w:rPr>
          <w:rFonts w:ascii="Arial" w:eastAsia="Times New Roman" w:hAnsi="Arial" w:cs="Arial"/>
          <w:bCs/>
          <w:lang w:val="el-GR" w:eastAsia="ar-SA"/>
        </w:rPr>
      </w:pPr>
      <w:r>
        <w:rPr>
          <w:rFonts w:ascii="Arial" w:eastAsia="Times New Roman" w:hAnsi="Arial" w:cs="Arial"/>
          <w:b/>
          <w:bCs/>
          <w:lang w:val="el-GR" w:eastAsia="ar-SA"/>
        </w:rPr>
        <w:t xml:space="preserve"> ΤΗΛ: </w:t>
      </w:r>
      <w:r>
        <w:rPr>
          <w:rFonts w:ascii="Arial" w:eastAsia="Times New Roman" w:hAnsi="Arial" w:cs="Arial"/>
          <w:bCs/>
          <w:lang w:val="el-GR" w:eastAsia="ar-SA"/>
        </w:rPr>
        <w:t>22510 - 26390</w:t>
      </w:r>
    </w:p>
    <w:p w:rsidR="00F57EBD" w:rsidRDefault="00F57EBD" w:rsidP="00F57EBD">
      <w:pPr>
        <w:rPr>
          <w:rFonts w:ascii="Arial" w:eastAsia="Times New Roman" w:hAnsi="Arial" w:cs="Arial"/>
          <w:lang w:val="el-GR" w:eastAsia="ar-SA"/>
        </w:rPr>
      </w:pPr>
      <w:r>
        <w:rPr>
          <w:rFonts w:ascii="Arial" w:eastAsia="Times New Roman" w:hAnsi="Arial" w:cs="Arial"/>
          <w:b/>
          <w:lang w:val="el-GR" w:eastAsia="ar-SA"/>
        </w:rPr>
        <w:t xml:space="preserve"> </w:t>
      </w:r>
      <w:r>
        <w:rPr>
          <w:rFonts w:ascii="Arial" w:eastAsia="Times New Roman" w:hAnsi="Arial" w:cs="Arial"/>
          <w:b/>
          <w:lang w:eastAsia="ar-SA"/>
        </w:rPr>
        <w:t>FAX</w:t>
      </w:r>
      <w:r>
        <w:rPr>
          <w:rFonts w:ascii="Arial" w:eastAsia="Times New Roman" w:hAnsi="Arial" w:cs="Arial"/>
          <w:b/>
          <w:lang w:val="el-GR" w:eastAsia="ar-SA"/>
        </w:rPr>
        <w:t>:</w:t>
      </w:r>
      <w:r>
        <w:rPr>
          <w:rFonts w:ascii="Arial" w:eastAsia="Times New Roman" w:hAnsi="Arial" w:cs="Arial"/>
          <w:lang w:val="el-GR" w:eastAsia="ar-SA"/>
        </w:rPr>
        <w:t>22510-37130</w:t>
      </w:r>
    </w:p>
    <w:p w:rsidR="00F57EBD" w:rsidRDefault="00F57EBD" w:rsidP="00F57EBD">
      <w:pPr>
        <w:rPr>
          <w:rFonts w:ascii="Arial" w:eastAsia="Times New Roman" w:hAnsi="Arial" w:cs="Arial"/>
          <w:lang w:val="el-GR" w:eastAsia="ar-SA"/>
        </w:rPr>
      </w:pPr>
      <w:r>
        <w:rPr>
          <w:rFonts w:ascii="Arial" w:eastAsia="Times New Roman" w:hAnsi="Arial" w:cs="Arial"/>
          <w:lang w:val="el-GR" w:eastAsia="ar-SA"/>
        </w:rPr>
        <w:t xml:space="preserve"> </w:t>
      </w:r>
      <w:hyperlink r:id="rId10" w:history="1">
        <w:r>
          <w:rPr>
            <w:rFonts w:ascii="Arial" w:eastAsia="Times New Roman" w:hAnsi="Arial" w:cs="Arial"/>
            <w:b/>
            <w:u w:val="single"/>
            <w:lang w:eastAsia="ar-SA"/>
          </w:rPr>
          <w:t>Email</w:t>
        </w:r>
        <w:r>
          <w:rPr>
            <w:rFonts w:ascii="Arial" w:eastAsia="Times New Roman" w:hAnsi="Arial" w:cs="Arial"/>
            <w:u w:val="single"/>
            <w:lang w:val="el-GR" w:eastAsia="ar-SA"/>
          </w:rPr>
          <w:t>.</w:t>
        </w:r>
      </w:hyperlink>
      <w:r w:rsidRPr="000E0183">
        <w:rPr>
          <w:rFonts w:ascii="Arial" w:eastAsia="Times New Roman" w:hAnsi="Arial" w:cs="Arial"/>
          <w:lang w:eastAsia="ar-SA"/>
        </w:rPr>
        <w:t>promithies</w:t>
      </w:r>
      <w:r w:rsidRPr="000E0183">
        <w:rPr>
          <w:rFonts w:ascii="Arial" w:eastAsia="Times New Roman" w:hAnsi="Arial" w:cs="Arial"/>
          <w:lang w:val="el-GR" w:eastAsia="ar-SA"/>
        </w:rPr>
        <w:t>@</w:t>
      </w:r>
      <w:r w:rsidRPr="000E0183">
        <w:rPr>
          <w:rFonts w:ascii="Arial" w:eastAsia="Times New Roman" w:hAnsi="Arial" w:cs="Arial"/>
          <w:lang w:eastAsia="ar-SA"/>
        </w:rPr>
        <w:t>vostanio</w:t>
      </w:r>
      <w:r w:rsidRPr="000E0183">
        <w:rPr>
          <w:rFonts w:ascii="Arial" w:eastAsia="Times New Roman" w:hAnsi="Arial" w:cs="Arial"/>
          <w:lang w:val="el-GR" w:eastAsia="ar-SA"/>
        </w:rPr>
        <w:t>.</w:t>
      </w:r>
      <w:r w:rsidRPr="000E0183">
        <w:rPr>
          <w:rFonts w:ascii="Arial" w:eastAsia="Times New Roman" w:hAnsi="Arial" w:cs="Arial"/>
          <w:lang w:eastAsia="ar-SA"/>
        </w:rPr>
        <w:t>gr</w:t>
      </w:r>
      <w:r>
        <w:rPr>
          <w:rFonts w:ascii="Arial" w:eastAsia="Times New Roman" w:hAnsi="Arial" w:cs="Arial"/>
          <w:lang w:val="el-GR" w:eastAsia="ar-SA"/>
        </w:rPr>
        <w:t xml:space="preserve"> </w:t>
      </w:r>
    </w:p>
    <w:p w:rsidR="00F57EBD" w:rsidRPr="00F57EBD" w:rsidRDefault="00F57EBD" w:rsidP="00F57EBD">
      <w:pPr>
        <w:jc w:val="both"/>
        <w:rPr>
          <w:rFonts w:ascii="Arial" w:eastAsia="Tahoma" w:hAnsi="Arial" w:cs="Arial"/>
          <w:b/>
          <w:lang w:val="el-GR"/>
        </w:rPr>
      </w:pPr>
      <w:r w:rsidRPr="00F57EBD">
        <w:rPr>
          <w:rFonts w:ascii="Arial" w:eastAsia="Tahoma" w:hAnsi="Arial" w:cs="Arial"/>
          <w:b/>
          <w:lang w:val="el-GR"/>
        </w:rPr>
        <w:t xml:space="preserve">                                      </w:t>
      </w:r>
    </w:p>
    <w:p w:rsidR="00F57EBD" w:rsidRDefault="00F57EBD" w:rsidP="00F57EBD">
      <w:pPr>
        <w:jc w:val="both"/>
        <w:rPr>
          <w:rFonts w:ascii="Arial" w:hAnsi="Arial" w:cs="Arial"/>
          <w:b/>
        </w:rPr>
      </w:pPr>
      <w:r w:rsidRPr="00F57EBD">
        <w:rPr>
          <w:rFonts w:ascii="Arial" w:eastAsia="Tahoma" w:hAnsi="Arial" w:cs="Arial"/>
          <w:b/>
          <w:lang w:val="el-GR"/>
        </w:rPr>
        <w:t xml:space="preserve">                   </w:t>
      </w:r>
      <w:r>
        <w:rPr>
          <w:rFonts w:ascii="Arial" w:eastAsia="Tahoma" w:hAnsi="Arial" w:cs="Arial"/>
          <w:b/>
          <w:lang w:val="el-GR"/>
        </w:rPr>
        <w:t xml:space="preserve">           </w:t>
      </w:r>
      <w:r>
        <w:rPr>
          <w:rFonts w:ascii="Arial" w:eastAsia="Tahoma" w:hAnsi="Arial" w:cs="Arial"/>
          <w:b/>
        </w:rPr>
        <w:t xml:space="preserve">                             </w:t>
      </w:r>
      <w:r w:rsidRPr="000E0183">
        <w:rPr>
          <w:rFonts w:ascii="Arial" w:eastAsia="Tahoma" w:hAnsi="Arial" w:cs="Arial"/>
          <w:b/>
          <w:lang w:val="el-GR"/>
        </w:rPr>
        <w:t xml:space="preserve"> </w:t>
      </w:r>
      <w:r>
        <w:rPr>
          <w:rFonts w:ascii="Arial" w:eastAsia="Tahoma" w:hAnsi="Arial" w:cs="Arial"/>
          <w:b/>
          <w:lang w:val="el-GR"/>
        </w:rPr>
        <w:t xml:space="preserve"> ΠΡΟΚΗΡΥΞΗ</w:t>
      </w:r>
      <w:r>
        <w:rPr>
          <w:rFonts w:ascii="Arial" w:hAnsi="Arial" w:cs="Arial"/>
          <w:b/>
        </w:rPr>
        <w:t xml:space="preserve"> </w:t>
      </w:r>
    </w:p>
    <w:p w:rsidR="00F57EBD" w:rsidRDefault="00F57EBD" w:rsidP="00F57EBD">
      <w:pPr>
        <w:jc w:val="both"/>
        <w:rPr>
          <w:rFonts w:ascii="Arial" w:hAnsi="Arial" w:cs="Arial"/>
        </w:rPr>
      </w:pPr>
    </w:p>
    <w:p w:rsidR="00F57EBD" w:rsidRDefault="00F57EBD" w:rsidP="00F57EBD">
      <w:pPr>
        <w:jc w:val="both"/>
        <w:rPr>
          <w:rFonts w:ascii="Arial" w:hAnsi="Arial" w:cs="Arial"/>
        </w:rPr>
      </w:pPr>
    </w:p>
    <w:p w:rsidR="00F57EBD" w:rsidRPr="000D0169" w:rsidRDefault="00F57EBD" w:rsidP="00F57EBD">
      <w:pPr>
        <w:tabs>
          <w:tab w:val="left" w:pos="3640"/>
        </w:tabs>
        <w:autoSpaceDE w:val="0"/>
        <w:snapToGrid w:val="0"/>
        <w:spacing w:line="291" w:lineRule="exact"/>
        <w:ind w:right="-20"/>
        <w:jc w:val="both"/>
        <w:rPr>
          <w:rFonts w:ascii="Arial" w:hAnsi="Arial" w:cs="Arial"/>
          <w:lang w:val="el-GR"/>
        </w:rPr>
      </w:pPr>
      <w:r w:rsidRPr="00F57EBD">
        <w:rPr>
          <w:rFonts w:ascii="Arial" w:eastAsia="Tahoma" w:hAnsi="Arial" w:cs="Arial"/>
          <w:lang w:val="el-GR"/>
        </w:rPr>
        <w:t xml:space="preserve">         </w:t>
      </w:r>
      <w:r w:rsidRPr="00F57EBD">
        <w:rPr>
          <w:rFonts w:ascii="Arial" w:hAnsi="Arial" w:cs="Arial"/>
          <w:lang w:val="el-GR"/>
        </w:rPr>
        <w:t>Το  Γενικ</w:t>
      </w:r>
      <w:r w:rsidRPr="000D0169">
        <w:rPr>
          <w:rFonts w:ascii="Arial" w:hAnsi="Arial" w:cs="Arial"/>
          <w:lang w:val="el-GR"/>
        </w:rPr>
        <w:t xml:space="preserve">ό </w:t>
      </w:r>
      <w:r w:rsidRPr="00F57EBD">
        <w:rPr>
          <w:rFonts w:ascii="Arial" w:hAnsi="Arial" w:cs="Arial"/>
          <w:lang w:val="el-GR"/>
        </w:rPr>
        <w:t xml:space="preserve"> Νοσοκομείο Μυτιλήνης,  δια της υπ’ </w:t>
      </w:r>
      <w:proofErr w:type="spellStart"/>
      <w:r w:rsidRPr="00F57EBD">
        <w:rPr>
          <w:rFonts w:ascii="Arial" w:hAnsi="Arial" w:cs="Arial"/>
          <w:lang w:val="el-GR"/>
        </w:rPr>
        <w:t>αριθμ</w:t>
      </w:r>
      <w:proofErr w:type="spellEnd"/>
      <w:r w:rsidRPr="00F57EBD">
        <w:rPr>
          <w:rFonts w:ascii="Arial" w:hAnsi="Arial" w:cs="Arial"/>
          <w:lang w:val="el-GR"/>
        </w:rPr>
        <w:t>.</w:t>
      </w:r>
      <w:r w:rsidRPr="000D0169">
        <w:rPr>
          <w:rFonts w:ascii="Arial" w:hAnsi="Arial" w:cs="Arial"/>
          <w:color w:val="0000FF"/>
          <w:lang w:val="el-GR"/>
        </w:rPr>
        <w:t xml:space="preserve"> </w:t>
      </w:r>
      <w:r w:rsidRPr="000D0169">
        <w:rPr>
          <w:rFonts w:ascii="Arial" w:hAnsi="Arial" w:cs="Arial"/>
          <w:lang w:val="el-GR"/>
        </w:rPr>
        <w:t>19</w:t>
      </w:r>
      <w:r w:rsidRPr="000D0169">
        <w:rPr>
          <w:rFonts w:ascii="Arial" w:hAnsi="Arial" w:cs="Arial"/>
          <w:vertAlign w:val="superscript"/>
          <w:lang w:val="el-GR"/>
        </w:rPr>
        <w:t>η</w:t>
      </w:r>
      <w:r w:rsidRPr="000D0169">
        <w:rPr>
          <w:rFonts w:ascii="Arial" w:hAnsi="Arial" w:cs="Arial"/>
          <w:lang w:val="el-GR"/>
        </w:rPr>
        <w:t>/22-9-2020</w:t>
      </w:r>
      <w:r w:rsidRPr="00F57EBD">
        <w:rPr>
          <w:rFonts w:ascii="Arial" w:hAnsi="Arial" w:cs="Arial"/>
          <w:lang w:val="el-GR"/>
        </w:rPr>
        <w:t xml:space="preserve"> (</w:t>
      </w:r>
      <w:r w:rsidRPr="000D0169">
        <w:rPr>
          <w:rFonts w:ascii="Arial" w:hAnsi="Arial" w:cs="Arial"/>
          <w:lang w:val="el-GR"/>
        </w:rPr>
        <w:t xml:space="preserve">θέμα </w:t>
      </w:r>
      <w:r>
        <w:rPr>
          <w:rFonts w:ascii="Arial" w:hAnsi="Arial" w:cs="Arial"/>
          <w:lang w:val="el-GR"/>
        </w:rPr>
        <w:t>11</w:t>
      </w:r>
      <w:r w:rsidRPr="000D0169">
        <w:rPr>
          <w:rFonts w:ascii="Arial" w:hAnsi="Arial" w:cs="Arial"/>
          <w:vertAlign w:val="superscript"/>
          <w:lang w:val="el-GR"/>
        </w:rPr>
        <w:t>ο</w:t>
      </w:r>
      <w:r w:rsidRPr="000D0169">
        <w:rPr>
          <w:rFonts w:ascii="Arial" w:hAnsi="Arial" w:cs="Arial"/>
          <w:lang w:val="el-GR"/>
        </w:rPr>
        <w:t xml:space="preserve">) </w:t>
      </w:r>
      <w:r w:rsidRPr="00F57EBD">
        <w:rPr>
          <w:rFonts w:ascii="Arial" w:hAnsi="Arial" w:cs="Arial"/>
          <w:lang w:val="el-GR"/>
        </w:rPr>
        <w:t>απόφασης Δ</w:t>
      </w:r>
      <w:r w:rsidRPr="000D0169">
        <w:rPr>
          <w:rFonts w:ascii="Arial" w:hAnsi="Arial" w:cs="Arial"/>
          <w:lang w:val="el-GR"/>
        </w:rPr>
        <w:t xml:space="preserve">Σ, </w:t>
      </w:r>
      <w:r w:rsidRPr="00F57EBD">
        <w:rPr>
          <w:rFonts w:ascii="Arial" w:hAnsi="Arial" w:cs="Arial"/>
          <w:lang w:val="el-GR"/>
        </w:rPr>
        <w:t xml:space="preserve">προκηρύσσει </w:t>
      </w:r>
      <w:r w:rsidRPr="000D0169">
        <w:rPr>
          <w:rFonts w:ascii="Arial" w:hAnsi="Arial" w:cs="Arial"/>
          <w:lang w:val="el-GR"/>
        </w:rPr>
        <w:t xml:space="preserve">δημόσιο </w:t>
      </w:r>
      <w:r w:rsidRPr="00F57EBD">
        <w:rPr>
          <w:rFonts w:ascii="Arial" w:hAnsi="Arial" w:cs="Arial"/>
          <w:lang w:val="el-GR"/>
        </w:rPr>
        <w:t xml:space="preserve">διαγωνισμό με κριτήριο κατακύρωσης την </w:t>
      </w:r>
      <w:r w:rsidRPr="000D0169">
        <w:rPr>
          <w:rFonts w:ascii="Arial" w:hAnsi="Arial" w:cs="Arial"/>
          <w:lang w:val="el-GR"/>
        </w:rPr>
        <w:t>χαμηλότερη τιμή</w:t>
      </w:r>
      <w:r w:rsidRPr="00F57EBD">
        <w:rPr>
          <w:rFonts w:ascii="Arial" w:hAnsi="Arial" w:cs="Arial"/>
          <w:lang w:val="el-GR"/>
        </w:rPr>
        <w:t xml:space="preserve"> για την </w:t>
      </w:r>
      <w:r w:rsidRPr="000D0169">
        <w:rPr>
          <w:rFonts w:ascii="Arial" w:hAnsi="Arial" w:cs="Arial"/>
          <w:lang w:val="el-GR"/>
        </w:rPr>
        <w:t xml:space="preserve">προμήθεια </w:t>
      </w:r>
      <w:r>
        <w:rPr>
          <w:rFonts w:ascii="Arial" w:hAnsi="Arial" w:cs="Arial"/>
          <w:lang w:val="el-GR"/>
        </w:rPr>
        <w:t xml:space="preserve">αντιδραστηρίων αιμόστασης – πήξης με συνοδό εξοπλισμό </w:t>
      </w:r>
      <w:r w:rsidRPr="000D0169">
        <w:rPr>
          <w:rFonts w:ascii="Arial" w:hAnsi="Arial" w:cs="Arial"/>
          <w:lang w:val="el-GR"/>
        </w:rPr>
        <w:t xml:space="preserve">για ένα (1) έτος </w:t>
      </w:r>
      <w:r w:rsidRPr="000D0169">
        <w:rPr>
          <w:rFonts w:ascii="Arial" w:hAnsi="Arial" w:cs="Arial"/>
          <w:color w:val="000000"/>
          <w:lang w:val="el-GR"/>
        </w:rPr>
        <w:t>(</w:t>
      </w:r>
      <w:r w:rsidRPr="000D0169">
        <w:rPr>
          <w:rFonts w:ascii="Arial" w:hAnsi="Arial" w:cs="Arial"/>
          <w:color w:val="000000"/>
        </w:rPr>
        <w:t>CPV</w:t>
      </w:r>
      <w:r w:rsidRPr="00F57EBD">
        <w:rPr>
          <w:rFonts w:ascii="Arial" w:hAnsi="Arial" w:cs="Arial"/>
          <w:bCs/>
          <w:position w:val="1"/>
          <w:lang w:val="el-GR"/>
        </w:rPr>
        <w:t xml:space="preserve"> </w:t>
      </w:r>
      <w:r w:rsidRPr="000D0169">
        <w:rPr>
          <w:rFonts w:ascii="Arial" w:eastAsia="SimSun" w:hAnsi="Arial" w:cs="Arial"/>
          <w:bCs/>
          <w:shd w:val="clear" w:color="auto" w:fill="FFFFFF"/>
          <w:lang w:val="el-GR"/>
        </w:rPr>
        <w:t>:</w:t>
      </w:r>
      <w:r w:rsidRPr="000D0169">
        <w:rPr>
          <w:rFonts w:ascii="Arial" w:hAnsi="Arial" w:cs="Arial"/>
          <w:position w:val="1"/>
          <w:lang w:val="el-GR"/>
        </w:rPr>
        <w:t>33</w:t>
      </w:r>
      <w:r>
        <w:rPr>
          <w:rFonts w:ascii="Arial" w:hAnsi="Arial" w:cs="Arial"/>
          <w:position w:val="1"/>
          <w:lang w:val="el-GR"/>
        </w:rPr>
        <w:t>696500-0</w:t>
      </w:r>
      <w:r w:rsidRPr="000D0169">
        <w:rPr>
          <w:rFonts w:ascii="Arial" w:eastAsia="SimSun" w:hAnsi="Arial" w:cs="Arial"/>
          <w:bCs/>
          <w:shd w:val="clear" w:color="auto" w:fill="FFFFFF"/>
          <w:lang w:val="el-GR"/>
        </w:rPr>
        <w:t>)</w:t>
      </w:r>
      <w:r w:rsidRPr="000D0169">
        <w:rPr>
          <w:rFonts w:ascii="Arial" w:hAnsi="Arial" w:cs="Arial"/>
          <w:color w:val="000000"/>
          <w:lang w:val="el-GR"/>
        </w:rPr>
        <w:t>.</w:t>
      </w:r>
      <w:r w:rsidRPr="00F57EBD">
        <w:rPr>
          <w:rFonts w:ascii="Arial" w:hAnsi="Arial" w:cs="Arial"/>
          <w:color w:val="000000"/>
          <w:lang w:val="el-GR"/>
        </w:rPr>
        <w:t xml:space="preserve"> </w:t>
      </w:r>
    </w:p>
    <w:p w:rsidR="00F57EBD" w:rsidRPr="000D0169" w:rsidRDefault="00F57EBD" w:rsidP="00F57EBD">
      <w:pPr>
        <w:pStyle w:val="212"/>
        <w:tabs>
          <w:tab w:val="left" w:pos="1035"/>
        </w:tabs>
        <w:jc w:val="both"/>
        <w:rPr>
          <w:lang w:val="el-GR"/>
        </w:rPr>
      </w:pPr>
      <w:r w:rsidRPr="00F57EBD">
        <w:rPr>
          <w:rFonts w:eastAsia="Tahoma"/>
          <w:lang w:val="el-GR"/>
        </w:rPr>
        <w:t xml:space="preserve">         </w:t>
      </w:r>
      <w:r w:rsidRPr="000D0169">
        <w:rPr>
          <w:lang w:val="el-GR"/>
        </w:rPr>
        <w:t>Ο Διαγωνισμός θα πραγματοποιηθεί με χρήση της πλατφόρμας του Εθνικού Συστήματος Ηλεκτρονικών Δημοσίων Συμβάσεων (ΕΣΗΔΗΣ) μέσω της διαδικτυακής πύλης</w:t>
      </w:r>
      <w:r>
        <w:rPr>
          <w:lang w:val="el-GR"/>
        </w:rPr>
        <w:t xml:space="preserve"> </w:t>
      </w:r>
      <w:r w:rsidRPr="000D0169">
        <w:rPr>
          <w:lang w:val="el-GR"/>
        </w:rPr>
        <w:t xml:space="preserve"> </w:t>
      </w:r>
      <w:hyperlink r:id="rId11" w:history="1">
        <w:r w:rsidRPr="000D0169">
          <w:rPr>
            <w:rStyle w:val="-0"/>
          </w:rPr>
          <w:t>www</w:t>
        </w:r>
        <w:r w:rsidRPr="000D0169">
          <w:rPr>
            <w:rStyle w:val="-0"/>
            <w:lang w:val="el-GR"/>
          </w:rPr>
          <w:t>.</w:t>
        </w:r>
        <w:proofErr w:type="spellStart"/>
        <w:r w:rsidRPr="000D0169">
          <w:rPr>
            <w:rStyle w:val="-0"/>
          </w:rPr>
          <w:t>promitheus</w:t>
        </w:r>
        <w:proofErr w:type="spellEnd"/>
        <w:r w:rsidRPr="000D0169">
          <w:rPr>
            <w:rStyle w:val="-0"/>
            <w:lang w:val="el-GR"/>
          </w:rPr>
          <w:t>.</w:t>
        </w:r>
        <w:proofErr w:type="spellStart"/>
        <w:r w:rsidRPr="000D0169">
          <w:rPr>
            <w:rStyle w:val="-0"/>
          </w:rPr>
          <w:t>gov</w:t>
        </w:r>
        <w:proofErr w:type="spellEnd"/>
        <w:r w:rsidRPr="000D0169">
          <w:rPr>
            <w:rStyle w:val="-0"/>
            <w:lang w:val="el-GR"/>
          </w:rPr>
          <w:t>.</w:t>
        </w:r>
        <w:proofErr w:type="spellStart"/>
        <w:r w:rsidRPr="000D0169">
          <w:rPr>
            <w:rStyle w:val="-0"/>
          </w:rPr>
          <w:t>gr</w:t>
        </w:r>
        <w:proofErr w:type="spellEnd"/>
      </w:hyperlink>
      <w:r>
        <w:rPr>
          <w:lang w:val="el-GR"/>
        </w:rPr>
        <w:t xml:space="preserve"> με α/α συστήματος 108136.</w:t>
      </w:r>
    </w:p>
    <w:p w:rsidR="00F57EBD" w:rsidRPr="000D0169" w:rsidRDefault="00F57EBD" w:rsidP="00F57EBD">
      <w:pPr>
        <w:jc w:val="both"/>
        <w:rPr>
          <w:rFonts w:ascii="Arial" w:hAnsi="Arial" w:cs="Arial"/>
          <w:lang w:val="el-GR"/>
        </w:rPr>
      </w:pPr>
      <w:r>
        <w:rPr>
          <w:rFonts w:ascii="Arial" w:hAnsi="Arial" w:cs="Arial"/>
          <w:lang w:val="el-GR"/>
        </w:rPr>
        <w:t xml:space="preserve">         </w:t>
      </w:r>
      <w:r w:rsidRPr="00F57EBD">
        <w:rPr>
          <w:rFonts w:ascii="Arial" w:hAnsi="Arial" w:cs="Arial"/>
          <w:lang w:val="el-GR"/>
        </w:rPr>
        <w:t>Προϋπολογισμός δαπάνης</w:t>
      </w:r>
      <w:r w:rsidRPr="000D0169">
        <w:rPr>
          <w:rFonts w:ascii="Arial" w:hAnsi="Arial" w:cs="Arial"/>
          <w:lang w:val="el-GR"/>
        </w:rPr>
        <w:t xml:space="preserve"> 80.000</w:t>
      </w:r>
      <w:r w:rsidRPr="00F57EBD">
        <w:rPr>
          <w:rFonts w:ascii="Arial" w:hAnsi="Arial" w:cs="Arial"/>
          <w:lang w:val="el-GR"/>
        </w:rPr>
        <w:t xml:space="preserve">,00 ευρώ </w:t>
      </w:r>
      <w:r w:rsidRPr="000D0169">
        <w:rPr>
          <w:rFonts w:ascii="Arial" w:hAnsi="Arial" w:cs="Arial"/>
          <w:lang w:val="el-GR"/>
        </w:rPr>
        <w:t xml:space="preserve">χωρίς </w:t>
      </w:r>
      <w:r w:rsidRPr="00F57EBD">
        <w:rPr>
          <w:rFonts w:ascii="Arial" w:hAnsi="Arial" w:cs="Arial"/>
          <w:lang w:val="el-GR"/>
        </w:rPr>
        <w:t>Φ.Π.Α.</w:t>
      </w:r>
    </w:p>
    <w:p w:rsidR="00F57EBD" w:rsidRPr="00F57EBD" w:rsidRDefault="00F57EBD" w:rsidP="00F57EBD">
      <w:pPr>
        <w:pStyle w:val="212"/>
        <w:jc w:val="both"/>
        <w:rPr>
          <w:lang w:val="el-GR"/>
        </w:rPr>
      </w:pPr>
      <w:r w:rsidRPr="000D0169">
        <w:rPr>
          <w:lang w:val="el-GR"/>
        </w:rPr>
        <w:t xml:space="preserve">         </w:t>
      </w:r>
      <w:r w:rsidRPr="00F57EBD">
        <w:rPr>
          <w:lang w:val="el-GR"/>
        </w:rPr>
        <w:t>Ο διαγωνισμός θα διενεργηθεί από αρμόδια επιτροπή στις</w:t>
      </w:r>
      <w:r w:rsidRPr="00F57EBD">
        <w:rPr>
          <w:color w:val="0000FF"/>
          <w:lang w:val="el-GR"/>
        </w:rPr>
        <w:t xml:space="preserve"> </w:t>
      </w:r>
      <w:r w:rsidRPr="000D0169">
        <w:rPr>
          <w:lang w:val="el-GR"/>
        </w:rPr>
        <w:t xml:space="preserve">15-4-2021 </w:t>
      </w:r>
      <w:r w:rsidRPr="00F57EBD">
        <w:rPr>
          <w:lang w:val="el-GR"/>
        </w:rPr>
        <w:t xml:space="preserve">ημέρα </w:t>
      </w:r>
      <w:r w:rsidRPr="000D0169">
        <w:rPr>
          <w:lang w:val="el-GR"/>
        </w:rPr>
        <w:t xml:space="preserve">Πέμπτη </w:t>
      </w:r>
      <w:r w:rsidRPr="00F57EBD">
        <w:rPr>
          <w:lang w:val="el-GR"/>
        </w:rPr>
        <w:t xml:space="preserve">και ώρα </w:t>
      </w:r>
      <w:r w:rsidRPr="000D0169">
        <w:rPr>
          <w:lang w:val="el-GR"/>
        </w:rPr>
        <w:t>1</w:t>
      </w:r>
      <w:r>
        <w:rPr>
          <w:lang w:val="el-GR"/>
        </w:rPr>
        <w:t>2</w:t>
      </w:r>
      <w:r w:rsidRPr="000D0169">
        <w:rPr>
          <w:lang w:val="el-GR"/>
        </w:rPr>
        <w:t>.00</w:t>
      </w:r>
      <w:r w:rsidRPr="00F57EBD">
        <w:rPr>
          <w:lang w:val="el-GR"/>
        </w:rPr>
        <w:t xml:space="preserve"> </w:t>
      </w:r>
      <w:proofErr w:type="spellStart"/>
      <w:r w:rsidRPr="00F57EBD">
        <w:rPr>
          <w:lang w:val="el-GR"/>
        </w:rPr>
        <w:t>π.μ</w:t>
      </w:r>
      <w:proofErr w:type="spellEnd"/>
      <w:r w:rsidRPr="00F57EBD">
        <w:rPr>
          <w:lang w:val="el-GR"/>
        </w:rPr>
        <w:t>. στα γραφεία του Νοσοκομείου.</w:t>
      </w:r>
    </w:p>
    <w:p w:rsidR="00F57EBD" w:rsidRPr="000D0169" w:rsidRDefault="00F57EBD" w:rsidP="00F57EBD">
      <w:pPr>
        <w:jc w:val="both"/>
        <w:rPr>
          <w:rFonts w:ascii="Arial" w:hAnsi="Arial" w:cs="Arial"/>
          <w:spacing w:val="1"/>
          <w:lang w:val="el-GR"/>
        </w:rPr>
      </w:pPr>
      <w:r w:rsidRPr="00F57EBD">
        <w:rPr>
          <w:rFonts w:ascii="Arial" w:eastAsia="Tahoma" w:hAnsi="Arial" w:cs="Arial"/>
          <w:lang w:val="el-GR"/>
        </w:rPr>
        <w:t xml:space="preserve">         </w:t>
      </w:r>
      <w:r w:rsidRPr="000D0169">
        <w:rPr>
          <w:rFonts w:ascii="Arial" w:eastAsia="Tahoma" w:hAnsi="Arial" w:cs="Arial"/>
          <w:lang w:val="el-GR"/>
        </w:rPr>
        <w:t xml:space="preserve">Γραμματέας του ανωτέρω διαγωνισμού ορίζεται η κα </w:t>
      </w:r>
      <w:r>
        <w:rPr>
          <w:rFonts w:ascii="Arial" w:eastAsia="Tahoma" w:hAnsi="Arial" w:cs="Arial"/>
          <w:lang w:val="el-GR"/>
        </w:rPr>
        <w:t xml:space="preserve">Μαλλιαρού Σοφία </w:t>
      </w:r>
      <w:proofErr w:type="spellStart"/>
      <w:r w:rsidRPr="00F57EBD">
        <w:rPr>
          <w:rFonts w:ascii="Arial" w:hAnsi="Arial" w:cs="Arial"/>
          <w:lang w:val="el-GR"/>
        </w:rPr>
        <w:t>τηλ</w:t>
      </w:r>
      <w:proofErr w:type="spellEnd"/>
      <w:r w:rsidRPr="00F57EBD">
        <w:rPr>
          <w:rFonts w:ascii="Arial" w:hAnsi="Arial" w:cs="Arial"/>
          <w:lang w:val="el-GR"/>
        </w:rPr>
        <w:t xml:space="preserve">. </w:t>
      </w:r>
      <w:r w:rsidRPr="000D0169">
        <w:rPr>
          <w:rFonts w:ascii="Arial" w:hAnsi="Arial" w:cs="Arial"/>
          <w:spacing w:val="1"/>
          <w:lang w:val="el-GR"/>
        </w:rPr>
        <w:t>2251</w:t>
      </w:r>
      <w:r>
        <w:rPr>
          <w:rFonts w:ascii="Arial" w:hAnsi="Arial" w:cs="Arial"/>
          <w:spacing w:val="1"/>
          <w:lang w:val="el-GR"/>
        </w:rPr>
        <w:t>351357</w:t>
      </w:r>
      <w:r w:rsidRPr="000D0169">
        <w:rPr>
          <w:rFonts w:ascii="Arial" w:hAnsi="Arial" w:cs="Arial"/>
          <w:spacing w:val="1"/>
          <w:lang w:val="el-GR"/>
        </w:rPr>
        <w:t>.</w:t>
      </w:r>
    </w:p>
    <w:p w:rsidR="00F57EBD" w:rsidRPr="000D0169" w:rsidRDefault="00F57EBD" w:rsidP="00F57EBD">
      <w:pPr>
        <w:jc w:val="both"/>
        <w:rPr>
          <w:rFonts w:ascii="Arial" w:hAnsi="Arial" w:cs="Arial"/>
          <w:color w:val="000000"/>
          <w:lang w:val="el-GR"/>
        </w:rPr>
      </w:pPr>
      <w:r w:rsidRPr="00F57EBD">
        <w:rPr>
          <w:rFonts w:ascii="Arial" w:eastAsia="Tahoma" w:hAnsi="Arial" w:cs="Arial"/>
          <w:lang w:val="el-GR"/>
        </w:rPr>
        <w:t xml:space="preserve">       </w:t>
      </w:r>
      <w:r w:rsidRPr="00F57EBD">
        <w:rPr>
          <w:rFonts w:ascii="Arial" w:hAnsi="Arial" w:cs="Arial"/>
          <w:lang w:val="el-GR"/>
        </w:rPr>
        <w:t>Προς διευκόλυ</w:t>
      </w:r>
      <w:r w:rsidRPr="00F57EBD">
        <w:rPr>
          <w:rFonts w:ascii="Arial" w:hAnsi="Arial" w:cs="Arial"/>
          <w:color w:val="000000"/>
          <w:lang w:val="el-GR"/>
        </w:rPr>
        <w:t>νση των ενδιαφερομένων, το πλήρες κείμενο της Διακήρυξης  σε ηλεκτρονική μορφή έχει αναρτηθεί από την ιστοσελίδα της Αναθέτουσας Αρχής (</w:t>
      </w:r>
      <w:hyperlink r:id="rId12" w:history="1">
        <w:r w:rsidRPr="000D0169">
          <w:rPr>
            <w:rStyle w:val="-0"/>
            <w:rFonts w:ascii="Arial" w:hAnsi="Arial" w:cs="Arial"/>
          </w:rPr>
          <w:t>www</w:t>
        </w:r>
        <w:r w:rsidRPr="00F57EBD">
          <w:rPr>
            <w:rStyle w:val="-0"/>
            <w:rFonts w:ascii="Arial" w:hAnsi="Arial" w:cs="Arial"/>
            <w:lang w:val="el-GR"/>
          </w:rPr>
          <w:t>.</w:t>
        </w:r>
      </w:hyperlink>
      <w:hyperlink r:id="rId13" w:history="1">
        <w:proofErr w:type="spellStart"/>
        <w:r w:rsidRPr="000D0169">
          <w:rPr>
            <w:rStyle w:val="-0"/>
            <w:rFonts w:ascii="Arial" w:hAnsi="Arial" w:cs="Arial"/>
          </w:rPr>
          <w:t>vostanio</w:t>
        </w:r>
        <w:proofErr w:type="spellEnd"/>
      </w:hyperlink>
      <w:hyperlink r:id="rId14" w:history="1">
        <w:r w:rsidRPr="00F57EBD">
          <w:rPr>
            <w:rStyle w:val="-0"/>
            <w:rFonts w:ascii="Arial" w:hAnsi="Arial" w:cs="Arial"/>
            <w:lang w:val="el-GR"/>
          </w:rPr>
          <w:t>.</w:t>
        </w:r>
        <w:proofErr w:type="spellStart"/>
        <w:r w:rsidRPr="000D0169">
          <w:rPr>
            <w:rStyle w:val="-0"/>
            <w:rFonts w:ascii="Arial" w:hAnsi="Arial" w:cs="Arial"/>
          </w:rPr>
          <w:t>gr</w:t>
        </w:r>
        <w:proofErr w:type="spellEnd"/>
      </w:hyperlink>
      <w:r w:rsidRPr="00F57EBD">
        <w:rPr>
          <w:rFonts w:ascii="Arial" w:hAnsi="Arial" w:cs="Arial"/>
          <w:color w:val="000000"/>
          <w:lang w:val="el-GR"/>
        </w:rPr>
        <w:t>) στον σύνδεσμο Διαγωνισμοί</w:t>
      </w:r>
      <w:r w:rsidRPr="000D0169">
        <w:rPr>
          <w:rFonts w:ascii="Arial" w:hAnsi="Arial" w:cs="Arial"/>
          <w:color w:val="000000"/>
          <w:lang w:val="el-GR"/>
        </w:rPr>
        <w:t xml:space="preserve"> και στη Διαύγεια.</w:t>
      </w:r>
    </w:p>
    <w:p w:rsidR="00F57EBD" w:rsidRPr="00F57EBD" w:rsidRDefault="00F57EBD" w:rsidP="00F57EBD">
      <w:pPr>
        <w:jc w:val="both"/>
        <w:rPr>
          <w:rFonts w:ascii="Arial" w:hAnsi="Arial" w:cs="Arial"/>
          <w:lang w:val="el-GR"/>
        </w:rPr>
      </w:pPr>
    </w:p>
    <w:p w:rsidR="00F57EBD" w:rsidRPr="00F57EBD" w:rsidRDefault="00F57EBD" w:rsidP="00F57EBD">
      <w:pPr>
        <w:jc w:val="both"/>
        <w:rPr>
          <w:rFonts w:ascii="Arial" w:hAnsi="Arial" w:cs="Arial"/>
          <w:lang w:val="el-GR"/>
        </w:rPr>
      </w:pPr>
    </w:p>
    <w:p w:rsidR="00F57EBD" w:rsidRDefault="00F57EBD" w:rsidP="00F57EBD">
      <w:pPr>
        <w:jc w:val="both"/>
        <w:rPr>
          <w:rFonts w:ascii="Arial" w:eastAsia="Tahoma" w:hAnsi="Arial" w:cs="Arial"/>
          <w:b/>
          <w:lang w:val="el-GR"/>
        </w:rPr>
      </w:pPr>
      <w:r w:rsidRPr="00F57EBD">
        <w:rPr>
          <w:rFonts w:ascii="Arial" w:eastAsia="Tahoma" w:hAnsi="Arial" w:cs="Arial"/>
          <w:b/>
          <w:lang w:val="el-GR"/>
        </w:rPr>
        <w:t xml:space="preserve">                                                         </w:t>
      </w:r>
      <w:r>
        <w:rPr>
          <w:rFonts w:ascii="Arial" w:eastAsia="Tahoma" w:hAnsi="Arial" w:cs="Arial"/>
          <w:b/>
          <w:lang w:val="el-GR"/>
        </w:rPr>
        <w:t xml:space="preserve">       </w:t>
      </w:r>
      <w:r w:rsidRPr="00F57EBD">
        <w:rPr>
          <w:rFonts w:ascii="Arial" w:eastAsia="Tahoma" w:hAnsi="Arial" w:cs="Arial"/>
          <w:b/>
          <w:lang w:val="el-GR"/>
        </w:rPr>
        <w:t xml:space="preserve">   </w:t>
      </w:r>
      <w:r>
        <w:rPr>
          <w:rFonts w:ascii="Arial" w:eastAsia="Tahoma" w:hAnsi="Arial" w:cs="Arial"/>
          <w:b/>
          <w:lang w:val="el-GR"/>
        </w:rPr>
        <w:t xml:space="preserve">              </w:t>
      </w:r>
      <w:r w:rsidRPr="00F57EBD">
        <w:rPr>
          <w:rFonts w:ascii="Arial" w:eastAsia="Tahoma" w:hAnsi="Arial" w:cs="Arial"/>
          <w:b/>
          <w:lang w:val="el-GR"/>
        </w:rPr>
        <w:t xml:space="preserve"> </w:t>
      </w:r>
      <w:r>
        <w:rPr>
          <w:rFonts w:ascii="Arial" w:eastAsia="Tahoma" w:hAnsi="Arial" w:cs="Arial"/>
          <w:b/>
          <w:lang w:val="el-GR"/>
        </w:rPr>
        <w:t xml:space="preserve">  </w:t>
      </w:r>
      <w:r w:rsidRPr="00F57EBD">
        <w:rPr>
          <w:rFonts w:ascii="Arial" w:eastAsia="Tahoma" w:hAnsi="Arial" w:cs="Arial"/>
          <w:b/>
          <w:lang w:val="el-GR"/>
        </w:rPr>
        <w:t xml:space="preserve">  </w:t>
      </w:r>
      <w:r>
        <w:rPr>
          <w:rFonts w:ascii="Arial" w:eastAsia="Tahoma" w:hAnsi="Arial" w:cs="Arial"/>
          <w:b/>
          <w:lang w:val="el-GR"/>
        </w:rPr>
        <w:t xml:space="preserve">                  </w:t>
      </w:r>
    </w:p>
    <w:p w:rsidR="00F57EBD" w:rsidRPr="00F57EBD" w:rsidRDefault="00F57EBD" w:rsidP="00F57EBD">
      <w:pPr>
        <w:jc w:val="both"/>
        <w:rPr>
          <w:rFonts w:ascii="Arial" w:eastAsia="Tahoma" w:hAnsi="Arial" w:cs="Arial"/>
          <w:b/>
          <w:lang w:val="el-GR"/>
        </w:rPr>
      </w:pPr>
      <w:r>
        <w:rPr>
          <w:rFonts w:ascii="Arial" w:eastAsia="Tahoma" w:hAnsi="Arial" w:cs="Arial"/>
          <w:b/>
          <w:lang w:val="el-GR"/>
        </w:rPr>
        <w:t xml:space="preserve">                                                   Ο ΔΙΟΙΚΗΤΗΣ  </w:t>
      </w:r>
    </w:p>
    <w:p w:rsidR="00F57EBD" w:rsidRPr="00F57EBD" w:rsidRDefault="00F57EBD" w:rsidP="00F57EBD">
      <w:pPr>
        <w:ind w:right="-1"/>
        <w:rPr>
          <w:rFonts w:ascii="Arial" w:hAnsi="Arial" w:cs="Arial"/>
          <w:b/>
          <w:lang w:val="el-GR"/>
        </w:rPr>
      </w:pPr>
    </w:p>
    <w:p w:rsidR="00F57EBD" w:rsidRPr="00F57EBD" w:rsidRDefault="00F57EBD" w:rsidP="00F57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l-GR"/>
        </w:rPr>
      </w:pPr>
      <w:r w:rsidRPr="00F57EBD">
        <w:rPr>
          <w:rFonts w:ascii="Arial" w:hAnsi="Arial" w:cs="Arial"/>
          <w:b/>
          <w:lang w:val="el-GR"/>
        </w:rPr>
        <w:t xml:space="preserve">                                                     </w:t>
      </w:r>
      <w:r w:rsidRPr="00F57EBD">
        <w:rPr>
          <w:rFonts w:ascii="Arial" w:hAnsi="Arial" w:cs="Arial"/>
          <w:lang w:val="el-GR"/>
        </w:rPr>
        <w:t xml:space="preserve">                            </w:t>
      </w:r>
    </w:p>
    <w:p w:rsidR="00F57EBD" w:rsidRPr="00F57EBD" w:rsidRDefault="00F57EBD" w:rsidP="00F57EBD">
      <w:pPr>
        <w:jc w:val="both"/>
        <w:rPr>
          <w:rFonts w:ascii="Arial" w:hAnsi="Arial" w:cs="Arial"/>
          <w:lang w:val="el-GR"/>
        </w:rPr>
      </w:pPr>
    </w:p>
    <w:p w:rsidR="00F57EBD" w:rsidRDefault="00F57EBD" w:rsidP="00F57EBD">
      <w:pPr>
        <w:jc w:val="both"/>
        <w:rPr>
          <w:rFonts w:ascii="Arial" w:eastAsia="Tahoma" w:hAnsi="Arial" w:cs="Arial"/>
          <w:b/>
          <w:lang w:val="el-GR"/>
        </w:rPr>
      </w:pPr>
      <w:r w:rsidRPr="00F57EBD">
        <w:rPr>
          <w:rFonts w:ascii="Arial" w:eastAsia="Tahoma" w:hAnsi="Arial" w:cs="Arial"/>
          <w:b/>
          <w:lang w:val="el-GR"/>
        </w:rPr>
        <w:t xml:space="preserve">                                                                      </w:t>
      </w:r>
      <w:r>
        <w:rPr>
          <w:rFonts w:ascii="Arial" w:eastAsia="Tahoma" w:hAnsi="Arial" w:cs="Arial"/>
          <w:b/>
          <w:lang w:val="el-GR"/>
        </w:rPr>
        <w:t xml:space="preserve">                 </w:t>
      </w:r>
    </w:p>
    <w:p w:rsidR="00F57EBD" w:rsidRDefault="00F57EBD" w:rsidP="00F57EBD">
      <w:pPr>
        <w:jc w:val="both"/>
        <w:rPr>
          <w:rFonts w:ascii="Arial" w:eastAsia="Tahoma" w:hAnsi="Arial" w:cs="Arial"/>
          <w:b/>
          <w:lang w:val="el-GR"/>
        </w:rPr>
      </w:pPr>
      <w:r>
        <w:rPr>
          <w:rFonts w:ascii="Arial" w:eastAsia="Tahoma" w:hAnsi="Arial" w:cs="Arial"/>
          <w:b/>
          <w:lang w:val="el-GR"/>
        </w:rPr>
        <w:t xml:space="preserve">                                                ΚΑΜΠΟΥΡΗΣ ΓΕΩΡΓΙΟΣ</w:t>
      </w:r>
    </w:p>
    <w:p w:rsidR="006627A2" w:rsidRPr="0010797D" w:rsidRDefault="006627A2">
      <w:pPr>
        <w:rPr>
          <w:rFonts w:ascii="Times New Roman" w:hAnsi="Times New Roman"/>
          <w:sz w:val="22"/>
          <w:szCs w:val="22"/>
          <w:lang w:val="el-GR" w:eastAsia="el-GR"/>
        </w:rPr>
      </w:pPr>
    </w:p>
    <w:p w:rsidR="00D62001" w:rsidRPr="00F57EBD" w:rsidRDefault="00D62001" w:rsidP="00D62001">
      <w:pPr>
        <w:jc w:val="both"/>
        <w:rPr>
          <w:lang w:val="el-GR"/>
        </w:rPr>
      </w:pPr>
    </w:p>
    <w:p w:rsidR="00F57EBD" w:rsidRPr="00F57EBD" w:rsidRDefault="00F57EBD" w:rsidP="00D62001">
      <w:pPr>
        <w:jc w:val="both"/>
        <w:rPr>
          <w:rFonts w:ascii="Tahoma" w:eastAsia="Tahoma" w:hAnsi="Tahoma" w:cs="Tahoma"/>
          <w:lang w:val="el-GR"/>
        </w:rPr>
      </w:pPr>
    </w:p>
    <w:p w:rsidR="00F57EBD" w:rsidRPr="00F57EBD" w:rsidRDefault="00F57EBD" w:rsidP="00D62001">
      <w:pPr>
        <w:jc w:val="both"/>
        <w:rPr>
          <w:rFonts w:ascii="Tahoma" w:eastAsia="Tahoma" w:hAnsi="Tahoma" w:cs="Tahoma"/>
          <w:lang w:val="el-GR"/>
        </w:rPr>
      </w:pPr>
    </w:p>
    <w:p w:rsidR="00F57EBD" w:rsidRPr="00F57EBD" w:rsidRDefault="00F57EBD" w:rsidP="00D62001">
      <w:pPr>
        <w:jc w:val="both"/>
        <w:rPr>
          <w:rFonts w:ascii="Tahoma" w:eastAsia="Tahoma" w:hAnsi="Tahoma" w:cs="Tahoma"/>
          <w:lang w:val="el-GR"/>
        </w:rPr>
      </w:pPr>
    </w:p>
    <w:p w:rsidR="00F57EBD" w:rsidRPr="00F57EBD" w:rsidRDefault="00F57EBD" w:rsidP="00D62001">
      <w:pPr>
        <w:jc w:val="both"/>
        <w:rPr>
          <w:rFonts w:ascii="Tahoma" w:eastAsia="Tahoma" w:hAnsi="Tahoma" w:cs="Tahoma"/>
          <w:lang w:val="el-GR"/>
        </w:rPr>
      </w:pPr>
    </w:p>
    <w:p w:rsidR="00F57EBD" w:rsidRPr="00F57EBD" w:rsidRDefault="00F57EBD" w:rsidP="00D62001">
      <w:pPr>
        <w:jc w:val="both"/>
        <w:rPr>
          <w:rFonts w:ascii="Tahoma" w:eastAsia="Tahoma" w:hAnsi="Tahoma" w:cs="Tahoma"/>
          <w:lang w:val="el-GR"/>
        </w:rPr>
      </w:pPr>
    </w:p>
    <w:p w:rsidR="00F57EBD" w:rsidRPr="00F57EBD" w:rsidRDefault="00F57EBD" w:rsidP="00D62001">
      <w:pPr>
        <w:jc w:val="both"/>
        <w:rPr>
          <w:rFonts w:ascii="Tahoma" w:eastAsia="Tahoma" w:hAnsi="Tahoma" w:cs="Tahoma"/>
          <w:lang w:val="el-GR"/>
        </w:rPr>
      </w:pPr>
    </w:p>
    <w:p w:rsidR="00F57EBD" w:rsidRPr="00F57EBD" w:rsidRDefault="00F57EBD" w:rsidP="00D62001">
      <w:pPr>
        <w:jc w:val="both"/>
        <w:rPr>
          <w:rFonts w:ascii="Tahoma" w:eastAsia="Tahoma" w:hAnsi="Tahoma" w:cs="Tahoma"/>
          <w:lang w:val="el-GR"/>
        </w:rPr>
      </w:pPr>
    </w:p>
    <w:p w:rsidR="00D62001" w:rsidRDefault="00D62001" w:rsidP="00D62001">
      <w:pPr>
        <w:jc w:val="both"/>
        <w:rPr>
          <w:rFonts w:ascii="Tahoma" w:hAnsi="Tahoma" w:cs="Tahoma"/>
          <w:b/>
          <w:bCs/>
          <w:sz w:val="20"/>
          <w:szCs w:val="20"/>
          <w:lang w:val="el-GR"/>
        </w:rPr>
      </w:pPr>
      <w:r w:rsidRPr="00F57EBD">
        <w:rPr>
          <w:rFonts w:ascii="Tahoma" w:eastAsia="Tahoma" w:hAnsi="Tahoma" w:cs="Tahoma"/>
          <w:lang w:val="el-GR"/>
        </w:rPr>
        <w:lastRenderedPageBreak/>
        <w:tab/>
      </w:r>
      <w:r>
        <w:rPr>
          <w:rFonts w:ascii="Tahoma" w:eastAsia="Tahoma" w:hAnsi="Tahoma" w:cs="Tahoma"/>
          <w:lang w:val="el-GR"/>
        </w:rPr>
        <w:t xml:space="preserve">       </w:t>
      </w:r>
      <w:r>
        <w:rPr>
          <w:rFonts w:ascii="Tahoma" w:hAnsi="Tahoma" w:cs="Tahoma"/>
          <w:lang w:val="el-GR"/>
        </w:rPr>
        <w:t xml:space="preserve">                                                           </w:t>
      </w:r>
    </w:p>
    <w:p w:rsidR="003E07F3" w:rsidRDefault="003E07F3" w:rsidP="003E07F3">
      <w:pPr>
        <w:rPr>
          <w:u w:val="single"/>
        </w:rPr>
      </w:pPr>
      <w:r>
        <w:rPr>
          <w:u w:val="single"/>
        </w:rPr>
        <w:t>ΑΝΑΡΤΗΤΕΑ ΣΤΟ</w:t>
      </w:r>
      <w:r>
        <w:rPr>
          <w:spacing w:val="2"/>
          <w:u w:val="single"/>
        </w:rPr>
        <w:t xml:space="preserve"> </w:t>
      </w:r>
      <w:r>
        <w:rPr>
          <w:u w:val="single"/>
        </w:rPr>
        <w:t>ΔΙΑΔΙΚΤΥΟ</w:t>
      </w:r>
    </w:p>
    <w:p w:rsidR="003E07F3" w:rsidRDefault="003E07F3" w:rsidP="003E07F3">
      <w:pPr>
        <w:jc w:val="right"/>
      </w:pPr>
      <w:r>
        <w:t xml:space="preserve"> </w:t>
      </w:r>
    </w:p>
    <w:p w:rsidR="003E07F3" w:rsidRDefault="003E07F3" w:rsidP="003E07F3">
      <w:pPr>
        <w:ind w:firstLine="851"/>
      </w:pPr>
      <w:r>
        <w:rPr>
          <w:noProof/>
          <w:lang w:val="el-GR" w:eastAsia="el-GR" w:bidi="ar-SA"/>
        </w:rPr>
        <w:drawing>
          <wp:inline distT="0" distB="0" distL="0" distR="0">
            <wp:extent cx="439420" cy="439420"/>
            <wp:effectExtent l="1905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5"/>
                    <a:srcRect/>
                    <a:stretch>
                      <a:fillRect/>
                    </a:stretch>
                  </pic:blipFill>
                  <pic:spPr bwMode="auto">
                    <a:xfrm>
                      <a:off x="0" y="0"/>
                      <a:ext cx="439420" cy="439420"/>
                    </a:xfrm>
                    <a:prstGeom prst="rect">
                      <a:avLst/>
                    </a:prstGeom>
                    <a:noFill/>
                    <a:ln w="9525">
                      <a:noFill/>
                      <a:miter lim="800000"/>
                      <a:headEnd/>
                      <a:tailEnd/>
                    </a:ln>
                  </pic:spPr>
                </pic:pic>
              </a:graphicData>
            </a:graphic>
          </wp:inline>
        </w:drawing>
      </w:r>
    </w:p>
    <w:p w:rsidR="003E07F3" w:rsidRPr="0085424C" w:rsidRDefault="003E07F3" w:rsidP="003E07F3">
      <w:pPr>
        <w:rPr>
          <w:b/>
          <w:lang w:val="el-GR"/>
        </w:rPr>
      </w:pPr>
      <w:r w:rsidRPr="007F5162">
        <w:rPr>
          <w:b/>
          <w:bCs/>
          <w:lang w:val="el-GR"/>
        </w:rPr>
        <w:t xml:space="preserve">ΕΛΛΗΝΙΚΗ ΔΗΜΟΚΡΑΤΙΑ                                                   ΑΠ. </w:t>
      </w:r>
      <w:r w:rsidR="00891448" w:rsidRPr="0085424C">
        <w:rPr>
          <w:b/>
          <w:bCs/>
          <w:lang w:val="el-GR"/>
        </w:rPr>
        <w:t>4673</w:t>
      </w:r>
    </w:p>
    <w:p w:rsidR="003E07F3" w:rsidRPr="0085424C" w:rsidRDefault="003E07F3" w:rsidP="003E07F3">
      <w:pPr>
        <w:rPr>
          <w:b/>
          <w:bCs/>
          <w:lang w:val="el-GR"/>
        </w:rPr>
      </w:pPr>
      <w:r w:rsidRPr="007F5162">
        <w:rPr>
          <w:b/>
          <w:bCs/>
          <w:lang w:val="el-GR"/>
        </w:rPr>
        <w:t>ΥΠΟΥΡΓΕΙΟ</w:t>
      </w:r>
      <w:r w:rsidRPr="007F5162">
        <w:rPr>
          <w:b/>
          <w:bCs/>
          <w:spacing w:val="-2"/>
          <w:lang w:val="el-GR"/>
        </w:rPr>
        <w:t xml:space="preserve"> </w:t>
      </w:r>
      <w:r w:rsidRPr="007F5162">
        <w:rPr>
          <w:b/>
          <w:bCs/>
          <w:lang w:val="el-GR"/>
        </w:rPr>
        <w:t>ΥΓΕΙΑΣ</w:t>
      </w:r>
      <w:r w:rsidRPr="007F5162">
        <w:rPr>
          <w:b/>
          <w:bCs/>
          <w:lang w:val="el-GR"/>
        </w:rPr>
        <w:tab/>
      </w:r>
      <w:r w:rsidRPr="007F5162">
        <w:rPr>
          <w:b/>
          <w:bCs/>
          <w:spacing w:val="46"/>
          <w:lang w:val="el-GR"/>
        </w:rPr>
        <w:tab/>
        <w:t xml:space="preserve">                    </w:t>
      </w:r>
      <w:r>
        <w:rPr>
          <w:b/>
          <w:bCs/>
          <w:spacing w:val="46"/>
          <w:lang w:val="el-GR"/>
        </w:rPr>
        <w:t xml:space="preserve">   </w:t>
      </w:r>
      <w:r w:rsidRPr="007F5162">
        <w:rPr>
          <w:b/>
          <w:bCs/>
          <w:lang w:val="el-GR"/>
        </w:rPr>
        <w:t>ΑΔΑΜ:</w:t>
      </w:r>
      <w:r w:rsidR="0085424C" w:rsidRPr="0085424C">
        <w:rPr>
          <w:lang w:val="el-GR"/>
        </w:rPr>
        <w:t xml:space="preserve"> 21</w:t>
      </w:r>
      <w:r w:rsidR="0085424C">
        <w:t>PROC</w:t>
      </w:r>
      <w:r w:rsidR="0085424C" w:rsidRPr="0085424C">
        <w:rPr>
          <w:lang w:val="el-GR"/>
        </w:rPr>
        <w:t>008350084</w:t>
      </w:r>
    </w:p>
    <w:p w:rsidR="003E07F3" w:rsidRPr="00526ADE" w:rsidRDefault="003E07F3" w:rsidP="003E07F3">
      <w:pPr>
        <w:rPr>
          <w:b/>
          <w:bCs/>
          <w:lang w:val="el-GR"/>
        </w:rPr>
      </w:pPr>
      <w:r w:rsidRPr="007F5162">
        <w:rPr>
          <w:b/>
          <w:bCs/>
          <w:lang w:val="el-GR"/>
        </w:rPr>
        <w:t>2</w:t>
      </w:r>
      <w:r w:rsidRPr="007F5162">
        <w:rPr>
          <w:b/>
          <w:bCs/>
          <w:vertAlign w:val="superscript"/>
          <w:lang w:val="el-GR"/>
        </w:rPr>
        <w:t>η</w:t>
      </w:r>
      <w:r w:rsidRPr="007F5162">
        <w:rPr>
          <w:b/>
          <w:bCs/>
          <w:lang w:val="el-GR"/>
        </w:rPr>
        <w:t xml:space="preserve"> ΥΓΕΙΟΝΟΝΙΚΗΣ ΠΕΡΙΦΕΡΕΙΑΣ                                      ΑΔΑ:</w:t>
      </w:r>
      <w:r w:rsidR="00526ADE" w:rsidRPr="00526ADE">
        <w:rPr>
          <w:rFonts w:ascii="Arial" w:hAnsi="Arial" w:cs="Arial"/>
          <w:lang w:val="el-GR"/>
        </w:rPr>
        <w:t xml:space="preserve"> 6Τ0Ρ46907Ο-Ξ2Ρ</w:t>
      </w:r>
    </w:p>
    <w:p w:rsidR="003E07F3" w:rsidRPr="007F5162" w:rsidRDefault="003E07F3" w:rsidP="003E07F3">
      <w:pPr>
        <w:rPr>
          <w:b/>
          <w:bCs/>
          <w:lang w:val="el-GR"/>
        </w:rPr>
      </w:pPr>
      <w:r w:rsidRPr="007F5162">
        <w:rPr>
          <w:b/>
          <w:bCs/>
          <w:lang w:val="el-GR"/>
        </w:rPr>
        <w:t xml:space="preserve">ΠΕΙΡΑΙΩΣ ΚΑΙ ΑΙΓΑΙΟΥ                                    </w:t>
      </w:r>
      <w:r>
        <w:rPr>
          <w:b/>
          <w:bCs/>
          <w:lang w:val="el-GR"/>
        </w:rPr>
        <w:t xml:space="preserve">                   ΑΔΑ ΠΡΟΔ.: </w:t>
      </w:r>
      <w:r w:rsidRPr="003E07F3">
        <w:rPr>
          <w:rFonts w:ascii="Calibri" w:eastAsia="Times New Roman" w:hAnsi="Calibri" w:cs="Calibri"/>
          <w:b/>
          <w:bCs/>
          <w:lang w:val="el-GR"/>
        </w:rPr>
        <w:t>94ΘΑ46907Ο-ΨΚ6</w:t>
      </w:r>
    </w:p>
    <w:p w:rsidR="003E07F3" w:rsidRPr="007F5162" w:rsidRDefault="003E07F3" w:rsidP="003E07F3">
      <w:pPr>
        <w:rPr>
          <w:b/>
          <w:bCs/>
          <w:lang w:val="el-GR"/>
        </w:rPr>
      </w:pPr>
      <w:r w:rsidRPr="007F5162">
        <w:rPr>
          <w:b/>
          <w:bCs/>
          <w:lang w:val="el-GR"/>
        </w:rPr>
        <w:t xml:space="preserve">ΓΕΝΙΚΟ ΝΟΣΟΚΟΜΕΙΟ ΜΥΤΙΛΗΝΗΣ                               ΠΡΑΞΗ: </w:t>
      </w:r>
      <w:r w:rsidRPr="003E07F3">
        <w:rPr>
          <w:rFonts w:ascii="Arial" w:eastAsia="SimSun" w:hAnsi="Arial" w:cs="Arial"/>
          <w:b/>
          <w:bCs/>
          <w:sz w:val="22"/>
          <w:szCs w:val="22"/>
          <w:lang w:val="el-GR" w:eastAsia="ar-SA"/>
        </w:rPr>
        <w:t>899</w:t>
      </w:r>
    </w:p>
    <w:p w:rsidR="003E07F3" w:rsidRPr="007F5162" w:rsidRDefault="003E07F3" w:rsidP="003E07F3">
      <w:pPr>
        <w:rPr>
          <w:b/>
          <w:bCs/>
          <w:lang w:val="el-GR"/>
        </w:rPr>
      </w:pPr>
      <w:r w:rsidRPr="007F5162">
        <w:rPr>
          <w:b/>
          <w:bCs/>
          <w:lang w:val="el-GR"/>
        </w:rPr>
        <w:t xml:space="preserve"> «ΒΟΣΤΑΝΕΙΟ»</w:t>
      </w:r>
      <w:r w:rsidRPr="007F5162">
        <w:rPr>
          <w:b/>
          <w:bCs/>
          <w:lang w:val="el-GR"/>
        </w:rPr>
        <w:tab/>
        <w:t xml:space="preserve">                                   </w:t>
      </w:r>
      <w:r>
        <w:rPr>
          <w:b/>
          <w:bCs/>
          <w:lang w:val="el-GR"/>
        </w:rPr>
        <w:t xml:space="preserve">                     </w:t>
      </w:r>
      <w:r w:rsidRPr="007F5162">
        <w:rPr>
          <w:b/>
          <w:bCs/>
          <w:lang w:val="el-GR"/>
        </w:rPr>
        <w:t xml:space="preserve">ΜΥΤΙΛΗΝΗ : </w:t>
      </w:r>
      <w:r>
        <w:rPr>
          <w:b/>
          <w:bCs/>
          <w:lang w:val="el-GR"/>
        </w:rPr>
        <w:t>24/3/2021</w:t>
      </w:r>
    </w:p>
    <w:p w:rsidR="003E07F3" w:rsidRPr="007F5162" w:rsidRDefault="003E07F3" w:rsidP="003E07F3">
      <w:pPr>
        <w:rPr>
          <w:lang w:val="el-GR"/>
        </w:rPr>
      </w:pPr>
      <w:r w:rsidRPr="007F5162">
        <w:rPr>
          <w:lang w:val="el-GR"/>
        </w:rPr>
        <w:t xml:space="preserve">ΤΜΗΜΑ : ΠΡΟΜΗΘΕΙΩΝ                                               </w:t>
      </w:r>
    </w:p>
    <w:p w:rsidR="003E07F3" w:rsidRPr="007F5162" w:rsidRDefault="003E07F3" w:rsidP="003E07F3">
      <w:pPr>
        <w:rPr>
          <w:lang w:val="el-GR"/>
        </w:rPr>
      </w:pPr>
      <w:proofErr w:type="spellStart"/>
      <w:r w:rsidRPr="007F5162">
        <w:rPr>
          <w:lang w:val="el-GR"/>
        </w:rPr>
        <w:t>Ταχ</w:t>
      </w:r>
      <w:proofErr w:type="spellEnd"/>
      <w:r w:rsidRPr="007F5162">
        <w:rPr>
          <w:lang w:val="el-GR"/>
        </w:rPr>
        <w:t>. ∆/</w:t>
      </w:r>
      <w:proofErr w:type="spellStart"/>
      <w:r w:rsidRPr="007F5162">
        <w:rPr>
          <w:lang w:val="el-GR"/>
        </w:rPr>
        <w:t>νση</w:t>
      </w:r>
      <w:proofErr w:type="spellEnd"/>
      <w:r w:rsidRPr="007F5162">
        <w:rPr>
          <w:lang w:val="el-GR"/>
        </w:rPr>
        <w:t>: Ε. ΒΟΣΤΑΝΗ 48,</w:t>
      </w:r>
    </w:p>
    <w:p w:rsidR="003E07F3" w:rsidRPr="007F5162" w:rsidRDefault="003E07F3" w:rsidP="003E07F3">
      <w:pPr>
        <w:rPr>
          <w:lang w:val="el-GR"/>
        </w:rPr>
      </w:pPr>
      <w:r w:rsidRPr="007F5162">
        <w:rPr>
          <w:lang w:val="el-GR"/>
        </w:rPr>
        <w:t>Τ.Κ. : 81100 Μυτιλήνη</w:t>
      </w:r>
    </w:p>
    <w:p w:rsidR="003E07F3" w:rsidRPr="007F5162" w:rsidRDefault="003E07F3" w:rsidP="003E07F3">
      <w:pPr>
        <w:rPr>
          <w:lang w:val="el-GR"/>
        </w:rPr>
      </w:pPr>
      <w:proofErr w:type="spellStart"/>
      <w:r w:rsidRPr="007F5162">
        <w:rPr>
          <w:lang w:val="el-GR"/>
        </w:rPr>
        <w:t>Αρµόδιοι</w:t>
      </w:r>
      <w:proofErr w:type="spellEnd"/>
      <w:r w:rsidRPr="007F5162">
        <w:rPr>
          <w:lang w:val="el-GR"/>
        </w:rPr>
        <w:t xml:space="preserve"> υπάλληλοι : </w:t>
      </w:r>
      <w:proofErr w:type="spellStart"/>
      <w:r w:rsidRPr="007F5162">
        <w:rPr>
          <w:lang w:val="el-GR"/>
        </w:rPr>
        <w:t>Τσουλέλλη</w:t>
      </w:r>
      <w:proofErr w:type="spellEnd"/>
      <w:r w:rsidRPr="007F5162">
        <w:rPr>
          <w:lang w:val="el-GR"/>
        </w:rPr>
        <w:t xml:space="preserve"> Αθηνά</w:t>
      </w:r>
    </w:p>
    <w:p w:rsidR="003E07F3" w:rsidRPr="007F5162" w:rsidRDefault="003E07F3" w:rsidP="003E07F3">
      <w:pPr>
        <w:rPr>
          <w:lang w:val="el-GR"/>
        </w:rPr>
      </w:pPr>
      <w:proofErr w:type="spellStart"/>
      <w:r w:rsidRPr="007F5162">
        <w:rPr>
          <w:lang w:val="el-GR"/>
        </w:rPr>
        <w:t>Τηλ</w:t>
      </w:r>
      <w:proofErr w:type="spellEnd"/>
      <w:r w:rsidRPr="007F5162">
        <w:rPr>
          <w:lang w:val="el-GR"/>
        </w:rPr>
        <w:t>.: 2251026390</w:t>
      </w:r>
    </w:p>
    <w:p w:rsidR="003E07F3" w:rsidRPr="007F5162" w:rsidRDefault="003E07F3" w:rsidP="003E07F3">
      <w:pPr>
        <w:rPr>
          <w:lang w:val="el-GR"/>
        </w:rPr>
      </w:pPr>
      <w:r>
        <w:t>Fax</w:t>
      </w:r>
      <w:r w:rsidRPr="007F5162">
        <w:rPr>
          <w:lang w:val="el-GR"/>
        </w:rPr>
        <w:t xml:space="preserve">  : 2251037130</w:t>
      </w:r>
    </w:p>
    <w:p w:rsidR="003E07F3" w:rsidRPr="007F5162" w:rsidRDefault="003E07F3" w:rsidP="003E07F3">
      <w:pPr>
        <w:rPr>
          <w:lang w:val="el-GR"/>
        </w:rPr>
      </w:pPr>
      <w:r w:rsidRPr="007F5162">
        <w:rPr>
          <w:lang w:val="el-GR"/>
        </w:rPr>
        <w:t>Ε</w:t>
      </w:r>
      <w:r>
        <w:t>mail</w:t>
      </w:r>
      <w:r w:rsidRPr="007F5162">
        <w:rPr>
          <w:lang w:val="el-GR"/>
        </w:rPr>
        <w:t>:</w:t>
      </w:r>
      <w:proofErr w:type="spellStart"/>
      <w:r>
        <w:t>promithies</w:t>
      </w:r>
      <w:proofErr w:type="spellEnd"/>
      <w:r w:rsidRPr="007F5162">
        <w:rPr>
          <w:lang w:val="el-GR"/>
        </w:rPr>
        <w:t>@</w:t>
      </w:r>
      <w:proofErr w:type="spellStart"/>
      <w:r>
        <w:t>vostanio</w:t>
      </w:r>
      <w:proofErr w:type="spellEnd"/>
      <w:r w:rsidRPr="007F5162">
        <w:rPr>
          <w:lang w:val="el-GR"/>
        </w:rPr>
        <w:t>.</w:t>
      </w:r>
      <w:proofErr w:type="spellStart"/>
      <w:r>
        <w:t>gr</w:t>
      </w:r>
      <w:proofErr w:type="spellEnd"/>
    </w:p>
    <w:p w:rsidR="003E07F3" w:rsidRPr="000B290B" w:rsidRDefault="003E07F3" w:rsidP="003E07F3">
      <w:pPr>
        <w:rPr>
          <w:lang w:val="el-GR"/>
        </w:rPr>
      </w:pPr>
    </w:p>
    <w:p w:rsidR="009F0A4B" w:rsidRPr="009F0A4B" w:rsidRDefault="009F0A4B" w:rsidP="009F0A4B">
      <w:pPr>
        <w:rPr>
          <w:rFonts w:ascii="Times New Roman" w:hAnsi="Times New Roman"/>
          <w:b/>
          <w:sz w:val="22"/>
          <w:szCs w:val="22"/>
          <w:lang w:val="el-GR"/>
        </w:rPr>
      </w:pPr>
      <w:r>
        <w:rPr>
          <w:rFonts w:ascii="Times New Roman" w:hAnsi="Times New Roman"/>
          <w:b/>
          <w:sz w:val="22"/>
          <w:szCs w:val="22"/>
          <w:lang w:val="el-GR" w:eastAsia="el-GR"/>
        </w:rPr>
        <w:t xml:space="preserve">                                                 </w:t>
      </w:r>
      <w:r w:rsidRPr="009F0A4B">
        <w:rPr>
          <w:rFonts w:ascii="Times New Roman" w:hAnsi="Times New Roman"/>
          <w:b/>
          <w:sz w:val="22"/>
          <w:szCs w:val="22"/>
          <w:lang w:val="el-GR" w:eastAsia="el-GR"/>
        </w:rPr>
        <w:t xml:space="preserve"> </w:t>
      </w:r>
      <w:r w:rsidRPr="009F0A4B">
        <w:rPr>
          <w:rFonts w:ascii="Times New Roman" w:hAnsi="Times New Roman"/>
          <w:b/>
          <w:sz w:val="22"/>
          <w:szCs w:val="22"/>
          <w:lang w:val="el-GR"/>
        </w:rPr>
        <w:t>ΔΙΑΚΗΡΥΞΗ ΥΠ' ΑΡ.</w:t>
      </w:r>
      <w:r w:rsidRPr="009F0A4B">
        <w:rPr>
          <w:rFonts w:ascii="Times New Roman" w:hAnsi="Times New Roman"/>
          <w:b/>
          <w:spacing w:val="62"/>
          <w:sz w:val="22"/>
          <w:szCs w:val="22"/>
          <w:lang w:val="el-GR"/>
        </w:rPr>
        <w:t xml:space="preserve"> 1</w:t>
      </w:r>
      <w:r>
        <w:rPr>
          <w:rFonts w:ascii="Times New Roman" w:hAnsi="Times New Roman"/>
          <w:b/>
          <w:spacing w:val="62"/>
          <w:sz w:val="22"/>
          <w:szCs w:val="22"/>
          <w:lang w:val="el-GR"/>
        </w:rPr>
        <w:t>8</w:t>
      </w:r>
      <w:r w:rsidRPr="009F0A4B">
        <w:rPr>
          <w:rFonts w:ascii="Times New Roman" w:hAnsi="Times New Roman"/>
          <w:b/>
          <w:sz w:val="22"/>
          <w:szCs w:val="22"/>
          <w:lang w:val="el-GR"/>
        </w:rPr>
        <w:t>/2021</w:t>
      </w:r>
    </w:p>
    <w:p w:rsidR="005663EF" w:rsidRDefault="009F0A4B">
      <w:pPr>
        <w:ind w:left="663" w:hangingChars="300" w:hanging="663"/>
        <w:rPr>
          <w:rFonts w:ascii="Times New Roman" w:hAnsi="Times New Roman"/>
          <w:b/>
          <w:sz w:val="22"/>
          <w:szCs w:val="22"/>
          <w:lang w:val="el-GR" w:eastAsia="el-GR"/>
        </w:rPr>
      </w:pPr>
      <w:r>
        <w:rPr>
          <w:rFonts w:ascii="Times New Roman" w:hAnsi="Times New Roman"/>
          <w:b/>
          <w:sz w:val="22"/>
          <w:szCs w:val="22"/>
          <w:lang w:val="el-GR" w:eastAsia="el-GR"/>
        </w:rPr>
        <w:t xml:space="preserve">                                                  ΔΗΜΟΣΙΟΣ ΔΙΑΓΩΝΙΣΜΟΣ </w:t>
      </w:r>
    </w:p>
    <w:p w:rsidR="009F0A4B" w:rsidRPr="009F0A4B" w:rsidRDefault="009F0A4B">
      <w:pPr>
        <w:ind w:left="663" w:hangingChars="300" w:hanging="663"/>
        <w:rPr>
          <w:rFonts w:ascii="Times New Roman" w:hAnsi="Times New Roman"/>
          <w:b/>
          <w:sz w:val="22"/>
          <w:szCs w:val="22"/>
          <w:lang w:val="el-GR" w:eastAsia="el-GR"/>
        </w:rPr>
      </w:pPr>
      <w:r>
        <w:rPr>
          <w:rFonts w:ascii="Times New Roman" w:hAnsi="Times New Roman"/>
          <w:b/>
          <w:sz w:val="22"/>
          <w:szCs w:val="22"/>
          <w:lang w:val="el-GR" w:eastAsia="el-GR"/>
        </w:rPr>
        <w:t xml:space="preserve">                                                   Α/Α ΣΥΣΤ.ΕΣΗΔΗΣ</w:t>
      </w:r>
      <w:r w:rsidR="00D86FDB">
        <w:rPr>
          <w:rFonts w:ascii="Times New Roman" w:hAnsi="Times New Roman"/>
          <w:b/>
          <w:sz w:val="22"/>
          <w:szCs w:val="22"/>
          <w:lang w:val="el-GR" w:eastAsia="el-GR"/>
        </w:rPr>
        <w:t xml:space="preserve"> </w:t>
      </w:r>
      <w:r>
        <w:rPr>
          <w:rFonts w:ascii="Times New Roman" w:hAnsi="Times New Roman"/>
          <w:b/>
          <w:sz w:val="22"/>
          <w:szCs w:val="22"/>
          <w:lang w:val="el-GR" w:eastAsia="el-GR"/>
        </w:rPr>
        <w:t xml:space="preserve"> </w:t>
      </w:r>
      <w:r w:rsidR="00D86FDB">
        <w:rPr>
          <w:rFonts w:ascii="Times New Roman" w:hAnsi="Times New Roman"/>
          <w:b/>
          <w:sz w:val="22"/>
          <w:szCs w:val="22"/>
          <w:lang w:val="el-GR" w:eastAsia="el-GR"/>
        </w:rPr>
        <w:t>108136</w:t>
      </w:r>
    </w:p>
    <w:p w:rsidR="005663EF" w:rsidRDefault="00BE17B2">
      <w:pPr>
        <w:ind w:leftChars="-98" w:left="428" w:hangingChars="300" w:hanging="663"/>
        <w:rPr>
          <w:rFonts w:ascii="Times New Roman" w:hAnsi="Times New Roman"/>
          <w:b/>
          <w:sz w:val="22"/>
          <w:szCs w:val="22"/>
          <w:lang w:val="el-GR"/>
        </w:rPr>
      </w:pPr>
      <w:r>
        <w:rPr>
          <w:rFonts w:ascii="Times New Roman" w:hAnsi="Times New Roman"/>
          <w:b/>
          <w:sz w:val="22"/>
          <w:szCs w:val="22"/>
          <w:lang w:val="el-GR" w:eastAsia="el-GR"/>
        </w:rPr>
        <w:t xml:space="preserve">             ΓΙΑ ΤΗΝ ΠΡΟΜΗΘΕΙΑ </w:t>
      </w:r>
      <w:r>
        <w:rPr>
          <w:rFonts w:ascii="Times New Roman" w:hAnsi="Times New Roman"/>
          <w:b/>
          <w:sz w:val="22"/>
          <w:szCs w:val="22"/>
          <w:lang w:val="el-GR"/>
        </w:rPr>
        <w:t xml:space="preserve">ΑΝΤΙΔΡΑΣΤΗΡΙΩΝ </w:t>
      </w:r>
      <w:r w:rsidR="00B07C08">
        <w:rPr>
          <w:rFonts w:ascii="Times New Roman" w:hAnsi="Times New Roman"/>
          <w:b/>
          <w:sz w:val="22"/>
          <w:szCs w:val="22"/>
          <w:lang w:val="el-GR"/>
        </w:rPr>
        <w:t>ΑΙΜΟΣΤΑΣΗΣ (ΠΗΞΗΣ)</w:t>
      </w:r>
      <w:r>
        <w:rPr>
          <w:rFonts w:ascii="Times New Roman" w:hAnsi="Times New Roman"/>
          <w:b/>
          <w:sz w:val="22"/>
          <w:szCs w:val="22"/>
          <w:lang w:val="el-GR"/>
        </w:rPr>
        <w:t xml:space="preserve"> ΜΕ ΣΥΝΟΔΟ</w:t>
      </w:r>
    </w:p>
    <w:p w:rsidR="005663EF" w:rsidRDefault="00BE17B2">
      <w:pPr>
        <w:ind w:leftChars="-98" w:left="428" w:hangingChars="300" w:hanging="663"/>
        <w:rPr>
          <w:rFonts w:ascii="Times New Roman" w:hAnsi="Times New Roman"/>
          <w:b/>
          <w:sz w:val="22"/>
          <w:szCs w:val="22"/>
          <w:lang w:val="el-GR"/>
        </w:rPr>
      </w:pPr>
      <w:r>
        <w:rPr>
          <w:rFonts w:ascii="Times New Roman" w:hAnsi="Times New Roman"/>
          <w:b/>
          <w:sz w:val="22"/>
          <w:szCs w:val="22"/>
          <w:lang w:val="el-GR"/>
        </w:rPr>
        <w:t xml:space="preserve">ΕΞΟΠΛΙΣΜΟ ΓΙΑ ΤΙΣ </w:t>
      </w:r>
      <w:r w:rsidR="00B07C08">
        <w:rPr>
          <w:rFonts w:ascii="Times New Roman" w:hAnsi="Times New Roman"/>
          <w:b/>
          <w:sz w:val="22"/>
          <w:szCs w:val="22"/>
          <w:lang w:val="el-GR"/>
        </w:rPr>
        <w:t>ΑΝΑΓΚΕΣ ΤΟΥ ΑΙΜΑΤΟΛΟΓΙΚΟΥ ΤΜΗΜΑΤΟΣ</w:t>
      </w:r>
      <w:r>
        <w:rPr>
          <w:rFonts w:ascii="Times New Roman" w:hAnsi="Times New Roman"/>
          <w:b/>
          <w:sz w:val="22"/>
          <w:szCs w:val="22"/>
          <w:lang w:val="el-GR"/>
        </w:rPr>
        <w:t xml:space="preserve"> ΓΙΑ  (1) ΕΤΟΣ. </w:t>
      </w:r>
    </w:p>
    <w:p w:rsidR="005663EF" w:rsidRDefault="00BE17B2">
      <w:pPr>
        <w:ind w:left="663" w:hangingChars="300" w:hanging="663"/>
        <w:rPr>
          <w:rFonts w:ascii="Times New Roman" w:hAnsi="Times New Roman"/>
          <w:b/>
          <w:sz w:val="22"/>
          <w:szCs w:val="22"/>
          <w:lang w:val="el-GR"/>
        </w:rPr>
      </w:pPr>
      <w:r>
        <w:rPr>
          <w:rFonts w:ascii="Times New Roman" w:hAnsi="Times New Roman"/>
          <w:b/>
          <w:sz w:val="22"/>
          <w:szCs w:val="22"/>
          <w:lang w:val="el-GR"/>
        </w:rPr>
        <w:t xml:space="preserve">                                                                </w:t>
      </w:r>
    </w:p>
    <w:p w:rsidR="005663EF" w:rsidRDefault="005663EF">
      <w:pPr>
        <w:rPr>
          <w:rFonts w:ascii="Times New Roman" w:hAnsi="Times New Roman"/>
          <w:b/>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084" w:type="dxa"/>
        <w:tblLayout w:type="fixed"/>
        <w:tblLook w:val="04A0"/>
      </w:tblPr>
      <w:tblGrid>
        <w:gridCol w:w="1951"/>
        <w:gridCol w:w="1843"/>
        <w:gridCol w:w="1276"/>
        <w:gridCol w:w="1559"/>
        <w:gridCol w:w="2455"/>
      </w:tblGrid>
      <w:tr w:rsidR="003E07F3" w:rsidTr="00EC3544">
        <w:tc>
          <w:tcPr>
            <w:tcW w:w="1951" w:type="dxa"/>
            <w:tcBorders>
              <w:top w:val="single" w:sz="4" w:space="0" w:color="000000"/>
              <w:left w:val="single" w:sz="4" w:space="0" w:color="000000"/>
              <w:bottom w:val="single" w:sz="4" w:space="0" w:color="000000"/>
            </w:tcBorders>
          </w:tcPr>
          <w:p w:rsidR="003E07F3" w:rsidRDefault="003E07F3">
            <w:pPr>
              <w:rPr>
                <w:rFonts w:ascii="Times New Roman" w:hAnsi="Times New Roman"/>
                <w:b/>
                <w:bCs/>
                <w:sz w:val="20"/>
                <w:szCs w:val="20"/>
                <w:lang w:val="el-GR" w:eastAsia="el-GR"/>
              </w:rPr>
            </w:pPr>
            <w:r>
              <w:rPr>
                <w:rFonts w:ascii="Times New Roman" w:hAnsi="Times New Roman"/>
                <w:b/>
                <w:bCs/>
                <w:sz w:val="20"/>
                <w:szCs w:val="20"/>
                <w:lang w:val="el-GR" w:eastAsia="el-GR"/>
              </w:rPr>
              <w:t>ΤΕΧΝΙΚΕΣ ΠΡΟΔΙΑΓΡΑΦΕΣ</w:t>
            </w:r>
          </w:p>
        </w:tc>
        <w:tc>
          <w:tcPr>
            <w:tcW w:w="1843" w:type="dxa"/>
            <w:tcBorders>
              <w:top w:val="single" w:sz="4" w:space="0" w:color="000000"/>
              <w:left w:val="single" w:sz="4" w:space="0" w:color="000000"/>
              <w:bottom w:val="single" w:sz="4" w:space="0" w:color="000000"/>
              <w:right w:val="single" w:sz="4" w:space="0" w:color="000000"/>
            </w:tcBorders>
          </w:tcPr>
          <w:p w:rsidR="003E07F3" w:rsidRDefault="003E07F3">
            <w:pPr>
              <w:rPr>
                <w:rFonts w:ascii="Times New Roman" w:hAnsi="Times New Roman"/>
                <w:b/>
                <w:bCs/>
                <w:sz w:val="20"/>
                <w:szCs w:val="20"/>
                <w:lang w:val="el-GR" w:eastAsia="el-GR"/>
              </w:rPr>
            </w:pPr>
            <w:r>
              <w:rPr>
                <w:rFonts w:ascii="Times New Roman" w:hAnsi="Times New Roman"/>
                <w:b/>
                <w:bCs/>
                <w:sz w:val="20"/>
                <w:szCs w:val="20"/>
                <w:lang w:val="el-GR" w:eastAsia="el-GR"/>
              </w:rPr>
              <w:t>ΚΡΙΤΗΡΙΟ ΚΑΤΑΚΥΡΩΣΗΣ</w:t>
            </w:r>
          </w:p>
        </w:tc>
        <w:tc>
          <w:tcPr>
            <w:tcW w:w="1276" w:type="dxa"/>
            <w:tcBorders>
              <w:top w:val="single" w:sz="4" w:space="0" w:color="000000"/>
              <w:left w:val="single" w:sz="4" w:space="0" w:color="000000"/>
              <w:bottom w:val="single" w:sz="4" w:space="0" w:color="000000"/>
            </w:tcBorders>
          </w:tcPr>
          <w:p w:rsidR="003E07F3" w:rsidRDefault="003E07F3">
            <w:pPr>
              <w:rPr>
                <w:rFonts w:ascii="Times New Roman" w:hAnsi="Times New Roman"/>
                <w:b/>
                <w:bCs/>
                <w:sz w:val="20"/>
                <w:szCs w:val="20"/>
                <w:lang w:val="el-GR" w:eastAsia="el-GR"/>
              </w:rPr>
            </w:pPr>
            <w:r>
              <w:rPr>
                <w:rFonts w:ascii="Times New Roman" w:hAnsi="Times New Roman"/>
                <w:b/>
                <w:bCs/>
                <w:sz w:val="20"/>
                <w:szCs w:val="20"/>
                <w:lang w:val="el-GR" w:eastAsia="el-GR"/>
              </w:rPr>
              <w:t>Ημερομηνία αποστολής για ανάρτηση στη ΔΙΑΥΓΕΙΑ</w:t>
            </w:r>
          </w:p>
        </w:tc>
        <w:tc>
          <w:tcPr>
            <w:tcW w:w="1559" w:type="dxa"/>
            <w:tcBorders>
              <w:top w:val="single" w:sz="4" w:space="0" w:color="000000"/>
              <w:left w:val="single" w:sz="4" w:space="0" w:color="000000"/>
              <w:bottom w:val="single" w:sz="4" w:space="0" w:color="000000"/>
            </w:tcBorders>
          </w:tcPr>
          <w:p w:rsidR="003E07F3" w:rsidRDefault="003E07F3" w:rsidP="00284CC9">
            <w:pPr>
              <w:rPr>
                <w:rFonts w:ascii="Times New Roman" w:hAnsi="Times New Roman"/>
                <w:b/>
                <w:bCs/>
                <w:sz w:val="20"/>
                <w:szCs w:val="20"/>
                <w:lang w:val="el-GR" w:eastAsia="el-GR"/>
              </w:rPr>
            </w:pPr>
            <w:r>
              <w:rPr>
                <w:rFonts w:ascii="Times New Roman" w:hAnsi="Times New Roman"/>
                <w:b/>
                <w:bCs/>
                <w:sz w:val="20"/>
                <w:szCs w:val="20"/>
                <w:lang w:val="el-GR" w:eastAsia="el-GR"/>
              </w:rPr>
              <w:t>Ημερομηνία δημοσίευσης στο ΚΗΜΔΗΣ</w:t>
            </w:r>
          </w:p>
        </w:tc>
        <w:tc>
          <w:tcPr>
            <w:tcW w:w="2455" w:type="dxa"/>
            <w:tcBorders>
              <w:top w:val="single" w:sz="4" w:space="0" w:color="000000"/>
              <w:left w:val="single" w:sz="4" w:space="0" w:color="000000"/>
              <w:bottom w:val="single" w:sz="4" w:space="0" w:color="000000"/>
              <w:right w:val="single" w:sz="4" w:space="0" w:color="000000"/>
            </w:tcBorders>
          </w:tcPr>
          <w:p w:rsidR="003E07F3" w:rsidRDefault="003E07F3">
            <w:pPr>
              <w:rPr>
                <w:rFonts w:ascii="Times New Roman" w:hAnsi="Times New Roman"/>
                <w:b/>
                <w:bCs/>
                <w:sz w:val="20"/>
                <w:szCs w:val="20"/>
                <w:lang w:val="el-GR" w:eastAsia="el-GR"/>
              </w:rPr>
            </w:pPr>
            <w:r>
              <w:rPr>
                <w:rFonts w:ascii="Times New Roman" w:hAnsi="Times New Roman"/>
                <w:b/>
                <w:bCs/>
                <w:sz w:val="20"/>
                <w:szCs w:val="20"/>
                <w:lang w:val="el-GR" w:eastAsia="el-GR"/>
              </w:rPr>
              <w:t xml:space="preserve">Ημερομηνία δημοσίευσης στο ΕΣΗΔΗΣ </w:t>
            </w:r>
          </w:p>
        </w:tc>
      </w:tr>
      <w:tr w:rsidR="00917D0E" w:rsidTr="00EC3544">
        <w:tc>
          <w:tcPr>
            <w:tcW w:w="1951" w:type="dxa"/>
            <w:tcBorders>
              <w:top w:val="single" w:sz="4" w:space="0" w:color="000000"/>
              <w:left w:val="single" w:sz="4" w:space="0" w:color="000000"/>
              <w:bottom w:val="single" w:sz="4" w:space="0" w:color="000000"/>
            </w:tcBorders>
          </w:tcPr>
          <w:p w:rsidR="00917D0E" w:rsidRDefault="00917D0E">
            <w:pPr>
              <w:rPr>
                <w:rFonts w:ascii="Times New Roman" w:hAnsi="Times New Roman"/>
                <w:sz w:val="20"/>
                <w:szCs w:val="20"/>
                <w:lang w:val="el-GR" w:eastAsia="el-GR"/>
              </w:rPr>
            </w:pPr>
            <w:r>
              <w:rPr>
                <w:rFonts w:ascii="Times New Roman" w:hAnsi="Times New Roman"/>
                <w:sz w:val="20"/>
                <w:szCs w:val="20"/>
                <w:lang w:val="el-GR" w:eastAsia="el-GR"/>
              </w:rPr>
              <w:t>ΝΑΙ</w:t>
            </w:r>
          </w:p>
        </w:tc>
        <w:tc>
          <w:tcPr>
            <w:tcW w:w="1843" w:type="dxa"/>
            <w:tcBorders>
              <w:top w:val="single" w:sz="4" w:space="0" w:color="000000"/>
              <w:left w:val="single" w:sz="4" w:space="0" w:color="000000"/>
              <w:bottom w:val="single" w:sz="4" w:space="0" w:color="000000"/>
              <w:right w:val="single" w:sz="4" w:space="0" w:color="000000"/>
            </w:tcBorders>
          </w:tcPr>
          <w:p w:rsidR="00917D0E" w:rsidRDefault="00917D0E">
            <w:pPr>
              <w:rPr>
                <w:rFonts w:ascii="Times New Roman" w:hAnsi="Times New Roman"/>
                <w:sz w:val="18"/>
                <w:szCs w:val="18"/>
                <w:lang w:val="el-GR" w:eastAsia="el-GR"/>
              </w:rPr>
            </w:pPr>
            <w:r>
              <w:rPr>
                <w:rFonts w:ascii="Times New Roman" w:hAnsi="Times New Roman"/>
                <w:sz w:val="18"/>
                <w:szCs w:val="18"/>
                <w:lang w:val="el-GR" w:eastAsia="el-GR"/>
              </w:rPr>
              <w:t>ΧΑΜΗΛΟΤΕΡΗ ΤΙΜΗ</w:t>
            </w:r>
          </w:p>
        </w:tc>
        <w:tc>
          <w:tcPr>
            <w:tcW w:w="1276" w:type="dxa"/>
            <w:tcBorders>
              <w:top w:val="single" w:sz="4" w:space="0" w:color="000000"/>
              <w:left w:val="single" w:sz="4" w:space="0" w:color="000000"/>
              <w:bottom w:val="single" w:sz="4" w:space="0" w:color="000000"/>
            </w:tcBorders>
          </w:tcPr>
          <w:p w:rsidR="00917D0E" w:rsidRDefault="00917D0E">
            <w:pPr>
              <w:rPr>
                <w:rFonts w:ascii="Times New Roman" w:hAnsi="Times New Roman"/>
                <w:sz w:val="20"/>
                <w:szCs w:val="20"/>
                <w:lang w:val="el-GR" w:eastAsia="el-GR"/>
              </w:rPr>
            </w:pPr>
            <w:r>
              <w:rPr>
                <w:rFonts w:ascii="Times New Roman" w:hAnsi="Times New Roman"/>
                <w:sz w:val="20"/>
                <w:szCs w:val="20"/>
                <w:lang w:val="el-GR" w:eastAsia="el-GR"/>
              </w:rPr>
              <w:t>29/3/2021</w:t>
            </w:r>
          </w:p>
        </w:tc>
        <w:tc>
          <w:tcPr>
            <w:tcW w:w="1559" w:type="dxa"/>
            <w:tcBorders>
              <w:top w:val="single" w:sz="4" w:space="0" w:color="000000"/>
              <w:left w:val="single" w:sz="4" w:space="0" w:color="000000"/>
              <w:bottom w:val="single" w:sz="4" w:space="0" w:color="000000"/>
            </w:tcBorders>
          </w:tcPr>
          <w:p w:rsidR="00917D0E" w:rsidRDefault="00917D0E">
            <w:r w:rsidRPr="008F34E4">
              <w:rPr>
                <w:rFonts w:ascii="Times New Roman" w:hAnsi="Times New Roman"/>
                <w:sz w:val="20"/>
                <w:szCs w:val="20"/>
                <w:lang w:val="el-GR" w:eastAsia="el-GR"/>
              </w:rPr>
              <w:t>29/3/2021</w:t>
            </w:r>
          </w:p>
        </w:tc>
        <w:tc>
          <w:tcPr>
            <w:tcW w:w="2455" w:type="dxa"/>
            <w:tcBorders>
              <w:top w:val="single" w:sz="4" w:space="0" w:color="000000"/>
              <w:left w:val="single" w:sz="4" w:space="0" w:color="000000"/>
              <w:bottom w:val="single" w:sz="4" w:space="0" w:color="000000"/>
              <w:right w:val="single" w:sz="4" w:space="0" w:color="000000"/>
            </w:tcBorders>
          </w:tcPr>
          <w:p w:rsidR="00917D0E" w:rsidRDefault="00917D0E">
            <w:r w:rsidRPr="008F34E4">
              <w:rPr>
                <w:rFonts w:ascii="Times New Roman" w:hAnsi="Times New Roman"/>
                <w:sz w:val="20"/>
                <w:szCs w:val="20"/>
                <w:lang w:val="el-GR" w:eastAsia="el-GR"/>
              </w:rPr>
              <w:t>29/3/2021</w:t>
            </w:r>
          </w:p>
        </w:tc>
      </w:tr>
    </w:tbl>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Έχοντας υπόψη τις διατάξεις :</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854" w:type="dxa"/>
        <w:tblLayout w:type="fixed"/>
        <w:tblLook w:val="04A0"/>
      </w:tblPr>
      <w:tblGrid>
        <w:gridCol w:w="958"/>
        <w:gridCol w:w="8896"/>
      </w:tblGrid>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rPr>
                <w:rFonts w:ascii="Times New Roman" w:hAnsi="Times New Roman"/>
                <w:lang w:val="el-GR" w:eastAsia="el-GR"/>
              </w:rPr>
            </w:pPr>
            <w:r>
              <w:rPr>
                <w:rFonts w:ascii="Times New Roman" w:hAnsi="Times New Roman"/>
                <w:sz w:val="22"/>
                <w:szCs w:val="22"/>
                <w:lang w:val="el-GR" w:eastAsia="el-GR"/>
              </w:rPr>
              <w:t>1.</w:t>
            </w:r>
          </w:p>
          <w:p w:rsidR="005663EF" w:rsidRDefault="005663EF">
            <w:pPr>
              <w:spacing w:line="71" w:lineRule="atLeast"/>
              <w:rPr>
                <w:rFonts w:ascii="Times New Roman" w:hAnsi="Times New Roman"/>
                <w:lang w:val="el-GR" w:eastAsia="el-GR"/>
              </w:rPr>
            </w:pP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2286/95 «Προμήθειες του δημόσιου τομέα και ρυθμίσεις συναφών θεμάτων» (ΦΕΚ Α΄ 19/1-2-1995), όπως τροποποιημένος ισχύει.</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2.</w:t>
            </w:r>
          </w:p>
        </w:tc>
        <w:tc>
          <w:tcPr>
            <w:tcW w:w="8896" w:type="dxa"/>
            <w:tcBorders>
              <w:top w:val="single" w:sz="4" w:space="0" w:color="000000"/>
              <w:left w:val="nil"/>
              <w:bottom w:val="single" w:sz="4" w:space="0" w:color="000000"/>
              <w:right w:val="single" w:sz="4" w:space="0" w:color="000000"/>
            </w:tcBorders>
          </w:tcPr>
          <w:p w:rsidR="005663EF" w:rsidRDefault="00BE17B2">
            <w:pPr>
              <w:spacing w:line="298" w:lineRule="atLeast"/>
              <w:ind w:left="331" w:hanging="331"/>
              <w:rPr>
                <w:rFonts w:ascii="Times New Roman" w:hAnsi="Times New Roman"/>
                <w:color w:val="000000"/>
                <w:lang w:val="el-GR" w:eastAsia="el-GR"/>
              </w:rPr>
            </w:pPr>
            <w:r>
              <w:rPr>
                <w:rFonts w:ascii="Times New Roman" w:hAnsi="Times New Roman"/>
                <w:color w:val="000000"/>
                <w:sz w:val="22"/>
                <w:szCs w:val="22"/>
                <w:lang w:val="el-GR" w:eastAsia="el-GR"/>
              </w:rPr>
              <w:t>Του Ν.4412/2016 «Δημόσιες Συμβάσεις Έργων, Προμηθειών και Υπηρεσιών»</w:t>
            </w:r>
          </w:p>
          <w:p w:rsidR="005663EF" w:rsidRDefault="00BE17B2">
            <w:pPr>
              <w:spacing w:line="71" w:lineRule="atLeast"/>
              <w:ind w:left="331" w:hanging="331"/>
              <w:rPr>
                <w:rFonts w:ascii="Times New Roman" w:hAnsi="Times New Roman"/>
                <w:lang w:val="el-GR" w:eastAsia="el-GR"/>
              </w:rPr>
            </w:pPr>
            <w:r>
              <w:rPr>
                <w:rFonts w:ascii="Times New Roman" w:hAnsi="Times New Roman"/>
                <w:color w:val="000000"/>
                <w:sz w:val="22"/>
                <w:szCs w:val="22"/>
                <w:lang w:val="el-GR" w:eastAsia="el-GR"/>
              </w:rPr>
              <w:t>(προσαρμογή στις Οδηγίες 2014/24/ΕΕ και 2014/25/ΕΕ) (ΦΕΚ 147/Α/08-08-2016).</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4.</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3329/2005 «Εθνικό Σύστημα Υγείας και Κοινωνικής Αλληλεγγύης και λοιπές διατάξεις» (Φ.Ε.Κ. Α΄ 81/4-4-2005), όπως τροποποιημένος ισχύει.</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5.</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3580/2007 «Προμήθειες Φορέων εποπτευόμενων από το Υπουργείο Υγείας και Κοινωνικής Αλληλεγγύης και άλλες διατάξεις» (Φ.Ε.Κ. Α΄ 134/18-6-2007).</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6.</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Ν. 2955/2001 «Προμήθειες Νοσοκομείων και λοιπών μονάδων υγείας των </w:t>
            </w:r>
            <w:proofErr w:type="spellStart"/>
            <w:r>
              <w:rPr>
                <w:rFonts w:ascii="Times New Roman" w:hAnsi="Times New Roman"/>
                <w:sz w:val="22"/>
                <w:szCs w:val="22"/>
                <w:lang w:val="el-GR" w:eastAsia="el-GR"/>
              </w:rPr>
              <w:t>Πε.Σ.Υ</w:t>
            </w:r>
            <w:proofErr w:type="spellEnd"/>
            <w:r>
              <w:rPr>
                <w:rFonts w:ascii="Times New Roman" w:hAnsi="Times New Roman"/>
                <w:sz w:val="22"/>
                <w:szCs w:val="22"/>
                <w:lang w:val="el-GR" w:eastAsia="el-GR"/>
              </w:rPr>
              <w:t>. και άλλες διατάξεις» (Φ.Ε.Κ. Α΄ 256/2-11-2001), όπως τροποποιημένος ισχύει.</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7.</w:t>
            </w:r>
          </w:p>
        </w:tc>
        <w:tc>
          <w:tcPr>
            <w:tcW w:w="8896" w:type="dxa"/>
            <w:tcBorders>
              <w:top w:val="single" w:sz="4" w:space="0" w:color="000000"/>
              <w:left w:val="nil"/>
              <w:bottom w:val="single" w:sz="4" w:space="0" w:color="000000"/>
              <w:right w:val="single" w:sz="4" w:space="0" w:color="000000"/>
            </w:tcBorders>
          </w:tcPr>
          <w:p w:rsidR="005663EF" w:rsidRDefault="00BE17B2">
            <w:pPr>
              <w:rPr>
                <w:rFonts w:ascii="Times New Roman" w:hAnsi="Times New Roman"/>
                <w:lang w:val="el-GR" w:eastAsia="el-GR"/>
              </w:rPr>
            </w:pPr>
            <w:r>
              <w:rPr>
                <w:rFonts w:ascii="Times New Roman" w:hAnsi="Times New Roman"/>
                <w:sz w:val="22"/>
                <w:szCs w:val="22"/>
                <w:lang w:val="el-GR" w:eastAsia="el-GR"/>
              </w:rPr>
              <w:t>Του Ν. 3377/2005 «Αρχές και Κανόνες για την εξυγίανση της λειτουργίας και την ανάπτυξη βασικών τομέων του εμπορίου και της αγοράς – Θέματα Υπουργείου Ανάπτυξης» (Φ.Ε.Κ. Α΄ 202/19-8-2005), και ειδικότερα του άρθρου 35 (καταβολή παραβόλου για την άσκηση ένστασης κατά το άρθρο 15 του Κ.Π.Δ.).</w:t>
            </w:r>
          </w:p>
          <w:p w:rsidR="005663EF" w:rsidRDefault="00BE17B2">
            <w:pPr>
              <w:spacing w:line="71" w:lineRule="atLeast"/>
              <w:rPr>
                <w:rFonts w:ascii="Times New Roman" w:hAnsi="Times New Roman"/>
                <w:lang w:val="el-GR" w:eastAsia="el-GR"/>
              </w:rPr>
            </w:pPr>
            <w:proofErr w:type="spellStart"/>
            <w:r>
              <w:rPr>
                <w:rFonts w:ascii="Times New Roman" w:hAnsi="Times New Roman"/>
                <w:sz w:val="22"/>
                <w:szCs w:val="22"/>
                <w:lang w:val="el-GR" w:eastAsia="el-GR"/>
              </w:rPr>
              <w:t>Toυ</w:t>
            </w:r>
            <w:proofErr w:type="spellEnd"/>
            <w:r>
              <w:rPr>
                <w:rFonts w:ascii="Times New Roman" w:hAnsi="Times New Roman"/>
                <w:sz w:val="22"/>
                <w:szCs w:val="22"/>
                <w:lang w:val="el-GR" w:eastAsia="el-GR"/>
              </w:rPr>
              <w:t xml:space="preserve"> Ν. 2362/1995 «Περί Δημοσίου Λογιστικού, ελέγχου των δαπανών του Κράτους και άλλες </w:t>
            </w:r>
            <w:r>
              <w:rPr>
                <w:rFonts w:ascii="Times New Roman" w:hAnsi="Times New Roman"/>
                <w:sz w:val="22"/>
                <w:szCs w:val="22"/>
                <w:lang w:val="el-GR" w:eastAsia="el-GR"/>
              </w:rPr>
              <w:lastRenderedPageBreak/>
              <w:t xml:space="preserve">διατάξεις» (Φ.Ε.Κ. Α΄ 247/27-11-1995), όπως ισχύει. </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lastRenderedPageBreak/>
              <w:t>8.</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Ν.Δ. 496/1974 «Περί Λογιστικού των Νομικών Προσώπων Δημοσίου Δικαίου» (Φ.Ε.Κ. Α΄ 204/19-7-1974), όπως ισχύει. </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9.</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Κώδικα Διοικητικής Διαδικασίας (Κ.Δ.Δ.), όπως ισχύει, ο οποίος έχει κυρωθεί με το άρθρο πρώτο του Ν. 2690/1999 «Κύρωση του Κώδικα Διοικητικής Διαδικασίας και άλλες διατάξεις» (Φ.Ε.Κ. Α΄ 45/9-3-1999). </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10.</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2741/1999 «Ενιαίος Φορέας Ελέγχου Τροφίμων, άλλες ρυθμίσεις θεμάτων του Υπουργείου Ανάπτυξης και λοιπές διατάξεις» (Φ.Ε.Κ. Α΄ 199/28-9-1999), και ειδικότερα του άρθρου 8 (Κρατικές Προμήθειες), όπως αυτό τροποποιήθηκε με τα άρθρα 2 του Ν. 3060/2002 (Φ.Ε.Κ. Α΄ 242/11-10-2002) και 9 του Ν. 3090/2002 (Φ.Ε.Κ. Α΄ 329/24-12-2002), όπως το άρθρο αυτό εφαρμόζεται μετά την έναρξη ισχύος του Ν. 3310/2005.</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11.</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2198/1994 (Φ.Ε.Κ. Α΄ 43/22-3-1994), και ειδικότερα του άρθρου 24 (παρακράτηση φόρου στο εισόδημα  από εμπορικές επιχειρήσεις).</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12.</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Ν. 3548/2007 «Καταχώρηση δημοσιεύσεων των φορέων του Δημοσίου στο νομαρχιακό και τοπικό Τύπο και άλλες διατάξεις» (Φ.Ε.Κ. Α΄ 68/20-3-2007). </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13.</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Της υπ’ αριθ. 18130/11-7-2007 απόφασης του Υπουργού Επικρατείας «Καθορισμός ημερήσιων και εβδομαδιαίων νομαρχιακών εφημερίδων (πρώην επαρχιακών), ημερήσιων και εβδομαδιαίων τοπικών εφημερίδων (πρώην επαρχιακών εντός των νομών Αττικής και Θεσσαλονίκης) που έχουν τη δυνατότητα καταχώρησης δημοσιεύσεων των φορέων του Δημοσίου» (Φ.Ε.Κ. Β΄ 1226/17-7-2007). </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14.</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Π.Δ. 166/2003 «Προσαρμογή της ελληνικής νομοθεσίας στην οδηγία 2000/35/29-6-2000 για την καταπολέμηση των καθυστερήσεων πληρωμών στις εμπορικές συναλλαγές» (Φ.Ε.Κ. Α΄ 138/5-6-2003).</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15.</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3981/2-3-2011 «Διαρθρωτικές αλλαγές στο σύστημα υγείας και άλλες διατάξεις»</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16.</w:t>
            </w:r>
          </w:p>
        </w:tc>
        <w:tc>
          <w:tcPr>
            <w:tcW w:w="8896" w:type="dxa"/>
            <w:tcBorders>
              <w:top w:val="single" w:sz="4" w:space="0" w:color="000000"/>
              <w:left w:val="nil"/>
              <w:bottom w:val="single" w:sz="4" w:space="0" w:color="000000"/>
              <w:right w:val="single" w:sz="4" w:space="0" w:color="000000"/>
            </w:tcBorders>
          </w:tcPr>
          <w:p w:rsidR="005663EF" w:rsidRDefault="008B13D8" w:rsidP="00B07C08">
            <w:pPr>
              <w:spacing w:line="71" w:lineRule="atLeast"/>
              <w:rPr>
                <w:rFonts w:ascii="Times New Roman" w:hAnsi="Times New Roman"/>
                <w:lang w:val="el-GR" w:eastAsia="el-GR"/>
              </w:rPr>
            </w:pPr>
            <w:r>
              <w:rPr>
                <w:rFonts w:ascii="Times New Roman" w:hAnsi="Times New Roman"/>
                <w:sz w:val="22"/>
                <w:szCs w:val="22"/>
                <w:lang w:val="el-GR" w:eastAsia="el-GR"/>
              </w:rPr>
              <w:t>Την υπ’αριθμ.19</w:t>
            </w:r>
            <w:r w:rsidRPr="008B13D8">
              <w:rPr>
                <w:rFonts w:ascii="Times New Roman" w:hAnsi="Times New Roman"/>
                <w:sz w:val="22"/>
                <w:szCs w:val="22"/>
                <w:vertAlign w:val="superscript"/>
                <w:lang w:val="el-GR" w:eastAsia="el-GR"/>
              </w:rPr>
              <w:t>η</w:t>
            </w:r>
            <w:r>
              <w:rPr>
                <w:rFonts w:ascii="Times New Roman" w:hAnsi="Times New Roman"/>
                <w:sz w:val="22"/>
                <w:szCs w:val="22"/>
                <w:lang w:val="el-GR" w:eastAsia="el-GR"/>
              </w:rPr>
              <w:t>/22.9.2020</w:t>
            </w:r>
            <w:r w:rsidR="00D10E3D">
              <w:rPr>
                <w:rFonts w:ascii="Times New Roman" w:hAnsi="Times New Roman"/>
                <w:sz w:val="22"/>
                <w:szCs w:val="22"/>
                <w:lang w:val="el-GR" w:eastAsia="el-GR"/>
              </w:rPr>
              <w:t xml:space="preserve"> </w:t>
            </w:r>
            <w:r w:rsidR="00BE17B2">
              <w:rPr>
                <w:rFonts w:ascii="Times New Roman" w:hAnsi="Times New Roman"/>
                <w:sz w:val="22"/>
                <w:szCs w:val="22"/>
                <w:lang w:val="el-GR" w:eastAsia="el-GR"/>
              </w:rPr>
              <w:t xml:space="preserve">θέμα </w:t>
            </w:r>
            <w:r>
              <w:rPr>
                <w:rFonts w:ascii="Times New Roman" w:hAnsi="Times New Roman"/>
                <w:sz w:val="22"/>
                <w:szCs w:val="22"/>
                <w:lang w:val="el-GR" w:eastAsia="el-GR"/>
              </w:rPr>
              <w:t>11</w:t>
            </w:r>
            <w:r w:rsidR="00BE17B2">
              <w:rPr>
                <w:rFonts w:ascii="Times New Roman" w:hAnsi="Times New Roman"/>
                <w:sz w:val="22"/>
                <w:szCs w:val="22"/>
                <w:lang w:val="el-GR" w:eastAsia="el-GR"/>
              </w:rPr>
              <w:t>ο απόφαση Δ.Σ. για την διενέργεια του διαγωνισμού.</w:t>
            </w:r>
          </w:p>
        </w:tc>
      </w:tr>
      <w:tr w:rsidR="005663EF" w:rsidRPr="00891448">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17.</w:t>
            </w:r>
          </w:p>
        </w:tc>
        <w:tc>
          <w:tcPr>
            <w:tcW w:w="8896" w:type="dxa"/>
            <w:tcBorders>
              <w:top w:val="single" w:sz="4" w:space="0" w:color="000000"/>
              <w:left w:val="nil"/>
              <w:bottom w:val="single" w:sz="4" w:space="0" w:color="000000"/>
              <w:right w:val="single" w:sz="4" w:space="0" w:color="000000"/>
            </w:tcBorders>
          </w:tcPr>
          <w:p w:rsidR="005663EF" w:rsidRDefault="00BE17B2">
            <w:pPr>
              <w:rPr>
                <w:rFonts w:ascii="Times New Roman" w:hAnsi="Times New Roman"/>
                <w:lang w:val="el-GR" w:eastAsia="el-GR"/>
              </w:rPr>
            </w:pPr>
            <w:r>
              <w:rPr>
                <w:rFonts w:ascii="Times New Roman" w:hAnsi="Times New Roman"/>
                <w:sz w:val="22"/>
                <w:szCs w:val="22"/>
                <w:lang w:val="el-GR" w:eastAsia="el-GR"/>
              </w:rPr>
              <w:t>Την υπ’αριθμ</w:t>
            </w:r>
            <w:r w:rsidR="008B13D8">
              <w:rPr>
                <w:rFonts w:ascii="Times New Roman" w:hAnsi="Times New Roman"/>
                <w:sz w:val="22"/>
                <w:szCs w:val="22"/>
                <w:lang w:val="el-GR" w:eastAsia="el-GR"/>
              </w:rPr>
              <w:t>.14440/29.9.2020</w:t>
            </w:r>
            <w:r>
              <w:rPr>
                <w:rFonts w:ascii="Times New Roman" w:hAnsi="Times New Roman"/>
                <w:sz w:val="22"/>
                <w:szCs w:val="22"/>
                <w:lang w:val="el-GR" w:eastAsia="el-GR"/>
              </w:rPr>
              <w:t xml:space="preserve"> απόφαση της επιτροπής κλήρωσης σύμφωνα</w:t>
            </w:r>
          </w:p>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 με το ΦΕΚ 2540/07-11-2011 για τον ορισμό επιτροπής διαγωνισμού.</w:t>
            </w:r>
          </w:p>
        </w:tc>
      </w:tr>
    </w:tbl>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rsidR="005663EF" w:rsidRPr="00B07C08" w:rsidRDefault="00BE17B2" w:rsidP="00B07C08">
      <w:pPr>
        <w:rPr>
          <w:rFonts w:ascii="Times New Roman" w:hAnsi="Times New Roman"/>
          <w:sz w:val="22"/>
          <w:szCs w:val="22"/>
          <w:lang w:val="el-GR"/>
        </w:rPr>
      </w:pPr>
      <w:r w:rsidRPr="00B07C08">
        <w:rPr>
          <w:rFonts w:ascii="Times New Roman" w:hAnsi="Times New Roman"/>
          <w:sz w:val="22"/>
          <w:szCs w:val="22"/>
          <w:lang w:val="el-GR" w:eastAsia="el-GR"/>
        </w:rPr>
        <w:t xml:space="preserve">       </w:t>
      </w:r>
      <w:r w:rsidR="00B07C08" w:rsidRPr="00B07C08">
        <w:rPr>
          <w:rFonts w:ascii="Times New Roman" w:hAnsi="Times New Roman"/>
          <w:sz w:val="22"/>
          <w:szCs w:val="22"/>
          <w:lang w:val="el-GR"/>
        </w:rPr>
        <w:t>Δημόσιος</w:t>
      </w:r>
      <w:r w:rsidRPr="00B07C08">
        <w:rPr>
          <w:rFonts w:ascii="Times New Roman" w:hAnsi="Times New Roman"/>
          <w:sz w:val="22"/>
          <w:szCs w:val="22"/>
          <w:lang w:val="el-GR"/>
        </w:rPr>
        <w:t xml:space="preserve">  ηλεκτρονικός ανοικτός διαγωνισμός για την προμήθεια αντιδραστηρίων </w:t>
      </w:r>
      <w:r w:rsidR="00B07C08" w:rsidRPr="00B07C08">
        <w:rPr>
          <w:rFonts w:ascii="Times New Roman" w:hAnsi="Times New Roman"/>
          <w:sz w:val="22"/>
          <w:szCs w:val="22"/>
          <w:lang w:val="el-GR"/>
        </w:rPr>
        <w:t>Αιμόστασης (πήξης)</w:t>
      </w:r>
      <w:r w:rsidRPr="00B07C08">
        <w:rPr>
          <w:rFonts w:ascii="Times New Roman" w:hAnsi="Times New Roman"/>
          <w:sz w:val="22"/>
          <w:szCs w:val="22"/>
          <w:lang w:val="el-GR"/>
        </w:rPr>
        <w:t xml:space="preserve">  με συνοδό εξοπλισμό, </w:t>
      </w:r>
      <w:r w:rsidRPr="00B07C08">
        <w:rPr>
          <w:rFonts w:ascii="Times New Roman" w:hAnsi="Times New Roman"/>
          <w:sz w:val="22"/>
          <w:szCs w:val="22"/>
        </w:rPr>
        <w:t>CPV</w:t>
      </w:r>
      <w:r w:rsidRPr="00B07C08">
        <w:rPr>
          <w:rFonts w:ascii="Times New Roman" w:hAnsi="Times New Roman"/>
          <w:sz w:val="22"/>
          <w:szCs w:val="22"/>
          <w:lang w:val="el-GR"/>
        </w:rPr>
        <w:t xml:space="preserve"> 33696500-0, για χρονικό διάστημα  ενός (1) έτους για τις ανάγκες του Νοσοκομείου Μυτιλήνης «ΒΟΣΤΑΝΕΙΟ» , με κριτήριο κατακύρωσης την </w:t>
      </w:r>
      <w:r w:rsidR="00B07C08" w:rsidRPr="00B07C08">
        <w:rPr>
          <w:rFonts w:ascii="Times New Roman" w:hAnsi="Times New Roman"/>
          <w:sz w:val="22"/>
          <w:szCs w:val="22"/>
          <w:lang w:val="el-GR"/>
        </w:rPr>
        <w:t xml:space="preserve"> πλέον συμφέρουσα από οικονομική άποψη προσφορά βάσει τιμής </w:t>
      </w:r>
      <w:r w:rsidRPr="00B07C08">
        <w:rPr>
          <w:rFonts w:ascii="Times New Roman" w:hAnsi="Times New Roman"/>
          <w:sz w:val="22"/>
          <w:szCs w:val="22"/>
          <w:lang w:val="el-GR"/>
        </w:rPr>
        <w:t xml:space="preserve">στο σύνολο των εξετάσεων, συμπεριλαμβανομένων των αναλωσίμων </w:t>
      </w:r>
      <w:r w:rsidRPr="00B07C08">
        <w:rPr>
          <w:rFonts w:ascii="Times New Roman" w:hAnsi="Times New Roman"/>
          <w:sz w:val="22"/>
          <w:szCs w:val="22"/>
          <w:u w:val="single"/>
          <w:lang w:val="el-GR"/>
        </w:rPr>
        <w:t>αναγκαίων για τη διενέργεια των εξετάσεων</w:t>
      </w:r>
      <w:r w:rsidRPr="00B07C08">
        <w:rPr>
          <w:rFonts w:ascii="Times New Roman" w:hAnsi="Times New Roman"/>
          <w:sz w:val="22"/>
          <w:szCs w:val="22"/>
          <w:lang w:val="el-GR"/>
        </w:rPr>
        <w:t xml:space="preserve">, προϋπολογισμού </w:t>
      </w:r>
      <w:r w:rsidR="00B07C08">
        <w:rPr>
          <w:rFonts w:ascii="Times New Roman" w:hAnsi="Times New Roman"/>
          <w:sz w:val="22"/>
          <w:szCs w:val="22"/>
          <w:lang w:val="el-GR"/>
        </w:rPr>
        <w:t xml:space="preserve"> ογδόντα χιλιάδων ευρώ </w:t>
      </w:r>
      <w:r w:rsidRPr="00B07C08">
        <w:rPr>
          <w:rFonts w:ascii="Times New Roman" w:hAnsi="Times New Roman"/>
          <w:sz w:val="22"/>
          <w:szCs w:val="22"/>
          <w:lang w:val="el-GR"/>
        </w:rPr>
        <w:t>(</w:t>
      </w:r>
      <w:r w:rsidR="00B07C08">
        <w:rPr>
          <w:rFonts w:ascii="Times New Roman" w:hAnsi="Times New Roman"/>
          <w:sz w:val="22"/>
          <w:szCs w:val="22"/>
          <w:lang w:val="el-GR"/>
        </w:rPr>
        <w:t>80.000,00 €) χωρίς</w:t>
      </w:r>
      <w:r w:rsidRPr="00B07C08">
        <w:rPr>
          <w:rFonts w:ascii="Times New Roman" w:hAnsi="Times New Roman"/>
          <w:sz w:val="22"/>
          <w:szCs w:val="22"/>
          <w:lang w:val="el-GR"/>
        </w:rPr>
        <w:t xml:space="preserve"> του ΦΠΑ.   </w:t>
      </w:r>
    </w:p>
    <w:p w:rsidR="005663EF" w:rsidRDefault="005663EF">
      <w:pPr>
        <w:pStyle w:val="18"/>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44522A" w:rsidRDefault="0044522A">
      <w:pPr>
        <w:rPr>
          <w:rFonts w:ascii="Times New Roman" w:hAnsi="Times New Roman"/>
          <w:sz w:val="22"/>
          <w:szCs w:val="22"/>
          <w:lang w:val="el-GR"/>
        </w:rPr>
      </w:pPr>
    </w:p>
    <w:p w:rsidR="0044522A" w:rsidRDefault="0044522A">
      <w:pPr>
        <w:rPr>
          <w:rFonts w:ascii="Times New Roman" w:hAnsi="Times New Roman"/>
          <w:sz w:val="22"/>
          <w:szCs w:val="22"/>
          <w:lang w:val="el-GR"/>
        </w:rPr>
      </w:pPr>
    </w:p>
    <w:p w:rsidR="0044522A" w:rsidRDefault="0044522A">
      <w:pPr>
        <w:rPr>
          <w:rFonts w:ascii="Times New Roman" w:hAnsi="Times New Roman"/>
          <w:sz w:val="22"/>
          <w:szCs w:val="22"/>
          <w:lang w:val="el-GR"/>
        </w:rPr>
      </w:pPr>
    </w:p>
    <w:p w:rsidR="0044522A" w:rsidRDefault="0044522A">
      <w:pPr>
        <w:rPr>
          <w:rFonts w:ascii="Times New Roman" w:hAnsi="Times New Roman"/>
          <w:sz w:val="22"/>
          <w:szCs w:val="22"/>
          <w:lang w:val="el-GR"/>
        </w:rPr>
      </w:pPr>
    </w:p>
    <w:p w:rsidR="0044522A" w:rsidRDefault="0044522A">
      <w:pPr>
        <w:rPr>
          <w:rFonts w:ascii="Times New Roman" w:hAnsi="Times New Roman"/>
          <w:sz w:val="22"/>
          <w:szCs w:val="22"/>
          <w:lang w:val="el-GR"/>
        </w:rPr>
      </w:pPr>
    </w:p>
    <w:p w:rsidR="0044522A" w:rsidRDefault="0044522A">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BE17B2">
      <w:pPr>
        <w:pStyle w:val="Style1"/>
        <w:rPr>
          <w:rFonts w:ascii="Times New Roman" w:hAnsi="Times New Roman" w:cs="Times New Roman"/>
          <w:sz w:val="22"/>
          <w:szCs w:val="22"/>
        </w:rPr>
      </w:pPr>
      <w:r>
        <w:rPr>
          <w:rFonts w:ascii="Times New Roman" w:hAnsi="Times New Roman" w:cs="Times New Roman"/>
          <w:sz w:val="22"/>
          <w:szCs w:val="22"/>
        </w:rPr>
        <w:t>Περιεχόμενα</w:t>
      </w:r>
    </w:p>
    <w:p w:rsidR="005663EF" w:rsidRDefault="00E80642">
      <w:pPr>
        <w:pStyle w:val="11"/>
        <w:tabs>
          <w:tab w:val="left" w:pos="440"/>
          <w:tab w:val="right" w:leader="dot" w:pos="9628"/>
        </w:tabs>
        <w:rPr>
          <w:rFonts w:ascii="Times New Roman" w:hAnsi="Times New Roman"/>
          <w:sz w:val="22"/>
          <w:szCs w:val="22"/>
        </w:rPr>
      </w:pPr>
      <w:r w:rsidRPr="00E80642">
        <w:rPr>
          <w:rFonts w:ascii="Times New Roman" w:hAnsi="Times New Roman"/>
          <w:sz w:val="22"/>
          <w:szCs w:val="22"/>
        </w:rPr>
        <w:fldChar w:fldCharType="begin"/>
      </w:r>
      <w:r w:rsidR="00BE17B2">
        <w:rPr>
          <w:rFonts w:ascii="Times New Roman" w:hAnsi="Times New Roman"/>
          <w:sz w:val="22"/>
          <w:szCs w:val="22"/>
        </w:rPr>
        <w:instrText xml:space="preserve"> TOC \o "2-4" \h \z \t "Heading 1;1" </w:instrText>
      </w:r>
      <w:r w:rsidRPr="00E80642">
        <w:rPr>
          <w:rFonts w:ascii="Times New Roman" w:hAnsi="Times New Roman"/>
          <w:sz w:val="22"/>
          <w:szCs w:val="22"/>
        </w:rPr>
        <w:fldChar w:fldCharType="separate"/>
      </w:r>
      <w:hyperlink w:anchor="__RefHeading___Toc470009771" w:history="1">
        <w:r w:rsidR="00BE17B2">
          <w:rPr>
            <w:rFonts w:ascii="Times New Roman" w:hAnsi="Times New Roman"/>
            <w:sz w:val="22"/>
            <w:szCs w:val="22"/>
            <w:lang w:val="el-GR" w:eastAsia="el-GR"/>
          </w:rPr>
          <w:t>1.</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ΑΝΑΘΕΤΟΥΣΑ ΑΡΧΗ ΚΑΙ ΑΝΤΙΚΕΙΜΕΝΟ ΣΥΜΒΑΣΗΣ</w:t>
        </w:r>
        <w:r w:rsidR="00BE17B2">
          <w:rPr>
            <w:rFonts w:ascii="Times New Roman" w:hAnsi="Times New Roman"/>
            <w:sz w:val="22"/>
            <w:szCs w:val="22"/>
            <w:lang w:val="el-GR" w:eastAsia="el-GR"/>
          </w:rPr>
          <w:tab/>
          <w:t>4</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772" w:history="1">
        <w:r w:rsidR="00BE17B2">
          <w:rPr>
            <w:rFonts w:ascii="Times New Roman" w:hAnsi="Times New Roman"/>
            <w:sz w:val="22"/>
            <w:szCs w:val="22"/>
            <w:lang w:val="el-GR" w:eastAsia="el-GR"/>
          </w:rPr>
          <w:t>1.1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Στοιχεία Αναθέτουσας Αρχής</w:t>
        </w:r>
        <w:r w:rsidR="00BE17B2">
          <w:rPr>
            <w:rFonts w:ascii="Times New Roman" w:hAnsi="Times New Roman"/>
            <w:sz w:val="22"/>
            <w:szCs w:val="22"/>
            <w:lang w:val="el-GR" w:eastAsia="el-GR"/>
          </w:rPr>
          <w:tab/>
          <w:t>4</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773" w:history="1">
        <w:r w:rsidR="00BE17B2">
          <w:rPr>
            <w:rFonts w:ascii="Times New Roman" w:hAnsi="Times New Roman"/>
            <w:sz w:val="22"/>
            <w:szCs w:val="22"/>
            <w:lang w:val="el-GR" w:eastAsia="el-GR"/>
          </w:rPr>
          <w:t>1.2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Στοιχεία Διαδικασίας-Χρηματοδότηση</w:t>
        </w:r>
        <w:r w:rsidR="00BE17B2">
          <w:rPr>
            <w:rFonts w:ascii="Times New Roman" w:hAnsi="Times New Roman"/>
            <w:sz w:val="22"/>
            <w:szCs w:val="22"/>
            <w:lang w:val="el-GR" w:eastAsia="el-GR"/>
          </w:rPr>
          <w:tab/>
          <w:t>4</w:t>
        </w:r>
      </w:hyperlink>
    </w:p>
    <w:p w:rsidR="005663EF" w:rsidRDefault="00E80642">
      <w:pPr>
        <w:pStyle w:val="23"/>
        <w:tabs>
          <w:tab w:val="left" w:pos="880"/>
          <w:tab w:val="right" w:leader="dot" w:pos="9628"/>
        </w:tabs>
        <w:rPr>
          <w:rFonts w:ascii="Times New Roman" w:hAnsi="Times New Roman"/>
          <w:sz w:val="22"/>
          <w:szCs w:val="22"/>
          <w:lang w:val="el-GR"/>
        </w:rPr>
      </w:pPr>
      <w:hyperlink w:anchor="__RefHeading___Toc470009774" w:history="1">
        <w:r w:rsidR="00BE17B2">
          <w:rPr>
            <w:rFonts w:ascii="Times New Roman" w:hAnsi="Times New Roman"/>
            <w:sz w:val="22"/>
            <w:szCs w:val="22"/>
            <w:lang w:val="el-GR" w:eastAsia="el-GR"/>
          </w:rPr>
          <w:t>1.3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Συνοπτική Περιγραφή φυσικού και οικονομικού αντικειμένου της σύμβασης</w:t>
        </w:r>
        <w:r w:rsidR="00BE17B2">
          <w:rPr>
            <w:rFonts w:ascii="Times New Roman" w:hAnsi="Times New Roman"/>
            <w:sz w:val="22"/>
            <w:szCs w:val="22"/>
            <w:lang w:val="el-GR" w:eastAsia="el-GR"/>
          </w:rPr>
          <w:tab/>
          <w:t>5</w:t>
        </w:r>
      </w:hyperlink>
    </w:p>
    <w:p w:rsidR="005663EF" w:rsidRDefault="00E80642">
      <w:pPr>
        <w:pStyle w:val="23"/>
        <w:tabs>
          <w:tab w:val="left" w:pos="880"/>
          <w:tab w:val="right" w:leader="dot" w:pos="9628"/>
        </w:tabs>
        <w:rPr>
          <w:rFonts w:ascii="Times New Roman" w:hAnsi="Times New Roman"/>
          <w:sz w:val="22"/>
          <w:szCs w:val="22"/>
          <w:lang w:val="el-GR"/>
        </w:rPr>
      </w:pPr>
      <w:hyperlink w:anchor="__RefHeading___Toc470009775" w:history="1">
        <w:r w:rsidR="00BE17B2">
          <w:rPr>
            <w:rFonts w:ascii="Times New Roman" w:hAnsi="Times New Roman"/>
            <w:sz w:val="22"/>
            <w:szCs w:val="22"/>
            <w:lang w:val="el-GR" w:eastAsia="el-GR"/>
          </w:rPr>
          <w:t>1.4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Θεσμικό πλαίσιο</w:t>
        </w:r>
        <w:r w:rsidR="00BE17B2">
          <w:rPr>
            <w:rFonts w:ascii="Times New Roman" w:hAnsi="Times New Roman"/>
            <w:sz w:val="22"/>
            <w:szCs w:val="22"/>
            <w:lang w:val="el-GR" w:eastAsia="el-GR"/>
          </w:rPr>
          <w:tab/>
        </w:r>
      </w:hyperlink>
      <w:r w:rsidR="006F177E">
        <w:rPr>
          <w:rFonts w:ascii="Times New Roman" w:hAnsi="Times New Roman"/>
          <w:sz w:val="22"/>
          <w:szCs w:val="22"/>
          <w:lang w:val="el-GR"/>
        </w:rPr>
        <w:t>6</w:t>
      </w:r>
    </w:p>
    <w:p w:rsidR="005663EF" w:rsidRDefault="00E80642">
      <w:pPr>
        <w:pStyle w:val="23"/>
        <w:tabs>
          <w:tab w:val="left" w:pos="284"/>
          <w:tab w:val="right" w:leader="dot" w:pos="9628"/>
        </w:tabs>
        <w:rPr>
          <w:rFonts w:ascii="Times New Roman" w:hAnsi="Times New Roman"/>
          <w:sz w:val="22"/>
          <w:szCs w:val="22"/>
          <w:lang w:val="el-GR"/>
        </w:rPr>
      </w:pPr>
      <w:hyperlink w:anchor="__RefHeading___Toc470009776" w:history="1">
        <w:r w:rsidR="00BE17B2">
          <w:rPr>
            <w:rFonts w:ascii="Times New Roman" w:hAnsi="Times New Roman"/>
            <w:sz w:val="22"/>
            <w:szCs w:val="22"/>
            <w:lang w:val="el-GR" w:eastAsia="el-GR"/>
          </w:rPr>
          <w:t>1.5        Προθεσμία παραλαβής προσφορών και διενέργεια διαγωνισμού</w:t>
        </w:r>
        <w:r w:rsidR="00BE17B2">
          <w:rPr>
            <w:rFonts w:ascii="Times New Roman" w:hAnsi="Times New Roman"/>
            <w:sz w:val="22"/>
            <w:szCs w:val="22"/>
            <w:lang w:val="el-GR" w:eastAsia="el-GR"/>
          </w:rPr>
          <w:tab/>
        </w:r>
      </w:hyperlink>
      <w:r w:rsidR="006F177E">
        <w:rPr>
          <w:rFonts w:ascii="Times New Roman" w:hAnsi="Times New Roman"/>
          <w:sz w:val="22"/>
          <w:szCs w:val="22"/>
          <w:lang w:val="el-GR"/>
        </w:rPr>
        <w:t>7</w:t>
      </w:r>
      <w:hyperlink w:anchor="__RefHeading___Toc470009777" w:history="1">
        <w:r w:rsidR="00BE17B2">
          <w:rPr>
            <w:rFonts w:ascii="Times New Roman" w:hAnsi="Times New Roman"/>
            <w:smallCaps w:val="0"/>
            <w:sz w:val="22"/>
            <w:szCs w:val="22"/>
            <w:lang w:val="el-GR" w:eastAsia="el-GR"/>
          </w:rPr>
          <w:tab/>
          <w:t xml:space="preserve">1.6     </w:t>
        </w:r>
        <w:r w:rsidR="00BE17B2">
          <w:rPr>
            <w:rFonts w:ascii="Times New Roman" w:hAnsi="Times New Roman"/>
            <w:sz w:val="22"/>
            <w:szCs w:val="22"/>
            <w:lang w:val="el-GR" w:eastAsia="el-GR"/>
          </w:rPr>
          <w:t>Δημοσιότητα</w:t>
        </w:r>
        <w:r w:rsidR="00BE17B2">
          <w:rPr>
            <w:rFonts w:ascii="Times New Roman" w:hAnsi="Times New Roman"/>
            <w:sz w:val="22"/>
            <w:szCs w:val="22"/>
            <w:lang w:val="el-GR" w:eastAsia="el-GR"/>
          </w:rPr>
          <w:tab/>
        </w:r>
      </w:hyperlink>
      <w:r w:rsidR="006F177E">
        <w:rPr>
          <w:rFonts w:ascii="Times New Roman" w:hAnsi="Times New Roman"/>
          <w:sz w:val="22"/>
          <w:szCs w:val="22"/>
          <w:lang w:val="el-GR"/>
        </w:rPr>
        <w:t>9</w:t>
      </w:r>
    </w:p>
    <w:p w:rsidR="005663EF" w:rsidRPr="006F177E" w:rsidRDefault="00E80642">
      <w:pPr>
        <w:pStyle w:val="23"/>
        <w:tabs>
          <w:tab w:val="left" w:pos="880"/>
          <w:tab w:val="right" w:leader="dot" w:pos="9628"/>
        </w:tabs>
        <w:rPr>
          <w:rFonts w:ascii="Times New Roman" w:hAnsi="Times New Roman"/>
          <w:sz w:val="22"/>
          <w:szCs w:val="22"/>
          <w:lang w:val="el-GR"/>
        </w:rPr>
      </w:pPr>
      <w:hyperlink w:anchor="__RefHeading___Toc470009778" w:history="1">
        <w:r w:rsidR="00BE17B2">
          <w:rPr>
            <w:rFonts w:ascii="Times New Roman" w:hAnsi="Times New Roman"/>
            <w:sz w:val="22"/>
            <w:szCs w:val="22"/>
            <w:lang w:val="el-GR" w:eastAsia="el-GR"/>
          </w:rPr>
          <w:t>1.7</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Αρχές εφαρμοζόμενες στη διαδικασία σύναψης</w:t>
        </w:r>
        <w:r w:rsidR="00BE17B2">
          <w:rPr>
            <w:rFonts w:ascii="Times New Roman" w:hAnsi="Times New Roman"/>
            <w:sz w:val="22"/>
            <w:szCs w:val="22"/>
            <w:lang w:val="el-GR" w:eastAsia="el-GR"/>
          </w:rPr>
          <w:tab/>
        </w:r>
        <w:r w:rsidR="006F177E">
          <w:rPr>
            <w:rFonts w:ascii="Times New Roman" w:hAnsi="Times New Roman"/>
            <w:sz w:val="22"/>
            <w:szCs w:val="22"/>
            <w:lang w:val="el-GR" w:eastAsia="el-GR"/>
          </w:rPr>
          <w:t>9</w:t>
        </w:r>
      </w:hyperlink>
    </w:p>
    <w:p w:rsidR="005663EF" w:rsidRDefault="005663EF">
      <w:pPr>
        <w:rPr>
          <w:rFonts w:ascii="Times New Roman" w:hAnsi="Times New Roman"/>
          <w:sz w:val="22"/>
          <w:szCs w:val="22"/>
        </w:rPr>
      </w:pPr>
    </w:p>
    <w:p w:rsidR="005663EF" w:rsidRDefault="00E80642">
      <w:pPr>
        <w:pStyle w:val="11"/>
        <w:tabs>
          <w:tab w:val="left" w:pos="440"/>
          <w:tab w:val="right" w:leader="dot" w:pos="9628"/>
        </w:tabs>
        <w:rPr>
          <w:rFonts w:ascii="Times New Roman" w:hAnsi="Times New Roman"/>
          <w:sz w:val="22"/>
          <w:szCs w:val="22"/>
          <w:lang w:val="el-GR"/>
        </w:rPr>
      </w:pPr>
      <w:hyperlink w:anchor="__RefHeading___Toc470009779" w:history="1">
        <w:r w:rsidR="00BE17B2">
          <w:rPr>
            <w:rFonts w:ascii="Times New Roman" w:hAnsi="Times New Roman"/>
            <w:sz w:val="22"/>
            <w:szCs w:val="22"/>
            <w:lang w:val="el-GR" w:eastAsia="el-GR"/>
          </w:rPr>
          <w:t>2.</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ΓΕΝΙΚΟΙ ΚΑΙ ΕΙΔΙΚΟΙ ΟΡΟΙ ΣΥΜΜΕΤΟΧΗΣ</w:t>
        </w:r>
        <w:r w:rsidR="00BE17B2">
          <w:rPr>
            <w:rFonts w:ascii="Times New Roman" w:hAnsi="Times New Roman"/>
            <w:sz w:val="22"/>
            <w:szCs w:val="22"/>
            <w:lang w:val="el-GR" w:eastAsia="el-GR"/>
          </w:rPr>
          <w:tab/>
        </w:r>
        <w:r w:rsidR="006F177E">
          <w:rPr>
            <w:rFonts w:ascii="Times New Roman" w:hAnsi="Times New Roman"/>
            <w:sz w:val="22"/>
            <w:szCs w:val="22"/>
            <w:lang w:val="el-GR" w:eastAsia="el-GR"/>
          </w:rPr>
          <w:t>9</w:t>
        </w:r>
      </w:hyperlink>
    </w:p>
    <w:p w:rsidR="005663EF" w:rsidRDefault="00E80642">
      <w:pPr>
        <w:pStyle w:val="23"/>
        <w:tabs>
          <w:tab w:val="left" w:pos="880"/>
          <w:tab w:val="right" w:leader="dot" w:pos="9628"/>
        </w:tabs>
        <w:rPr>
          <w:rFonts w:ascii="Times New Roman" w:hAnsi="Times New Roman"/>
          <w:sz w:val="22"/>
          <w:szCs w:val="22"/>
          <w:lang w:val="el-GR"/>
        </w:rPr>
      </w:pPr>
      <w:hyperlink w:anchor="__RefHeading___Toc470009780" w:history="1">
        <w:r w:rsidR="00BE17B2">
          <w:rPr>
            <w:rFonts w:ascii="Times New Roman" w:hAnsi="Times New Roman"/>
            <w:sz w:val="22"/>
            <w:szCs w:val="22"/>
            <w:lang w:val="el-GR" w:eastAsia="el-GR"/>
          </w:rPr>
          <w:t>2.1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Γενικές Πληροφορίες</w:t>
        </w:r>
        <w:r w:rsidR="00BE17B2">
          <w:rPr>
            <w:rFonts w:ascii="Times New Roman" w:hAnsi="Times New Roman"/>
            <w:sz w:val="22"/>
            <w:szCs w:val="22"/>
            <w:lang w:val="el-GR" w:eastAsia="el-GR"/>
          </w:rPr>
          <w:tab/>
          <w:t>1</w:t>
        </w:r>
        <w:r w:rsidR="006F177E">
          <w:rPr>
            <w:rFonts w:ascii="Times New Roman" w:hAnsi="Times New Roman"/>
            <w:sz w:val="22"/>
            <w:szCs w:val="22"/>
            <w:lang w:val="el-GR" w:eastAsia="el-GR"/>
          </w:rPr>
          <w:t>0</w:t>
        </w:r>
      </w:hyperlink>
    </w:p>
    <w:p w:rsidR="005663EF" w:rsidRPr="006F177E" w:rsidRDefault="00E80642">
      <w:pPr>
        <w:pStyle w:val="31"/>
        <w:tabs>
          <w:tab w:val="left" w:pos="1100"/>
          <w:tab w:val="right" w:leader="dot" w:pos="9628"/>
        </w:tabs>
        <w:rPr>
          <w:rFonts w:ascii="Times New Roman" w:hAnsi="Times New Roman"/>
          <w:i w:val="0"/>
          <w:sz w:val="22"/>
          <w:szCs w:val="22"/>
          <w:lang w:val="el-GR"/>
        </w:rPr>
      </w:pPr>
      <w:hyperlink w:anchor="__RefHeading___Toc470009781" w:history="1">
        <w:r w:rsidR="00BE17B2">
          <w:rPr>
            <w:rFonts w:ascii="Times New Roman" w:hAnsi="Times New Roman"/>
            <w:i w:val="0"/>
            <w:sz w:val="22"/>
            <w:szCs w:val="22"/>
            <w:lang w:val="el-GR" w:eastAsia="el-GR"/>
          </w:rPr>
          <w:t>2.1.1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Έγγραφα της σύμβασης</w:t>
        </w:r>
        <w:r w:rsidR="00BE17B2">
          <w:rPr>
            <w:rFonts w:ascii="Times New Roman" w:hAnsi="Times New Roman"/>
            <w:i w:val="0"/>
            <w:sz w:val="22"/>
            <w:szCs w:val="22"/>
            <w:lang w:val="el-GR" w:eastAsia="el-GR"/>
          </w:rPr>
          <w:tab/>
        </w:r>
        <w:r w:rsidR="006F177E">
          <w:rPr>
            <w:rFonts w:ascii="Times New Roman" w:hAnsi="Times New Roman"/>
            <w:i w:val="0"/>
            <w:sz w:val="22"/>
            <w:szCs w:val="22"/>
            <w:lang w:val="el-GR" w:eastAsia="el-GR"/>
          </w:rPr>
          <w:t>10</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82" w:history="1">
        <w:r w:rsidR="00BE17B2">
          <w:rPr>
            <w:rFonts w:ascii="Times New Roman" w:hAnsi="Times New Roman"/>
            <w:i w:val="0"/>
            <w:sz w:val="22"/>
            <w:szCs w:val="22"/>
            <w:lang w:val="el-GR" w:eastAsia="el-GR"/>
          </w:rPr>
          <w:t>2.1.2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Επικοινωνία - Πρόσβαση στα έγγραφα της Σύμβασης</w:t>
        </w:r>
        <w:r w:rsidR="00BE17B2">
          <w:rPr>
            <w:rFonts w:ascii="Times New Roman" w:hAnsi="Times New Roman"/>
            <w:i w:val="0"/>
            <w:sz w:val="22"/>
            <w:szCs w:val="22"/>
            <w:lang w:val="el-GR" w:eastAsia="el-GR"/>
          </w:rPr>
          <w:tab/>
        </w:r>
        <w:r w:rsidR="006F177E" w:rsidRPr="006F177E">
          <w:rPr>
            <w:rFonts w:ascii="Times New Roman" w:hAnsi="Times New Roman"/>
            <w:i w:val="0"/>
            <w:sz w:val="22"/>
            <w:szCs w:val="22"/>
            <w:lang w:val="el-GR" w:eastAsia="el-GR"/>
          </w:rPr>
          <w:t>10</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83" w:history="1">
        <w:r w:rsidR="00BE17B2">
          <w:rPr>
            <w:rFonts w:ascii="Times New Roman" w:hAnsi="Times New Roman"/>
            <w:i w:val="0"/>
            <w:sz w:val="22"/>
            <w:szCs w:val="22"/>
            <w:lang w:val="el-GR" w:eastAsia="el-GR"/>
          </w:rPr>
          <w:t>2.1.3</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Παροχή Διευκρινίσεων</w:t>
        </w:r>
        <w:r w:rsidR="00BE17B2">
          <w:rPr>
            <w:rFonts w:ascii="Times New Roman" w:hAnsi="Times New Roman"/>
            <w:i w:val="0"/>
            <w:sz w:val="22"/>
            <w:szCs w:val="22"/>
            <w:lang w:val="el-GR" w:eastAsia="el-GR"/>
          </w:rPr>
          <w:tab/>
        </w:r>
        <w:r w:rsidR="006F177E" w:rsidRPr="006F177E">
          <w:rPr>
            <w:rFonts w:ascii="Times New Roman" w:hAnsi="Times New Roman"/>
            <w:i w:val="0"/>
            <w:sz w:val="22"/>
            <w:szCs w:val="22"/>
            <w:lang w:val="el-GR" w:eastAsia="el-GR"/>
          </w:rPr>
          <w:t>10</w:t>
        </w:r>
      </w:hyperlink>
    </w:p>
    <w:p w:rsidR="005663EF" w:rsidRDefault="00E80642">
      <w:pPr>
        <w:pStyle w:val="31"/>
        <w:tabs>
          <w:tab w:val="left" w:pos="1100"/>
          <w:tab w:val="right" w:leader="dot" w:pos="9628"/>
        </w:tabs>
        <w:rPr>
          <w:rFonts w:ascii="Times New Roman" w:hAnsi="Times New Roman"/>
          <w:i w:val="0"/>
          <w:sz w:val="22"/>
          <w:szCs w:val="22"/>
          <w:lang w:val="el-GR"/>
        </w:rPr>
      </w:pPr>
      <w:hyperlink w:anchor="__RefHeading___Toc470009784" w:history="1">
        <w:r w:rsidR="00BE17B2">
          <w:rPr>
            <w:rFonts w:ascii="Times New Roman" w:hAnsi="Times New Roman"/>
            <w:i w:val="0"/>
            <w:sz w:val="22"/>
            <w:szCs w:val="22"/>
            <w:lang w:val="el-GR" w:eastAsia="el-GR"/>
          </w:rPr>
          <w:t>2.1.4</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Γλώσσα</w:t>
        </w:r>
        <w:r w:rsidR="00BE17B2">
          <w:rPr>
            <w:rFonts w:ascii="Times New Roman" w:hAnsi="Times New Roman"/>
            <w:i w:val="0"/>
            <w:sz w:val="22"/>
            <w:szCs w:val="22"/>
            <w:lang w:val="el-GR" w:eastAsia="el-GR"/>
          </w:rPr>
          <w:tab/>
        </w:r>
        <w:r w:rsidR="006F177E" w:rsidRPr="006F177E">
          <w:rPr>
            <w:rFonts w:ascii="Times New Roman" w:hAnsi="Times New Roman"/>
            <w:i w:val="0"/>
            <w:sz w:val="22"/>
            <w:szCs w:val="22"/>
            <w:lang w:val="el-GR" w:eastAsia="el-GR"/>
          </w:rPr>
          <w:t>10</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85" w:history="1">
        <w:r w:rsidR="00BE17B2">
          <w:rPr>
            <w:rFonts w:ascii="Times New Roman" w:hAnsi="Times New Roman"/>
            <w:i w:val="0"/>
            <w:sz w:val="22"/>
            <w:szCs w:val="22"/>
            <w:lang w:val="el-GR" w:eastAsia="el-GR"/>
          </w:rPr>
          <w:t>2.1.5</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Εγγυήσεις</w:t>
        </w:r>
        <w:r w:rsidR="00BE17B2">
          <w:rPr>
            <w:rFonts w:ascii="Times New Roman" w:hAnsi="Times New Roman"/>
            <w:i w:val="0"/>
            <w:sz w:val="22"/>
            <w:szCs w:val="22"/>
            <w:lang w:val="el-GR" w:eastAsia="el-GR"/>
          </w:rPr>
          <w:tab/>
        </w:r>
        <w:r w:rsidR="006F177E" w:rsidRPr="006F177E">
          <w:rPr>
            <w:rFonts w:ascii="Times New Roman" w:hAnsi="Times New Roman"/>
            <w:i w:val="0"/>
            <w:sz w:val="22"/>
            <w:szCs w:val="22"/>
            <w:lang w:val="el-GR" w:eastAsia="el-GR"/>
          </w:rPr>
          <w:t>10</w:t>
        </w:r>
      </w:hyperlink>
    </w:p>
    <w:p w:rsidR="005663EF" w:rsidRDefault="00E80642">
      <w:pPr>
        <w:pStyle w:val="23"/>
        <w:tabs>
          <w:tab w:val="left" w:pos="880"/>
          <w:tab w:val="right" w:leader="dot" w:pos="9628"/>
        </w:tabs>
        <w:rPr>
          <w:rFonts w:ascii="Times New Roman" w:hAnsi="Times New Roman"/>
          <w:sz w:val="22"/>
          <w:szCs w:val="22"/>
          <w:lang w:val="el-GR"/>
        </w:rPr>
      </w:pPr>
      <w:hyperlink w:anchor="__RefHeading___Toc470009786" w:history="1">
        <w:r w:rsidR="00BE17B2">
          <w:rPr>
            <w:rFonts w:ascii="Times New Roman" w:hAnsi="Times New Roman"/>
            <w:sz w:val="22"/>
            <w:szCs w:val="22"/>
            <w:lang w:val="el-GR" w:eastAsia="el-GR"/>
          </w:rPr>
          <w:t>2.2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Δικαίωμα Συμμετοχής - Κριτήρια Ποιοτικής Επιλογής</w:t>
        </w:r>
        <w:r w:rsidR="00BE17B2">
          <w:rPr>
            <w:rFonts w:ascii="Times New Roman" w:hAnsi="Times New Roman"/>
            <w:sz w:val="22"/>
            <w:szCs w:val="22"/>
            <w:lang w:val="el-GR" w:eastAsia="el-GR"/>
          </w:rPr>
          <w:tab/>
          <w:t>1</w:t>
        </w:r>
        <w:r w:rsidR="00C95EAE">
          <w:rPr>
            <w:rFonts w:ascii="Times New Roman" w:hAnsi="Times New Roman"/>
            <w:sz w:val="22"/>
            <w:szCs w:val="22"/>
            <w:lang w:val="el-GR" w:eastAsia="el-GR"/>
          </w:rPr>
          <w:t>1</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87" w:history="1">
        <w:r w:rsidR="00BE17B2">
          <w:rPr>
            <w:rFonts w:ascii="Times New Roman" w:hAnsi="Times New Roman"/>
            <w:i w:val="0"/>
            <w:sz w:val="22"/>
            <w:szCs w:val="22"/>
            <w:lang w:val="el-GR" w:eastAsia="el-GR"/>
          </w:rPr>
          <w:t>2.2.1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Δικαίωμα συμμετοχής</w:t>
        </w:r>
        <w:r w:rsidR="00BE17B2">
          <w:rPr>
            <w:rFonts w:ascii="Times New Roman" w:hAnsi="Times New Roman"/>
            <w:i w:val="0"/>
            <w:sz w:val="22"/>
            <w:szCs w:val="22"/>
            <w:lang w:val="el-GR" w:eastAsia="el-GR"/>
          </w:rPr>
          <w:tab/>
          <w:t>1</w:t>
        </w:r>
        <w:r w:rsidR="00C95EAE">
          <w:rPr>
            <w:rFonts w:ascii="Times New Roman" w:hAnsi="Times New Roman"/>
            <w:i w:val="0"/>
            <w:sz w:val="22"/>
            <w:szCs w:val="22"/>
            <w:lang w:val="el-GR" w:eastAsia="el-GR"/>
          </w:rPr>
          <w:t>1</w:t>
        </w:r>
      </w:hyperlink>
    </w:p>
    <w:p w:rsidR="005663EF" w:rsidRDefault="00E80642">
      <w:pPr>
        <w:pStyle w:val="31"/>
        <w:tabs>
          <w:tab w:val="left" w:pos="1100"/>
          <w:tab w:val="right" w:leader="dot" w:pos="9628"/>
        </w:tabs>
        <w:rPr>
          <w:rFonts w:ascii="Times New Roman" w:hAnsi="Times New Roman"/>
          <w:i w:val="0"/>
          <w:sz w:val="22"/>
          <w:szCs w:val="22"/>
          <w:lang w:val="el-GR"/>
        </w:rPr>
      </w:pPr>
      <w:hyperlink w:anchor="__RefHeading___Toc470009788" w:history="1">
        <w:r w:rsidR="00BE17B2">
          <w:rPr>
            <w:rFonts w:ascii="Times New Roman" w:hAnsi="Times New Roman"/>
            <w:i w:val="0"/>
            <w:sz w:val="22"/>
            <w:szCs w:val="22"/>
            <w:lang w:val="el-GR" w:eastAsia="el-GR"/>
          </w:rPr>
          <w:t>2.2.2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Εγγύηση συμμετοχής</w:t>
        </w:r>
        <w:r w:rsidR="00BE17B2">
          <w:rPr>
            <w:rFonts w:ascii="Times New Roman" w:hAnsi="Times New Roman"/>
            <w:i w:val="0"/>
            <w:sz w:val="22"/>
            <w:szCs w:val="22"/>
            <w:lang w:val="el-GR" w:eastAsia="el-GR"/>
          </w:rPr>
          <w:tab/>
          <w:t>1</w:t>
        </w:r>
        <w:r w:rsidR="00C95EAE">
          <w:rPr>
            <w:rFonts w:ascii="Times New Roman" w:hAnsi="Times New Roman"/>
            <w:i w:val="0"/>
            <w:sz w:val="22"/>
            <w:szCs w:val="22"/>
            <w:lang w:val="el-GR" w:eastAsia="el-GR"/>
          </w:rPr>
          <w:t>2</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89" w:history="1">
        <w:r w:rsidR="00BE17B2">
          <w:rPr>
            <w:rFonts w:ascii="Times New Roman" w:hAnsi="Times New Roman"/>
            <w:i w:val="0"/>
            <w:sz w:val="22"/>
            <w:szCs w:val="22"/>
            <w:lang w:val="el-GR" w:eastAsia="el-GR"/>
          </w:rPr>
          <w:t>2.2.3</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Λόγοι αποκλεισμού</w:t>
        </w:r>
        <w:r w:rsidR="00BE17B2">
          <w:rPr>
            <w:rFonts w:ascii="Times New Roman" w:hAnsi="Times New Roman"/>
            <w:i w:val="0"/>
            <w:sz w:val="22"/>
            <w:szCs w:val="22"/>
            <w:lang w:val="el-GR" w:eastAsia="el-GR"/>
          </w:rPr>
          <w:tab/>
          <w:t>1</w:t>
        </w:r>
        <w:r w:rsidR="00C95EAE">
          <w:rPr>
            <w:rFonts w:ascii="Times New Roman" w:hAnsi="Times New Roman"/>
            <w:i w:val="0"/>
            <w:sz w:val="22"/>
            <w:szCs w:val="22"/>
            <w:lang w:val="el-GR" w:eastAsia="el-GR"/>
          </w:rPr>
          <w:t>4</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90" w:history="1">
        <w:r w:rsidR="00BE17B2">
          <w:rPr>
            <w:rFonts w:ascii="Times New Roman" w:hAnsi="Times New Roman"/>
            <w:i w:val="0"/>
            <w:sz w:val="22"/>
            <w:szCs w:val="22"/>
            <w:lang w:val="el-GR" w:eastAsia="el-GR"/>
          </w:rPr>
          <w:t>2.2.4</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Καταλληλόλητα άσκησης επαγγελματικής δραστηριότητας</w:t>
        </w:r>
        <w:r w:rsidR="00BE17B2">
          <w:rPr>
            <w:rFonts w:ascii="Times New Roman" w:hAnsi="Times New Roman"/>
            <w:i w:val="0"/>
            <w:sz w:val="22"/>
            <w:szCs w:val="22"/>
            <w:lang w:val="el-GR" w:eastAsia="el-GR"/>
          </w:rPr>
          <w:tab/>
          <w:t>1</w:t>
        </w:r>
        <w:r w:rsidR="00C95EAE">
          <w:rPr>
            <w:rFonts w:ascii="Times New Roman" w:hAnsi="Times New Roman"/>
            <w:i w:val="0"/>
            <w:sz w:val="22"/>
            <w:szCs w:val="22"/>
            <w:lang w:val="el-GR" w:eastAsia="el-GR"/>
          </w:rPr>
          <w:t>4</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91" w:history="1">
        <w:r w:rsidR="00BE17B2">
          <w:rPr>
            <w:rFonts w:ascii="Times New Roman" w:hAnsi="Times New Roman"/>
            <w:i w:val="0"/>
            <w:sz w:val="22"/>
            <w:szCs w:val="22"/>
            <w:lang w:val="el-GR" w:eastAsia="el-GR"/>
          </w:rPr>
          <w:t>2.2.5</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Οικονομική και χρηματοοικονομική επάρκεια</w:t>
        </w:r>
        <w:r w:rsidR="00BE17B2">
          <w:rPr>
            <w:rFonts w:ascii="Times New Roman" w:hAnsi="Times New Roman"/>
            <w:i w:val="0"/>
            <w:sz w:val="22"/>
            <w:szCs w:val="22"/>
            <w:lang w:val="el-GR" w:eastAsia="el-GR"/>
          </w:rPr>
          <w:tab/>
          <w:t>1</w:t>
        </w:r>
        <w:r w:rsidR="00C95EAE">
          <w:rPr>
            <w:rFonts w:ascii="Times New Roman" w:hAnsi="Times New Roman"/>
            <w:i w:val="0"/>
            <w:sz w:val="22"/>
            <w:szCs w:val="22"/>
            <w:lang w:val="el-GR" w:eastAsia="el-GR"/>
          </w:rPr>
          <w:t>4</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92" w:history="1">
        <w:r w:rsidR="00BE17B2">
          <w:rPr>
            <w:rFonts w:ascii="Times New Roman" w:hAnsi="Times New Roman"/>
            <w:i w:val="0"/>
            <w:sz w:val="22"/>
            <w:szCs w:val="22"/>
            <w:lang w:val="el-GR" w:eastAsia="el-GR"/>
          </w:rPr>
          <w:t>2.2.6</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Τεχνική και επαγγελματική ικανότητα</w:t>
        </w:r>
        <w:r w:rsidR="00BE17B2">
          <w:rPr>
            <w:rFonts w:ascii="Times New Roman" w:hAnsi="Times New Roman"/>
            <w:i w:val="0"/>
            <w:sz w:val="22"/>
            <w:szCs w:val="22"/>
            <w:lang w:val="el-GR" w:eastAsia="el-GR"/>
          </w:rPr>
          <w:tab/>
          <w:t>1</w:t>
        </w:r>
        <w:r w:rsidR="00C95EAE">
          <w:rPr>
            <w:rFonts w:ascii="Times New Roman" w:hAnsi="Times New Roman"/>
            <w:i w:val="0"/>
            <w:sz w:val="22"/>
            <w:szCs w:val="22"/>
            <w:lang w:val="el-GR" w:eastAsia="el-GR"/>
          </w:rPr>
          <w:t>4</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93" w:history="1">
        <w:r w:rsidR="00BE17B2">
          <w:rPr>
            <w:rFonts w:ascii="Times New Roman" w:hAnsi="Times New Roman"/>
            <w:i w:val="0"/>
            <w:sz w:val="22"/>
            <w:szCs w:val="22"/>
            <w:lang w:val="el-GR" w:eastAsia="el-GR"/>
          </w:rPr>
          <w:t>2.2.7</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Πρότυπα διασφάλισης ποιότητας και πρότυπα περιβαλλοντικής διαχείρισης</w:t>
        </w:r>
        <w:r w:rsidR="00BE17B2">
          <w:rPr>
            <w:rFonts w:ascii="Times New Roman" w:hAnsi="Times New Roman"/>
            <w:i w:val="0"/>
            <w:sz w:val="22"/>
            <w:szCs w:val="22"/>
            <w:lang w:val="el-GR" w:eastAsia="el-GR"/>
          </w:rPr>
          <w:tab/>
          <w:t>1</w:t>
        </w:r>
        <w:r w:rsidR="00C95EAE">
          <w:rPr>
            <w:rFonts w:ascii="Times New Roman" w:hAnsi="Times New Roman"/>
            <w:i w:val="0"/>
            <w:sz w:val="22"/>
            <w:szCs w:val="22"/>
            <w:lang w:val="el-GR" w:eastAsia="el-GR"/>
          </w:rPr>
          <w:t>4</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94" w:history="1">
        <w:r w:rsidR="00BE17B2">
          <w:rPr>
            <w:rFonts w:ascii="Times New Roman" w:hAnsi="Times New Roman"/>
            <w:i w:val="0"/>
            <w:sz w:val="22"/>
            <w:szCs w:val="22"/>
            <w:lang w:val="el-GR" w:eastAsia="el-GR"/>
          </w:rPr>
          <w:t>2.2.8</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Στήριξη στην ικανότητα τρίτων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1</w:t>
        </w:r>
        <w:r w:rsidR="00C95EAE">
          <w:rPr>
            <w:rFonts w:ascii="Times New Roman" w:hAnsi="Times New Roman"/>
            <w:i w:val="0"/>
            <w:sz w:val="22"/>
            <w:szCs w:val="22"/>
            <w:lang w:val="el-GR" w:eastAsia="el-GR"/>
          </w:rPr>
          <w:t>5</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95" w:history="1">
        <w:r w:rsidR="00BE17B2">
          <w:rPr>
            <w:rFonts w:ascii="Times New Roman" w:hAnsi="Times New Roman"/>
            <w:i w:val="0"/>
            <w:sz w:val="22"/>
            <w:szCs w:val="22"/>
            <w:lang w:val="el-GR" w:eastAsia="el-GR"/>
          </w:rPr>
          <w:t>2.2.9</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Κανόνες απόδειξης ποιοτικής επιλογής</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1</w:t>
        </w:r>
        <w:r w:rsidR="00C95EAE">
          <w:rPr>
            <w:rFonts w:ascii="Times New Roman" w:hAnsi="Times New Roman"/>
            <w:i w:val="0"/>
            <w:sz w:val="22"/>
            <w:szCs w:val="22"/>
            <w:lang w:val="el-GR" w:eastAsia="el-GR"/>
          </w:rPr>
          <w:t>5</w:t>
        </w:r>
      </w:hyperlink>
    </w:p>
    <w:p w:rsidR="005663EF" w:rsidRDefault="00E80642">
      <w:pPr>
        <w:pStyle w:val="40"/>
        <w:tabs>
          <w:tab w:val="left" w:pos="1540"/>
          <w:tab w:val="right" w:leader="dot" w:pos="9628"/>
        </w:tabs>
        <w:rPr>
          <w:rFonts w:ascii="Times New Roman" w:hAnsi="Times New Roman"/>
          <w:sz w:val="22"/>
          <w:szCs w:val="22"/>
        </w:rPr>
      </w:pPr>
      <w:hyperlink w:anchor="__RefHeading___Toc470009796" w:history="1">
        <w:r w:rsidR="00BE17B2">
          <w:rPr>
            <w:rFonts w:ascii="Times New Roman" w:hAnsi="Times New Roman"/>
            <w:sz w:val="22"/>
            <w:szCs w:val="22"/>
            <w:lang w:val="el-GR" w:eastAsia="el-GR"/>
          </w:rPr>
          <w:t>2.2.9.1</w:t>
        </w:r>
        <w:r w:rsidR="00BE17B2">
          <w:rPr>
            <w:rFonts w:ascii="Times New Roman" w:hAnsi="Times New Roman"/>
            <w:sz w:val="22"/>
            <w:szCs w:val="22"/>
            <w:lang w:val="el-GR" w:eastAsia="el-GR"/>
          </w:rPr>
          <w:tab/>
          <w:t>Προκαταρκτική απόδειξη κατά την υποβολή προσφορών</w:t>
        </w:r>
        <w:r w:rsidR="00BE17B2">
          <w:rPr>
            <w:rFonts w:ascii="Times New Roman" w:hAnsi="Times New Roman"/>
            <w:sz w:val="22"/>
            <w:szCs w:val="22"/>
            <w:lang w:val="el-GR" w:eastAsia="el-GR"/>
          </w:rPr>
          <w:tab/>
        </w:r>
        <w:r w:rsidR="00BE17B2">
          <w:rPr>
            <w:rFonts w:ascii="Times New Roman" w:hAnsi="Times New Roman"/>
            <w:sz w:val="22"/>
            <w:szCs w:val="22"/>
            <w:lang w:eastAsia="el-GR"/>
          </w:rPr>
          <w:t>1</w:t>
        </w:r>
        <w:r w:rsidR="00C95EAE">
          <w:rPr>
            <w:rFonts w:ascii="Times New Roman" w:hAnsi="Times New Roman"/>
            <w:sz w:val="22"/>
            <w:szCs w:val="22"/>
            <w:lang w:val="el-GR" w:eastAsia="el-GR"/>
          </w:rPr>
          <w:t>5</w:t>
        </w:r>
      </w:hyperlink>
    </w:p>
    <w:p w:rsidR="005663EF" w:rsidRDefault="00E80642">
      <w:pPr>
        <w:pStyle w:val="40"/>
        <w:tabs>
          <w:tab w:val="left" w:pos="1540"/>
          <w:tab w:val="right" w:leader="dot" w:pos="9628"/>
        </w:tabs>
        <w:rPr>
          <w:rFonts w:ascii="Times New Roman" w:hAnsi="Times New Roman"/>
          <w:sz w:val="22"/>
          <w:szCs w:val="22"/>
        </w:rPr>
      </w:pPr>
      <w:hyperlink w:anchor="__RefHeading___Toc470009797" w:history="1">
        <w:r w:rsidR="00BE17B2">
          <w:rPr>
            <w:rFonts w:ascii="Times New Roman" w:hAnsi="Times New Roman"/>
            <w:sz w:val="22"/>
            <w:szCs w:val="22"/>
            <w:lang w:val="el-GR" w:eastAsia="el-GR"/>
          </w:rPr>
          <w:t>2.2.9.2</w:t>
        </w:r>
        <w:r w:rsidR="00BE17B2">
          <w:rPr>
            <w:rFonts w:ascii="Times New Roman" w:hAnsi="Times New Roman"/>
            <w:sz w:val="22"/>
            <w:szCs w:val="22"/>
            <w:lang w:val="el-GR" w:eastAsia="el-GR"/>
          </w:rPr>
          <w:tab/>
          <w:t>Αποδεικτικά μέσα</w:t>
        </w:r>
        <w:r w:rsidR="00BE17B2">
          <w:rPr>
            <w:rFonts w:ascii="Times New Roman" w:hAnsi="Times New Roman"/>
            <w:sz w:val="22"/>
            <w:szCs w:val="22"/>
            <w:lang w:val="el-GR" w:eastAsia="el-GR"/>
          </w:rPr>
          <w:tab/>
        </w:r>
        <w:r w:rsidR="00BE17B2">
          <w:rPr>
            <w:rFonts w:ascii="Times New Roman" w:hAnsi="Times New Roman"/>
            <w:sz w:val="22"/>
            <w:szCs w:val="22"/>
            <w:lang w:eastAsia="el-GR"/>
          </w:rPr>
          <w:t>1</w:t>
        </w:r>
        <w:r w:rsidR="00C95EAE">
          <w:rPr>
            <w:rFonts w:ascii="Times New Roman" w:hAnsi="Times New Roman"/>
            <w:sz w:val="22"/>
            <w:szCs w:val="22"/>
            <w:lang w:val="el-GR" w:eastAsia="el-GR"/>
          </w:rPr>
          <w:t>5</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798" w:history="1">
        <w:r w:rsidR="00BE17B2">
          <w:rPr>
            <w:rFonts w:ascii="Times New Roman" w:hAnsi="Times New Roman"/>
            <w:sz w:val="22"/>
            <w:szCs w:val="22"/>
            <w:lang w:val="el-GR" w:eastAsia="el-GR"/>
          </w:rPr>
          <w:t>2.3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Κριτήρια Ανάθεσης</w:t>
        </w:r>
        <w:r w:rsidR="00BE17B2">
          <w:rPr>
            <w:rFonts w:ascii="Times New Roman" w:hAnsi="Times New Roman"/>
            <w:sz w:val="22"/>
            <w:szCs w:val="22"/>
            <w:lang w:val="el-GR" w:eastAsia="el-GR"/>
          </w:rPr>
          <w:tab/>
        </w:r>
        <w:r w:rsidR="00C95EAE">
          <w:rPr>
            <w:rFonts w:ascii="Times New Roman" w:hAnsi="Times New Roman"/>
            <w:sz w:val="22"/>
            <w:szCs w:val="22"/>
            <w:lang w:val="el-GR" w:eastAsia="el-GR"/>
          </w:rPr>
          <w:t>17</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799" w:history="1">
        <w:r w:rsidR="00BE17B2">
          <w:rPr>
            <w:rFonts w:ascii="Times New Roman" w:hAnsi="Times New Roman"/>
            <w:i w:val="0"/>
            <w:sz w:val="22"/>
            <w:szCs w:val="22"/>
            <w:lang w:val="el-GR" w:eastAsia="el-GR"/>
          </w:rPr>
          <w:t>2.3.1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Κριτήριο ανάθεσης</w:t>
        </w:r>
        <w:r w:rsidR="00BE17B2">
          <w:rPr>
            <w:rFonts w:ascii="Times New Roman" w:hAnsi="Times New Roman"/>
            <w:i w:val="0"/>
            <w:sz w:val="22"/>
            <w:szCs w:val="22"/>
            <w:lang w:val="el-GR" w:eastAsia="el-GR"/>
          </w:rPr>
          <w:tab/>
        </w:r>
        <w:r w:rsidR="00C95EAE">
          <w:rPr>
            <w:rFonts w:ascii="Times New Roman" w:hAnsi="Times New Roman"/>
            <w:i w:val="0"/>
            <w:sz w:val="22"/>
            <w:szCs w:val="22"/>
            <w:lang w:val="el-GR" w:eastAsia="el-GR"/>
          </w:rPr>
          <w:t>17</w:t>
        </w:r>
      </w:hyperlink>
    </w:p>
    <w:p w:rsidR="005663EF" w:rsidRDefault="00E80642">
      <w:pPr>
        <w:pStyle w:val="23"/>
        <w:tabs>
          <w:tab w:val="left" w:pos="880"/>
          <w:tab w:val="right" w:leader="dot" w:pos="9628"/>
        </w:tabs>
        <w:rPr>
          <w:rFonts w:ascii="Times New Roman" w:hAnsi="Times New Roman"/>
          <w:sz w:val="22"/>
          <w:szCs w:val="22"/>
          <w:lang w:val="el-GR"/>
        </w:rPr>
      </w:pPr>
      <w:hyperlink w:anchor="__RefHeading___Toc470009802" w:history="1">
        <w:r w:rsidR="00BE17B2">
          <w:rPr>
            <w:rFonts w:ascii="Times New Roman" w:hAnsi="Times New Roman"/>
            <w:sz w:val="22"/>
            <w:szCs w:val="22"/>
            <w:lang w:val="el-GR" w:eastAsia="el-GR"/>
          </w:rPr>
          <w:t>2.4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Κατάρτιση - Περιεχόμενο Προσφορών</w:t>
        </w:r>
        <w:r w:rsidR="00BE17B2">
          <w:rPr>
            <w:rFonts w:ascii="Times New Roman" w:hAnsi="Times New Roman"/>
            <w:sz w:val="22"/>
            <w:szCs w:val="22"/>
            <w:lang w:val="el-GR" w:eastAsia="el-GR"/>
          </w:rPr>
          <w:tab/>
        </w:r>
        <w:r w:rsidR="00C95EAE">
          <w:rPr>
            <w:rFonts w:ascii="Times New Roman" w:hAnsi="Times New Roman"/>
            <w:sz w:val="22"/>
            <w:szCs w:val="22"/>
            <w:lang w:val="el-GR" w:eastAsia="el-GR"/>
          </w:rPr>
          <w:t>17</w:t>
        </w:r>
      </w:hyperlink>
    </w:p>
    <w:p w:rsidR="005663EF" w:rsidRPr="00C95EAE" w:rsidRDefault="00E80642">
      <w:pPr>
        <w:pStyle w:val="31"/>
        <w:tabs>
          <w:tab w:val="left" w:pos="1100"/>
          <w:tab w:val="right" w:leader="dot" w:pos="9628"/>
        </w:tabs>
        <w:rPr>
          <w:rFonts w:ascii="Times New Roman" w:hAnsi="Times New Roman"/>
          <w:i w:val="0"/>
          <w:sz w:val="22"/>
          <w:szCs w:val="22"/>
          <w:lang w:val="el-GR"/>
        </w:rPr>
      </w:pPr>
      <w:hyperlink w:anchor="__RefHeading___Toc470009803" w:history="1">
        <w:r w:rsidR="00BE17B2">
          <w:rPr>
            <w:rFonts w:ascii="Times New Roman" w:hAnsi="Times New Roman"/>
            <w:i w:val="0"/>
            <w:sz w:val="22"/>
            <w:szCs w:val="22"/>
            <w:lang w:val="el-GR" w:eastAsia="el-GR"/>
          </w:rPr>
          <w:t>2.4.1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Γενικοί όροι υποβολής προσφορών</w:t>
        </w:r>
        <w:r w:rsidR="00BE17B2">
          <w:rPr>
            <w:rFonts w:ascii="Times New Roman" w:hAnsi="Times New Roman"/>
            <w:i w:val="0"/>
            <w:sz w:val="22"/>
            <w:szCs w:val="22"/>
            <w:lang w:val="el-GR" w:eastAsia="el-GR"/>
          </w:rPr>
          <w:tab/>
        </w:r>
        <w:r w:rsidR="00C95EAE">
          <w:rPr>
            <w:rFonts w:ascii="Times New Roman" w:hAnsi="Times New Roman"/>
            <w:i w:val="0"/>
            <w:sz w:val="22"/>
            <w:szCs w:val="22"/>
            <w:lang w:val="el-GR" w:eastAsia="el-GR"/>
          </w:rPr>
          <w:t>18</w:t>
        </w:r>
      </w:hyperlink>
    </w:p>
    <w:p w:rsidR="005663EF" w:rsidRDefault="00E80642">
      <w:pPr>
        <w:pStyle w:val="31"/>
        <w:tabs>
          <w:tab w:val="left" w:pos="1100"/>
          <w:tab w:val="right" w:leader="dot" w:pos="9628"/>
        </w:tabs>
        <w:rPr>
          <w:rFonts w:ascii="Times New Roman" w:hAnsi="Times New Roman"/>
          <w:i w:val="0"/>
          <w:sz w:val="22"/>
          <w:szCs w:val="22"/>
          <w:lang w:val="el-GR"/>
        </w:rPr>
      </w:pPr>
      <w:hyperlink w:anchor="__RefHeading___Toc470009804" w:history="1">
        <w:r w:rsidR="00BE17B2">
          <w:rPr>
            <w:rFonts w:ascii="Times New Roman" w:hAnsi="Times New Roman"/>
            <w:i w:val="0"/>
            <w:sz w:val="22"/>
            <w:szCs w:val="22"/>
            <w:lang w:val="el-GR" w:eastAsia="el-GR"/>
          </w:rPr>
          <w:t>2.4.2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Χρόνος και Τρόπος υποβολής προσφορών</w:t>
        </w:r>
        <w:r w:rsidR="00BE17B2">
          <w:rPr>
            <w:rFonts w:ascii="Times New Roman" w:hAnsi="Times New Roman"/>
            <w:i w:val="0"/>
            <w:sz w:val="22"/>
            <w:szCs w:val="22"/>
            <w:lang w:val="el-GR" w:eastAsia="el-GR"/>
          </w:rPr>
          <w:tab/>
        </w:r>
        <w:r w:rsidR="00C95EAE">
          <w:rPr>
            <w:rFonts w:ascii="Times New Roman" w:hAnsi="Times New Roman"/>
            <w:i w:val="0"/>
            <w:sz w:val="22"/>
            <w:szCs w:val="22"/>
            <w:lang w:val="el-GR" w:eastAsia="el-GR"/>
          </w:rPr>
          <w:t>18</w:t>
        </w:r>
      </w:hyperlink>
    </w:p>
    <w:p w:rsidR="005663EF" w:rsidRDefault="00E80642">
      <w:pPr>
        <w:pStyle w:val="31"/>
        <w:tabs>
          <w:tab w:val="left" w:pos="1100"/>
          <w:tab w:val="right" w:leader="dot" w:pos="9628"/>
        </w:tabs>
        <w:rPr>
          <w:rFonts w:ascii="Times New Roman" w:hAnsi="Times New Roman"/>
          <w:i w:val="0"/>
          <w:sz w:val="22"/>
          <w:szCs w:val="22"/>
          <w:lang w:val="el-GR"/>
        </w:rPr>
      </w:pPr>
      <w:hyperlink w:anchor="__RefHeading___Toc470009805" w:history="1">
        <w:r w:rsidR="00BE17B2">
          <w:rPr>
            <w:rFonts w:ascii="Times New Roman" w:hAnsi="Times New Roman"/>
            <w:i w:val="0"/>
            <w:sz w:val="22"/>
            <w:szCs w:val="22"/>
            <w:lang w:val="el-GR" w:eastAsia="el-GR"/>
          </w:rPr>
          <w:t>2.4.3</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Περιεχόμενα Φακέλου «Δικαιολογητικά Συμμετοχής- Τεχνική Προσφορά»</w:t>
        </w:r>
        <w:r w:rsidR="00BE17B2">
          <w:rPr>
            <w:rFonts w:ascii="Times New Roman" w:hAnsi="Times New Roman"/>
            <w:i w:val="0"/>
            <w:sz w:val="22"/>
            <w:szCs w:val="22"/>
            <w:lang w:val="el-GR" w:eastAsia="el-GR"/>
          </w:rPr>
          <w:tab/>
        </w:r>
        <w:r w:rsidR="00C95EAE">
          <w:rPr>
            <w:rFonts w:ascii="Times New Roman" w:hAnsi="Times New Roman"/>
            <w:i w:val="0"/>
            <w:sz w:val="22"/>
            <w:szCs w:val="22"/>
            <w:lang w:val="el-GR" w:eastAsia="el-GR"/>
          </w:rPr>
          <w:t>19</w:t>
        </w:r>
      </w:hyperlink>
      <w:r w:rsidR="00BE17B2">
        <w:rPr>
          <w:rFonts w:ascii="Times New Roman" w:hAnsi="Times New Roman"/>
          <w:sz w:val="22"/>
          <w:szCs w:val="22"/>
        </w:rPr>
        <w:t xml:space="preserve"> </w:t>
      </w:r>
    </w:p>
    <w:p w:rsidR="005663EF" w:rsidRDefault="00E80642">
      <w:pPr>
        <w:pStyle w:val="31"/>
        <w:tabs>
          <w:tab w:val="left" w:pos="1100"/>
          <w:tab w:val="right" w:leader="dot" w:pos="9628"/>
        </w:tabs>
        <w:ind w:left="1134" w:hanging="708"/>
        <w:rPr>
          <w:rFonts w:ascii="Times New Roman" w:hAnsi="Times New Roman"/>
          <w:i w:val="0"/>
          <w:sz w:val="22"/>
          <w:szCs w:val="22"/>
        </w:rPr>
      </w:pPr>
      <w:hyperlink w:anchor="__RefHeading___Toc470009806" w:history="1">
        <w:r w:rsidR="00BE17B2">
          <w:rPr>
            <w:rFonts w:ascii="Times New Roman" w:hAnsi="Times New Roman"/>
            <w:i w:val="0"/>
            <w:sz w:val="22"/>
            <w:szCs w:val="22"/>
            <w:lang w:val="el-GR" w:eastAsia="el-GR"/>
          </w:rPr>
          <w:t>2.4.4</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Περιεχόμενα Φακέλου «Οικονομική Προσφορά» / Τρόπος σύνταξης και υποβολής οικονομικών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C95EAE">
          <w:rPr>
            <w:rFonts w:ascii="Times New Roman" w:hAnsi="Times New Roman"/>
            <w:i w:val="0"/>
            <w:sz w:val="22"/>
            <w:szCs w:val="22"/>
            <w:lang w:val="el-GR" w:eastAsia="el-GR"/>
          </w:rPr>
          <w:t>0</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807" w:history="1">
        <w:r w:rsidR="00BE17B2">
          <w:rPr>
            <w:rFonts w:ascii="Times New Roman" w:hAnsi="Times New Roman"/>
            <w:i w:val="0"/>
            <w:sz w:val="22"/>
            <w:szCs w:val="22"/>
            <w:lang w:val="el-GR" w:eastAsia="el-GR"/>
          </w:rPr>
          <w:t>2.4.5</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Χρόνος ισχύος των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C95EAE">
          <w:rPr>
            <w:rFonts w:ascii="Times New Roman" w:hAnsi="Times New Roman"/>
            <w:i w:val="0"/>
            <w:sz w:val="22"/>
            <w:szCs w:val="22"/>
            <w:lang w:val="el-GR" w:eastAsia="el-GR"/>
          </w:rPr>
          <w:t>1</w:t>
        </w:r>
      </w:hyperlink>
    </w:p>
    <w:p w:rsidR="005663EF" w:rsidRDefault="00E80642">
      <w:pPr>
        <w:pStyle w:val="31"/>
        <w:tabs>
          <w:tab w:val="left" w:pos="1100"/>
          <w:tab w:val="right" w:leader="dot" w:pos="9628"/>
        </w:tabs>
        <w:rPr>
          <w:rFonts w:ascii="Times New Roman" w:hAnsi="Times New Roman"/>
          <w:sz w:val="22"/>
          <w:szCs w:val="22"/>
        </w:rPr>
      </w:pPr>
      <w:hyperlink w:anchor="__RefHeading___Toc470009808" w:history="1">
        <w:r w:rsidR="00BE17B2">
          <w:rPr>
            <w:rFonts w:ascii="Times New Roman" w:hAnsi="Times New Roman"/>
            <w:i w:val="0"/>
            <w:sz w:val="22"/>
            <w:szCs w:val="22"/>
            <w:lang w:val="el-GR" w:eastAsia="el-GR"/>
          </w:rPr>
          <w:t>2.4.6</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Λόγοι απόρριψης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C95EAE">
          <w:rPr>
            <w:rFonts w:ascii="Times New Roman" w:hAnsi="Times New Roman"/>
            <w:i w:val="0"/>
            <w:sz w:val="22"/>
            <w:szCs w:val="22"/>
            <w:lang w:val="el-GR" w:eastAsia="el-GR"/>
          </w:rPr>
          <w:t>1</w:t>
        </w:r>
      </w:hyperlink>
    </w:p>
    <w:p w:rsidR="005663EF" w:rsidRDefault="005663EF">
      <w:pPr>
        <w:rPr>
          <w:rFonts w:ascii="Times New Roman" w:hAnsi="Times New Roman"/>
          <w:sz w:val="22"/>
          <w:szCs w:val="22"/>
        </w:rPr>
      </w:pPr>
    </w:p>
    <w:p w:rsidR="005663EF" w:rsidRDefault="00E80642">
      <w:pPr>
        <w:pStyle w:val="11"/>
        <w:tabs>
          <w:tab w:val="left" w:pos="440"/>
          <w:tab w:val="right" w:leader="dot" w:pos="9628"/>
        </w:tabs>
        <w:rPr>
          <w:rFonts w:ascii="Times New Roman" w:hAnsi="Times New Roman"/>
          <w:sz w:val="22"/>
          <w:szCs w:val="22"/>
        </w:rPr>
      </w:pPr>
      <w:hyperlink w:anchor="__RefHeading___Toc470009809" w:history="1">
        <w:r w:rsidR="00BE17B2">
          <w:rPr>
            <w:rFonts w:ascii="Times New Roman" w:hAnsi="Times New Roman"/>
            <w:sz w:val="22"/>
            <w:szCs w:val="22"/>
            <w:lang w:val="el-GR" w:eastAsia="el-GR"/>
          </w:rPr>
          <w:t>3.</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ΔΙΕΝΕΡΓΕΙΑ ΔΙΑΔΙΚΑΣΙΑΣ - ΑΞΙΟΛΟΓΗΣΗ ΠΡΟΣΦΟΡΩΝ</w:t>
        </w:r>
        <w:r w:rsidR="00BE17B2">
          <w:rPr>
            <w:rFonts w:ascii="Times New Roman" w:hAnsi="Times New Roman"/>
            <w:sz w:val="22"/>
            <w:szCs w:val="22"/>
            <w:lang w:val="el-GR" w:eastAsia="el-GR"/>
          </w:rPr>
          <w:tab/>
        </w:r>
        <w:r w:rsidR="00BE17B2">
          <w:rPr>
            <w:rFonts w:ascii="Times New Roman" w:hAnsi="Times New Roman"/>
            <w:sz w:val="22"/>
            <w:szCs w:val="22"/>
            <w:lang w:eastAsia="el-GR"/>
          </w:rPr>
          <w:t>2</w:t>
        </w:r>
        <w:r w:rsidR="00C95EAE">
          <w:rPr>
            <w:rFonts w:ascii="Times New Roman" w:hAnsi="Times New Roman"/>
            <w:sz w:val="22"/>
            <w:szCs w:val="22"/>
            <w:lang w:val="el-GR" w:eastAsia="el-GR"/>
          </w:rPr>
          <w:t>2</w:t>
        </w:r>
      </w:hyperlink>
      <w:r w:rsidR="00BE17B2">
        <w:rPr>
          <w:rFonts w:ascii="Times New Roman" w:hAnsi="Times New Roman"/>
          <w:sz w:val="22"/>
          <w:szCs w:val="22"/>
        </w:rPr>
        <w:t xml:space="preserve">  </w:t>
      </w:r>
    </w:p>
    <w:p w:rsidR="005663EF" w:rsidRDefault="00E80642">
      <w:pPr>
        <w:pStyle w:val="23"/>
        <w:tabs>
          <w:tab w:val="left" w:pos="880"/>
          <w:tab w:val="right" w:leader="dot" w:pos="9628"/>
        </w:tabs>
        <w:rPr>
          <w:rFonts w:ascii="Times New Roman" w:hAnsi="Times New Roman"/>
          <w:sz w:val="22"/>
          <w:szCs w:val="22"/>
          <w:lang w:val="el-GR"/>
        </w:rPr>
      </w:pPr>
      <w:hyperlink w:anchor="__RefHeading___Toc470009810" w:history="1">
        <w:r w:rsidR="00BE17B2">
          <w:rPr>
            <w:rFonts w:ascii="Times New Roman" w:hAnsi="Times New Roman"/>
            <w:sz w:val="22"/>
            <w:szCs w:val="22"/>
            <w:lang w:val="el-GR" w:eastAsia="el-GR"/>
          </w:rPr>
          <w:t>3.1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Αποσφράγιση και αξιολόγηση προσφορών</w:t>
        </w:r>
        <w:r w:rsidR="00BE17B2">
          <w:rPr>
            <w:rFonts w:ascii="Times New Roman" w:hAnsi="Times New Roman"/>
            <w:sz w:val="22"/>
            <w:szCs w:val="22"/>
            <w:lang w:val="el-GR" w:eastAsia="el-GR"/>
          </w:rPr>
          <w:tab/>
        </w:r>
        <w:r w:rsidR="00BE17B2">
          <w:rPr>
            <w:rFonts w:ascii="Times New Roman" w:hAnsi="Times New Roman"/>
            <w:sz w:val="22"/>
            <w:szCs w:val="22"/>
            <w:lang w:eastAsia="el-GR"/>
          </w:rPr>
          <w:t>2</w:t>
        </w:r>
        <w:r w:rsidR="00C95EAE">
          <w:rPr>
            <w:rFonts w:ascii="Times New Roman" w:hAnsi="Times New Roman"/>
            <w:sz w:val="22"/>
            <w:szCs w:val="22"/>
            <w:lang w:val="el-GR" w:eastAsia="el-GR"/>
          </w:rPr>
          <w:t>2</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811" w:history="1">
        <w:r w:rsidR="00BE17B2">
          <w:rPr>
            <w:rFonts w:ascii="Times New Roman" w:hAnsi="Times New Roman"/>
            <w:i w:val="0"/>
            <w:sz w:val="22"/>
            <w:szCs w:val="22"/>
            <w:lang w:val="el-GR" w:eastAsia="el-GR"/>
          </w:rPr>
          <w:t>3.1.1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Ηλεκτρονική αποσφράγιση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C95EAE">
          <w:rPr>
            <w:rFonts w:ascii="Times New Roman" w:hAnsi="Times New Roman"/>
            <w:i w:val="0"/>
            <w:sz w:val="22"/>
            <w:szCs w:val="22"/>
            <w:lang w:val="el-GR" w:eastAsia="el-GR"/>
          </w:rPr>
          <w:t>2</w:t>
        </w:r>
      </w:hyperlink>
    </w:p>
    <w:p w:rsidR="005663EF" w:rsidRDefault="00E80642">
      <w:pPr>
        <w:pStyle w:val="31"/>
        <w:tabs>
          <w:tab w:val="left" w:pos="1100"/>
          <w:tab w:val="right" w:leader="dot" w:pos="9628"/>
        </w:tabs>
        <w:rPr>
          <w:rFonts w:ascii="Times New Roman" w:hAnsi="Times New Roman"/>
          <w:i w:val="0"/>
          <w:sz w:val="22"/>
          <w:szCs w:val="22"/>
        </w:rPr>
      </w:pPr>
      <w:hyperlink w:anchor="__RefHeading___Toc470009812" w:history="1">
        <w:r w:rsidR="00BE17B2">
          <w:rPr>
            <w:rFonts w:ascii="Times New Roman" w:hAnsi="Times New Roman"/>
            <w:i w:val="0"/>
            <w:sz w:val="22"/>
            <w:szCs w:val="22"/>
            <w:lang w:val="el-GR" w:eastAsia="el-GR"/>
          </w:rPr>
          <w:t>3.1.2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Αξιολόγηση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C95EAE">
          <w:rPr>
            <w:rFonts w:ascii="Times New Roman" w:hAnsi="Times New Roman"/>
            <w:i w:val="0"/>
            <w:sz w:val="22"/>
            <w:szCs w:val="22"/>
            <w:lang w:val="el-GR" w:eastAsia="el-GR"/>
          </w:rPr>
          <w:t>2</w:t>
        </w:r>
      </w:hyperlink>
    </w:p>
    <w:p w:rsidR="005663EF" w:rsidRDefault="00E80642">
      <w:pPr>
        <w:pStyle w:val="23"/>
        <w:tabs>
          <w:tab w:val="left" w:pos="880"/>
          <w:tab w:val="right" w:leader="dot" w:pos="9628"/>
        </w:tabs>
        <w:jc w:val="right"/>
        <w:rPr>
          <w:rFonts w:ascii="Times New Roman" w:hAnsi="Times New Roman"/>
          <w:sz w:val="22"/>
          <w:szCs w:val="22"/>
        </w:rPr>
      </w:pPr>
      <w:hyperlink w:anchor="__RefHeading___Toc470009813" w:history="1">
        <w:r w:rsidR="00BE17B2">
          <w:rPr>
            <w:rFonts w:ascii="Times New Roman" w:hAnsi="Times New Roman"/>
            <w:sz w:val="22"/>
            <w:szCs w:val="22"/>
            <w:lang w:val="el-GR" w:eastAsia="el-GR"/>
          </w:rPr>
          <w:t>3.2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Πρόσκληση υποβολής δικαιολογητικών κατακύρωσης - Δικαιολογητικά κατακύρωσης</w:t>
        </w:r>
        <w:r w:rsidR="00BE17B2">
          <w:rPr>
            <w:rFonts w:ascii="Times New Roman" w:hAnsi="Times New Roman"/>
            <w:sz w:val="22"/>
            <w:szCs w:val="22"/>
            <w:lang w:val="el-GR" w:eastAsia="el-GR"/>
          </w:rPr>
          <w:tab/>
        </w:r>
        <w:r w:rsidR="00C95EAE">
          <w:rPr>
            <w:rFonts w:ascii="Times New Roman" w:hAnsi="Times New Roman"/>
            <w:sz w:val="22"/>
            <w:szCs w:val="22"/>
            <w:lang w:val="el-GR" w:eastAsia="el-GR"/>
          </w:rPr>
          <w:t>25</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14" w:history="1">
        <w:r w:rsidR="00BE17B2">
          <w:rPr>
            <w:rFonts w:ascii="Times New Roman" w:hAnsi="Times New Roman"/>
            <w:sz w:val="22"/>
            <w:szCs w:val="22"/>
            <w:lang w:val="el-GR" w:eastAsia="el-GR"/>
          </w:rPr>
          <w:t>3.3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Κατακύρωση - σύναψη σύμβασης</w:t>
        </w:r>
        <w:r w:rsidR="00BE17B2">
          <w:rPr>
            <w:rFonts w:ascii="Times New Roman" w:hAnsi="Times New Roman"/>
            <w:sz w:val="22"/>
            <w:szCs w:val="22"/>
            <w:lang w:val="el-GR" w:eastAsia="el-GR"/>
          </w:rPr>
          <w:tab/>
        </w:r>
        <w:r w:rsidR="00C95EAE">
          <w:rPr>
            <w:rFonts w:ascii="Times New Roman" w:hAnsi="Times New Roman"/>
            <w:sz w:val="22"/>
            <w:szCs w:val="22"/>
            <w:lang w:val="el-GR" w:eastAsia="el-GR"/>
          </w:rPr>
          <w:t>26</w:t>
        </w:r>
      </w:hyperlink>
    </w:p>
    <w:p w:rsidR="005663EF" w:rsidRDefault="00E80642">
      <w:pPr>
        <w:pStyle w:val="23"/>
        <w:tabs>
          <w:tab w:val="left" w:pos="709"/>
          <w:tab w:val="right" w:leader="dot" w:pos="9628"/>
        </w:tabs>
        <w:jc w:val="right"/>
        <w:rPr>
          <w:rFonts w:ascii="Times New Roman" w:hAnsi="Times New Roman"/>
          <w:sz w:val="22"/>
          <w:szCs w:val="22"/>
        </w:rPr>
      </w:pPr>
      <w:hyperlink w:anchor="__RefHeading___Toc470009815" w:history="1">
        <w:r w:rsidR="00BE17B2">
          <w:rPr>
            <w:rFonts w:ascii="Times New Roman" w:hAnsi="Times New Roman"/>
            <w:sz w:val="22"/>
            <w:szCs w:val="22"/>
            <w:lang w:val="el-GR" w:eastAsia="el-GR"/>
          </w:rPr>
          <w:t>3.4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Προδικαστικές Προσφυγές - Προσωρινή Δικαστική Προστασία [Συμβάσεις άνω των ορίων]</w:t>
        </w:r>
        <w:r w:rsidR="00BE17B2">
          <w:rPr>
            <w:rFonts w:ascii="Times New Roman" w:hAnsi="Times New Roman"/>
            <w:sz w:val="22"/>
            <w:szCs w:val="22"/>
            <w:lang w:val="el-GR" w:eastAsia="el-GR"/>
          </w:rPr>
          <w:tab/>
        </w:r>
        <w:r w:rsidR="00C95EAE">
          <w:rPr>
            <w:rFonts w:ascii="Times New Roman" w:hAnsi="Times New Roman"/>
            <w:sz w:val="22"/>
            <w:szCs w:val="22"/>
            <w:lang w:val="el-GR" w:eastAsia="el-GR"/>
          </w:rPr>
          <w:t>26</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17" w:history="1">
        <w:r w:rsidR="00BE17B2">
          <w:rPr>
            <w:rFonts w:ascii="Times New Roman" w:hAnsi="Times New Roman"/>
            <w:sz w:val="22"/>
            <w:szCs w:val="22"/>
            <w:lang w:val="el-GR" w:eastAsia="el-GR"/>
          </w:rPr>
          <w:t>3.5</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Ματαίωση Διαδικασίας</w:t>
        </w:r>
        <w:r w:rsidR="00BE17B2">
          <w:rPr>
            <w:rFonts w:ascii="Times New Roman" w:hAnsi="Times New Roman"/>
            <w:sz w:val="22"/>
            <w:szCs w:val="22"/>
            <w:lang w:val="el-GR" w:eastAsia="el-GR"/>
          </w:rPr>
          <w:tab/>
        </w:r>
        <w:r w:rsidR="00C95EAE">
          <w:rPr>
            <w:rFonts w:ascii="Times New Roman" w:hAnsi="Times New Roman"/>
            <w:sz w:val="22"/>
            <w:szCs w:val="22"/>
            <w:lang w:val="el-GR" w:eastAsia="el-GR"/>
          </w:rPr>
          <w:t>27</w:t>
        </w:r>
      </w:hyperlink>
    </w:p>
    <w:p w:rsidR="005663EF" w:rsidRDefault="005663EF">
      <w:pPr>
        <w:rPr>
          <w:rFonts w:ascii="Times New Roman" w:hAnsi="Times New Roman"/>
          <w:sz w:val="22"/>
          <w:szCs w:val="22"/>
        </w:rPr>
      </w:pPr>
    </w:p>
    <w:p w:rsidR="005663EF" w:rsidRDefault="00E80642">
      <w:pPr>
        <w:pStyle w:val="11"/>
        <w:tabs>
          <w:tab w:val="left" w:pos="440"/>
          <w:tab w:val="right" w:leader="dot" w:pos="9628"/>
        </w:tabs>
        <w:rPr>
          <w:rFonts w:ascii="Times New Roman" w:hAnsi="Times New Roman"/>
          <w:sz w:val="22"/>
          <w:szCs w:val="22"/>
          <w:lang w:val="el-GR"/>
        </w:rPr>
      </w:pPr>
      <w:hyperlink w:anchor="__RefHeading___Toc470009818" w:history="1">
        <w:r w:rsidR="00BE17B2">
          <w:rPr>
            <w:rFonts w:ascii="Times New Roman" w:hAnsi="Times New Roman"/>
            <w:sz w:val="22"/>
            <w:szCs w:val="22"/>
            <w:lang w:val="el-GR" w:eastAsia="el-GR"/>
          </w:rPr>
          <w:t>4.</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ΟΡΟΙ ΕΚΤΕΛΕΣΗΣ ΤΗΣ ΣΥΜΒΑΣΗΣ</w:t>
        </w:r>
        <w:r w:rsidR="00BE17B2">
          <w:rPr>
            <w:rFonts w:ascii="Times New Roman" w:hAnsi="Times New Roman"/>
            <w:sz w:val="22"/>
            <w:szCs w:val="22"/>
            <w:lang w:val="el-GR" w:eastAsia="el-GR"/>
          </w:rPr>
          <w:tab/>
        </w:r>
        <w:r w:rsidR="00C95EAE">
          <w:rPr>
            <w:rFonts w:ascii="Times New Roman" w:hAnsi="Times New Roman"/>
            <w:sz w:val="22"/>
            <w:szCs w:val="22"/>
            <w:lang w:val="el-GR" w:eastAsia="el-GR"/>
          </w:rPr>
          <w:t>27</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19" w:history="1">
        <w:r w:rsidR="00BE17B2">
          <w:rPr>
            <w:rFonts w:ascii="Times New Roman" w:hAnsi="Times New Roman"/>
            <w:sz w:val="22"/>
            <w:szCs w:val="22"/>
            <w:lang w:val="el-GR" w:eastAsia="el-GR"/>
          </w:rPr>
          <w:t>4.1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 xml:space="preserve">Εγγυήση καλησ εκτελεσησ  </w:t>
        </w:r>
        <w:r w:rsidR="00BE17B2">
          <w:rPr>
            <w:rFonts w:ascii="Times New Roman" w:hAnsi="Times New Roman"/>
            <w:sz w:val="22"/>
            <w:szCs w:val="22"/>
            <w:lang w:val="el-GR" w:eastAsia="el-GR"/>
          </w:rPr>
          <w:tab/>
        </w:r>
        <w:r w:rsidR="00C95EAE">
          <w:rPr>
            <w:rFonts w:ascii="Times New Roman" w:hAnsi="Times New Roman"/>
            <w:sz w:val="22"/>
            <w:szCs w:val="22"/>
            <w:lang w:val="el-GR" w:eastAsia="el-GR"/>
          </w:rPr>
          <w:t>27</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20" w:history="1">
        <w:r w:rsidR="00BE17B2">
          <w:rPr>
            <w:rFonts w:ascii="Times New Roman" w:hAnsi="Times New Roman"/>
            <w:sz w:val="22"/>
            <w:szCs w:val="22"/>
            <w:lang w:val="el-GR" w:eastAsia="el-GR"/>
          </w:rPr>
          <w:t xml:space="preserve">4.2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Συμβατικό Πλαίσιο - Εφαρμοστέα Νομοθεσία</w:t>
        </w:r>
        <w:r w:rsidR="00BE17B2">
          <w:rPr>
            <w:rFonts w:ascii="Times New Roman" w:hAnsi="Times New Roman"/>
            <w:sz w:val="22"/>
            <w:szCs w:val="22"/>
            <w:lang w:val="el-GR" w:eastAsia="el-GR"/>
          </w:rPr>
          <w:tab/>
        </w:r>
        <w:r w:rsidR="00C95EAE">
          <w:rPr>
            <w:rFonts w:ascii="Times New Roman" w:hAnsi="Times New Roman"/>
            <w:sz w:val="22"/>
            <w:szCs w:val="22"/>
            <w:lang w:val="el-GR" w:eastAsia="el-GR"/>
          </w:rPr>
          <w:t>27</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21" w:history="1">
        <w:r w:rsidR="00BE17B2">
          <w:rPr>
            <w:rFonts w:ascii="Times New Roman" w:hAnsi="Times New Roman"/>
            <w:sz w:val="22"/>
            <w:szCs w:val="22"/>
            <w:lang w:val="el-GR" w:eastAsia="el-GR"/>
          </w:rPr>
          <w:t>4.3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Όροι εκτέλεσης της σύμβασης</w:t>
        </w:r>
        <w:r w:rsidR="00BE17B2">
          <w:rPr>
            <w:rFonts w:ascii="Times New Roman" w:hAnsi="Times New Roman"/>
            <w:sz w:val="22"/>
            <w:szCs w:val="22"/>
            <w:lang w:val="el-GR" w:eastAsia="el-GR"/>
          </w:rPr>
          <w:tab/>
        </w:r>
        <w:r w:rsidR="00C95EAE">
          <w:rPr>
            <w:rFonts w:ascii="Times New Roman" w:hAnsi="Times New Roman"/>
            <w:sz w:val="22"/>
            <w:szCs w:val="22"/>
            <w:lang w:val="el-GR" w:eastAsia="el-GR"/>
          </w:rPr>
          <w:t>27</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22" w:history="1">
        <w:r w:rsidR="00BE17B2">
          <w:rPr>
            <w:rFonts w:ascii="Times New Roman" w:hAnsi="Times New Roman"/>
            <w:sz w:val="22"/>
            <w:szCs w:val="22"/>
            <w:lang w:val="el-GR" w:eastAsia="el-GR"/>
          </w:rPr>
          <w:t>4.4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Υπεργολαβία</w:t>
        </w:r>
        <w:r w:rsidR="00BE17B2">
          <w:rPr>
            <w:rFonts w:ascii="Times New Roman" w:hAnsi="Times New Roman"/>
            <w:sz w:val="22"/>
            <w:szCs w:val="22"/>
            <w:lang w:val="el-GR" w:eastAsia="el-GR"/>
          </w:rPr>
          <w:tab/>
        </w:r>
        <w:r w:rsidR="00C95EAE">
          <w:rPr>
            <w:rFonts w:ascii="Times New Roman" w:hAnsi="Times New Roman"/>
            <w:sz w:val="22"/>
            <w:szCs w:val="22"/>
            <w:lang w:val="el-GR" w:eastAsia="el-GR"/>
          </w:rPr>
          <w:t>27</w:t>
        </w:r>
      </w:hyperlink>
      <w:r w:rsidR="00BE17B2">
        <w:rPr>
          <w:rFonts w:ascii="Times New Roman" w:hAnsi="Times New Roman"/>
          <w:sz w:val="22"/>
          <w:szCs w:val="22"/>
        </w:rPr>
        <w:t xml:space="preserve"> </w:t>
      </w:r>
    </w:p>
    <w:p w:rsidR="005663EF" w:rsidRDefault="00E80642">
      <w:pPr>
        <w:pStyle w:val="23"/>
        <w:tabs>
          <w:tab w:val="left" w:pos="880"/>
          <w:tab w:val="right" w:leader="dot" w:pos="9628"/>
        </w:tabs>
        <w:rPr>
          <w:rFonts w:ascii="Times New Roman" w:hAnsi="Times New Roman"/>
          <w:sz w:val="22"/>
          <w:szCs w:val="22"/>
        </w:rPr>
      </w:pPr>
      <w:hyperlink w:anchor="__RefHeading___Toc470009823" w:history="1">
        <w:r w:rsidR="00BE17B2">
          <w:rPr>
            <w:rFonts w:ascii="Times New Roman" w:hAnsi="Times New Roman"/>
            <w:sz w:val="22"/>
            <w:szCs w:val="22"/>
            <w:lang w:val="el-GR" w:eastAsia="el-GR"/>
          </w:rPr>
          <w:t>4.5</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Τροποποίηση σύμβασης κατά τη διάρκειά της</w:t>
        </w:r>
        <w:r w:rsidR="00BE17B2">
          <w:rPr>
            <w:rFonts w:ascii="Times New Roman" w:hAnsi="Times New Roman"/>
            <w:sz w:val="22"/>
            <w:szCs w:val="22"/>
            <w:lang w:val="el-GR" w:eastAsia="el-GR"/>
          </w:rPr>
          <w:tab/>
        </w:r>
        <w:r w:rsidR="00136BD5">
          <w:rPr>
            <w:rFonts w:ascii="Times New Roman" w:hAnsi="Times New Roman"/>
            <w:sz w:val="22"/>
            <w:szCs w:val="22"/>
            <w:lang w:val="el-GR" w:eastAsia="el-GR"/>
          </w:rPr>
          <w:t>28</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24" w:history="1">
        <w:r w:rsidR="00BE17B2">
          <w:rPr>
            <w:rFonts w:ascii="Times New Roman" w:hAnsi="Times New Roman"/>
            <w:sz w:val="22"/>
            <w:szCs w:val="22"/>
            <w:lang w:val="el-GR" w:eastAsia="el-GR"/>
          </w:rPr>
          <w:t>4.6</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Δικαίωμα μονομερούς λύσης της σύμβασης</w:t>
        </w:r>
        <w:r w:rsidR="00BE17B2">
          <w:rPr>
            <w:rFonts w:ascii="Times New Roman" w:hAnsi="Times New Roman"/>
            <w:sz w:val="22"/>
            <w:szCs w:val="22"/>
            <w:lang w:val="el-GR" w:eastAsia="el-GR"/>
          </w:rPr>
          <w:tab/>
        </w:r>
        <w:r w:rsidR="00136BD5">
          <w:rPr>
            <w:rFonts w:ascii="Times New Roman" w:hAnsi="Times New Roman"/>
            <w:sz w:val="22"/>
            <w:szCs w:val="22"/>
            <w:lang w:val="el-GR" w:eastAsia="el-GR"/>
          </w:rPr>
          <w:t>28</w:t>
        </w:r>
      </w:hyperlink>
    </w:p>
    <w:p w:rsidR="005663EF" w:rsidRDefault="005663EF">
      <w:pPr>
        <w:rPr>
          <w:rFonts w:ascii="Times New Roman" w:hAnsi="Times New Roman"/>
          <w:sz w:val="22"/>
          <w:szCs w:val="22"/>
        </w:rPr>
      </w:pPr>
    </w:p>
    <w:p w:rsidR="005663EF" w:rsidRDefault="00E80642">
      <w:pPr>
        <w:pStyle w:val="11"/>
        <w:tabs>
          <w:tab w:val="left" w:pos="440"/>
          <w:tab w:val="right" w:leader="dot" w:pos="9628"/>
        </w:tabs>
        <w:rPr>
          <w:rFonts w:ascii="Times New Roman" w:hAnsi="Times New Roman"/>
          <w:sz w:val="22"/>
          <w:szCs w:val="22"/>
        </w:rPr>
      </w:pPr>
      <w:hyperlink w:anchor="__RefHeading___Toc470009825" w:history="1">
        <w:r w:rsidR="00BE17B2">
          <w:rPr>
            <w:rFonts w:ascii="Times New Roman" w:hAnsi="Times New Roman"/>
            <w:sz w:val="22"/>
            <w:szCs w:val="22"/>
            <w:lang w:val="el-GR" w:eastAsia="el-GR"/>
          </w:rPr>
          <w:t>5.</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ΕΙΔΙΚΟΙ ΟΡΟΙ ΕΚΤΕΛΕΣΗΣ ΤΗΣ ΣΥΜΒΑΣΗΣ</w:t>
        </w:r>
        <w:r w:rsidR="00BE17B2">
          <w:rPr>
            <w:rFonts w:ascii="Times New Roman" w:hAnsi="Times New Roman"/>
            <w:sz w:val="22"/>
            <w:szCs w:val="22"/>
            <w:lang w:val="el-GR" w:eastAsia="el-GR"/>
          </w:rPr>
          <w:tab/>
        </w:r>
        <w:r w:rsidR="00136BD5">
          <w:rPr>
            <w:rFonts w:ascii="Times New Roman" w:hAnsi="Times New Roman"/>
            <w:sz w:val="22"/>
            <w:szCs w:val="22"/>
            <w:lang w:val="el-GR" w:eastAsia="el-GR"/>
          </w:rPr>
          <w:t>28</w:t>
        </w:r>
      </w:hyperlink>
      <w:r w:rsidR="00BE17B2">
        <w:rPr>
          <w:rFonts w:ascii="Times New Roman" w:hAnsi="Times New Roman"/>
          <w:sz w:val="22"/>
          <w:szCs w:val="22"/>
        </w:rPr>
        <w:t xml:space="preserve">  </w:t>
      </w:r>
    </w:p>
    <w:p w:rsidR="005663EF" w:rsidRDefault="00E80642">
      <w:pPr>
        <w:pStyle w:val="23"/>
        <w:tabs>
          <w:tab w:val="left" w:pos="880"/>
          <w:tab w:val="right" w:leader="dot" w:pos="9628"/>
        </w:tabs>
        <w:rPr>
          <w:rFonts w:ascii="Times New Roman" w:hAnsi="Times New Roman"/>
          <w:sz w:val="22"/>
          <w:szCs w:val="22"/>
        </w:rPr>
      </w:pPr>
      <w:hyperlink w:anchor="__RefHeading___Toc470009826" w:history="1">
        <w:r w:rsidR="00BE17B2">
          <w:rPr>
            <w:rFonts w:ascii="Times New Roman" w:hAnsi="Times New Roman"/>
            <w:sz w:val="22"/>
            <w:szCs w:val="22"/>
            <w:lang w:val="el-GR" w:eastAsia="el-GR"/>
          </w:rPr>
          <w:t>5.1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Τρόπος πληρωμής</w:t>
        </w:r>
        <w:r w:rsidR="00BE17B2">
          <w:rPr>
            <w:rFonts w:ascii="Times New Roman" w:hAnsi="Times New Roman"/>
            <w:sz w:val="22"/>
            <w:szCs w:val="22"/>
            <w:lang w:val="el-GR" w:eastAsia="el-GR"/>
          </w:rPr>
          <w:tab/>
        </w:r>
        <w:r w:rsidR="00136BD5">
          <w:rPr>
            <w:rFonts w:ascii="Times New Roman" w:hAnsi="Times New Roman"/>
            <w:sz w:val="22"/>
            <w:szCs w:val="22"/>
            <w:lang w:val="el-GR" w:eastAsia="el-GR"/>
          </w:rPr>
          <w:t>28</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27" w:history="1">
        <w:r w:rsidR="00BE17B2">
          <w:rPr>
            <w:rFonts w:ascii="Times New Roman" w:hAnsi="Times New Roman"/>
            <w:sz w:val="22"/>
            <w:szCs w:val="22"/>
            <w:lang w:val="el-GR" w:eastAsia="el-GR"/>
          </w:rPr>
          <w:t>5.2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Κήρυξη οικονομικού φορέα εκπτώτου - Κυρώσεις</w:t>
        </w:r>
        <w:r w:rsidR="00BE17B2">
          <w:rPr>
            <w:rFonts w:ascii="Times New Roman" w:hAnsi="Times New Roman"/>
            <w:sz w:val="22"/>
            <w:szCs w:val="22"/>
            <w:lang w:val="el-GR" w:eastAsia="el-GR"/>
          </w:rPr>
          <w:tab/>
        </w:r>
        <w:r w:rsidR="00136BD5">
          <w:rPr>
            <w:rFonts w:ascii="Times New Roman" w:hAnsi="Times New Roman"/>
            <w:sz w:val="22"/>
            <w:szCs w:val="22"/>
            <w:lang w:val="el-GR" w:eastAsia="el-GR"/>
          </w:rPr>
          <w:t>29</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28" w:history="1">
        <w:r w:rsidR="00BE17B2">
          <w:rPr>
            <w:rFonts w:ascii="Times New Roman" w:hAnsi="Times New Roman"/>
            <w:sz w:val="22"/>
            <w:szCs w:val="22"/>
            <w:lang w:val="el-GR" w:eastAsia="el-GR"/>
          </w:rPr>
          <w:t>5.3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Διοικητικές προσφυγές κατά τη διαδικασία εκτέλεσης των συμβάσεων</w:t>
        </w:r>
        <w:r w:rsidR="00BE17B2">
          <w:rPr>
            <w:rFonts w:ascii="Times New Roman" w:hAnsi="Times New Roman"/>
            <w:sz w:val="22"/>
            <w:szCs w:val="22"/>
            <w:lang w:val="el-GR" w:eastAsia="el-GR"/>
          </w:rPr>
          <w:tab/>
        </w:r>
        <w:r w:rsidR="00136BD5">
          <w:rPr>
            <w:rFonts w:ascii="Times New Roman" w:hAnsi="Times New Roman"/>
            <w:sz w:val="22"/>
            <w:szCs w:val="22"/>
            <w:lang w:val="el-GR" w:eastAsia="el-GR"/>
          </w:rPr>
          <w:t>29</w:t>
        </w:r>
      </w:hyperlink>
    </w:p>
    <w:p w:rsidR="005663EF" w:rsidRDefault="005663EF">
      <w:pPr>
        <w:rPr>
          <w:rFonts w:ascii="Times New Roman" w:hAnsi="Times New Roman"/>
          <w:sz w:val="22"/>
          <w:szCs w:val="22"/>
        </w:rPr>
      </w:pPr>
    </w:p>
    <w:p w:rsidR="005663EF" w:rsidRDefault="00E80642">
      <w:pPr>
        <w:pStyle w:val="11"/>
        <w:tabs>
          <w:tab w:val="left" w:pos="440"/>
          <w:tab w:val="right" w:leader="dot" w:pos="9628"/>
        </w:tabs>
        <w:rPr>
          <w:rFonts w:ascii="Times New Roman" w:hAnsi="Times New Roman"/>
          <w:sz w:val="22"/>
          <w:szCs w:val="22"/>
          <w:lang w:val="el-GR"/>
        </w:rPr>
      </w:pPr>
      <w:hyperlink w:anchor="__RefHeading___Toc470009829" w:history="1">
        <w:r w:rsidR="00BE17B2">
          <w:rPr>
            <w:rFonts w:ascii="Times New Roman" w:hAnsi="Times New Roman"/>
            <w:sz w:val="22"/>
            <w:szCs w:val="22"/>
            <w:lang w:val="el-GR" w:eastAsia="el-GR"/>
          </w:rPr>
          <w:t>6.</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ΕΙΔΙΚΟΙ ΟΡΟΙ ΕΚΤΕΛΕΣΗΣ</w:t>
        </w:r>
        <w:r w:rsidR="00BE17B2">
          <w:rPr>
            <w:rFonts w:ascii="Times New Roman" w:hAnsi="Times New Roman"/>
            <w:sz w:val="22"/>
            <w:szCs w:val="22"/>
            <w:lang w:val="el-GR" w:eastAsia="el-GR"/>
          </w:rPr>
          <w:tab/>
        </w:r>
        <w:r w:rsidR="00136BD5">
          <w:rPr>
            <w:rFonts w:ascii="Times New Roman" w:hAnsi="Times New Roman"/>
            <w:sz w:val="22"/>
            <w:szCs w:val="22"/>
            <w:lang w:val="el-GR" w:eastAsia="el-GR"/>
          </w:rPr>
          <w:t>30</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30" w:history="1">
        <w:r w:rsidR="00BE17B2">
          <w:rPr>
            <w:rFonts w:ascii="Times New Roman" w:hAnsi="Times New Roman"/>
            <w:sz w:val="22"/>
            <w:szCs w:val="22"/>
            <w:lang w:val="el-GR" w:eastAsia="el-GR"/>
          </w:rPr>
          <w:t xml:space="preserve">6.1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Χρόνος παράδοσης υλικών</w:t>
        </w:r>
        <w:r w:rsidR="00BE17B2">
          <w:rPr>
            <w:rFonts w:ascii="Times New Roman" w:hAnsi="Times New Roman"/>
            <w:sz w:val="22"/>
            <w:szCs w:val="22"/>
            <w:lang w:val="el-GR" w:eastAsia="el-GR"/>
          </w:rPr>
          <w:tab/>
        </w:r>
        <w:r w:rsidR="00136BD5">
          <w:rPr>
            <w:rFonts w:ascii="Times New Roman" w:hAnsi="Times New Roman"/>
            <w:sz w:val="22"/>
            <w:szCs w:val="22"/>
            <w:lang w:val="el-GR" w:eastAsia="el-GR"/>
          </w:rPr>
          <w:t>30</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31" w:history="1">
        <w:r w:rsidR="00BE17B2">
          <w:rPr>
            <w:rFonts w:ascii="Times New Roman" w:hAnsi="Times New Roman"/>
            <w:sz w:val="22"/>
            <w:szCs w:val="22"/>
            <w:lang w:val="el-GR" w:eastAsia="el-GR"/>
          </w:rPr>
          <w:t xml:space="preserve">6.2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Παραλαβή υλικών - Χρόνος και τρόπος παραλαβής υλικών</w:t>
        </w:r>
        <w:r w:rsidR="00BE17B2">
          <w:rPr>
            <w:rFonts w:ascii="Times New Roman" w:hAnsi="Times New Roman"/>
            <w:sz w:val="22"/>
            <w:szCs w:val="22"/>
            <w:lang w:val="el-GR" w:eastAsia="el-GR"/>
          </w:rPr>
          <w:tab/>
        </w:r>
        <w:r w:rsidR="00136BD5">
          <w:rPr>
            <w:rFonts w:ascii="Times New Roman" w:hAnsi="Times New Roman"/>
            <w:sz w:val="22"/>
            <w:szCs w:val="22"/>
            <w:lang w:val="el-GR" w:eastAsia="el-GR"/>
          </w:rPr>
          <w:t>30</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32" w:history="1">
        <w:r w:rsidR="00BE17B2">
          <w:rPr>
            <w:rFonts w:ascii="Times New Roman" w:hAnsi="Times New Roman"/>
            <w:sz w:val="22"/>
            <w:szCs w:val="22"/>
            <w:lang w:val="el-GR" w:eastAsia="el-GR"/>
          </w:rPr>
          <w:t>6.3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ΑΠΟΡΡΙΨΗ ΣΥΜΒΑΤΙΚΩΝ ΥΛΙΚΩΝ - ΑΝΤΙΚΑΤΑΣΤΑΣΗ</w:t>
        </w:r>
        <w:r w:rsidR="00BE17B2">
          <w:rPr>
            <w:rFonts w:ascii="Times New Roman" w:hAnsi="Times New Roman"/>
            <w:sz w:val="22"/>
            <w:szCs w:val="22"/>
            <w:lang w:val="el-GR" w:eastAsia="el-GR"/>
          </w:rPr>
          <w:tab/>
          <w:t>3</w:t>
        </w:r>
        <w:r w:rsidR="00136BD5">
          <w:rPr>
            <w:rFonts w:ascii="Times New Roman" w:hAnsi="Times New Roman"/>
            <w:sz w:val="22"/>
            <w:szCs w:val="22"/>
            <w:lang w:val="el-GR" w:eastAsia="el-GR"/>
          </w:rPr>
          <w:t>0</w:t>
        </w:r>
      </w:hyperlink>
    </w:p>
    <w:p w:rsidR="005663EF" w:rsidRDefault="00E80642">
      <w:pPr>
        <w:pStyle w:val="23"/>
        <w:tabs>
          <w:tab w:val="left" w:pos="880"/>
          <w:tab w:val="right" w:leader="dot" w:pos="9628"/>
        </w:tabs>
        <w:rPr>
          <w:rFonts w:ascii="Times New Roman" w:hAnsi="Times New Roman"/>
          <w:sz w:val="22"/>
          <w:szCs w:val="22"/>
        </w:rPr>
      </w:pPr>
      <w:hyperlink w:anchor="__RefHeading___Toc470009833" w:history="1">
        <w:r w:rsidR="00BE17B2">
          <w:rPr>
            <w:rFonts w:ascii="Times New Roman" w:hAnsi="Times New Roman"/>
            <w:sz w:val="22"/>
            <w:szCs w:val="22"/>
            <w:lang w:val="el-GR" w:eastAsia="el-GR"/>
          </w:rPr>
          <w:t xml:space="preserve">6.4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ΕΓΓΥΗΜΕΝΗ ΛΕΙΤΟΥΡΓΙΑ ΠΡΟΜΗΘΕΙΑΣ</w:t>
        </w:r>
        <w:r w:rsidR="00BE17B2">
          <w:rPr>
            <w:rFonts w:ascii="Times New Roman" w:hAnsi="Times New Roman"/>
            <w:sz w:val="22"/>
            <w:szCs w:val="22"/>
            <w:lang w:val="el-GR" w:eastAsia="el-GR"/>
          </w:rPr>
          <w:tab/>
          <w:t>3</w:t>
        </w:r>
        <w:r w:rsidR="00136BD5">
          <w:rPr>
            <w:rFonts w:ascii="Times New Roman" w:hAnsi="Times New Roman"/>
            <w:sz w:val="22"/>
            <w:szCs w:val="22"/>
            <w:lang w:val="el-GR" w:eastAsia="el-GR"/>
          </w:rPr>
          <w:t>1</w:t>
        </w:r>
      </w:hyperlink>
    </w:p>
    <w:p w:rsidR="005663EF" w:rsidRDefault="005663EF">
      <w:pPr>
        <w:pStyle w:val="23"/>
        <w:tabs>
          <w:tab w:val="left" w:pos="880"/>
          <w:tab w:val="right" w:leader="dot" w:pos="9628"/>
        </w:tabs>
        <w:rPr>
          <w:rFonts w:ascii="Times New Roman" w:hAnsi="Times New Roman"/>
          <w:sz w:val="22"/>
          <w:szCs w:val="22"/>
        </w:rPr>
      </w:pPr>
    </w:p>
    <w:p w:rsidR="005663EF" w:rsidRDefault="00E80642">
      <w:pPr>
        <w:pStyle w:val="11"/>
        <w:tabs>
          <w:tab w:val="right" w:leader="dot" w:pos="9628"/>
        </w:tabs>
        <w:rPr>
          <w:rFonts w:ascii="Times New Roman" w:hAnsi="Times New Roman"/>
          <w:sz w:val="22"/>
          <w:szCs w:val="22"/>
          <w:lang w:val="el-GR"/>
        </w:rPr>
      </w:pPr>
      <w:hyperlink w:anchor="__RefHeading___Toc470009837" w:history="1">
        <w:r w:rsidR="00BE17B2">
          <w:rPr>
            <w:rFonts w:ascii="Times New Roman" w:hAnsi="Times New Roman"/>
            <w:sz w:val="22"/>
            <w:szCs w:val="22"/>
            <w:lang w:val="el-GR" w:eastAsia="el-GR"/>
          </w:rPr>
          <w:t>ΠΑΡΑΡΤΗΜΑΤΑ</w:t>
        </w:r>
        <w:r w:rsidR="00BE17B2">
          <w:rPr>
            <w:rFonts w:ascii="Times New Roman" w:hAnsi="Times New Roman"/>
            <w:sz w:val="22"/>
            <w:szCs w:val="22"/>
            <w:lang w:val="el-GR" w:eastAsia="el-GR"/>
          </w:rPr>
          <w:tab/>
        </w:r>
        <w:r w:rsidR="000257E9">
          <w:rPr>
            <w:rFonts w:ascii="Times New Roman" w:hAnsi="Times New Roman"/>
            <w:sz w:val="22"/>
            <w:szCs w:val="22"/>
            <w:lang w:val="el-GR" w:eastAsia="el-GR"/>
          </w:rPr>
          <w:t>33</w:t>
        </w:r>
      </w:hyperlink>
    </w:p>
    <w:p w:rsidR="005663EF" w:rsidRPr="000257E9" w:rsidRDefault="00E80642">
      <w:pPr>
        <w:pStyle w:val="23"/>
        <w:tabs>
          <w:tab w:val="right" w:leader="dot" w:pos="9628"/>
        </w:tabs>
        <w:ind w:left="1985" w:hanging="1765"/>
        <w:rPr>
          <w:rFonts w:ascii="Times New Roman" w:hAnsi="Times New Roman"/>
          <w:sz w:val="22"/>
          <w:szCs w:val="22"/>
          <w:lang w:val="el-GR"/>
        </w:rPr>
      </w:pPr>
      <w:hyperlink w:anchor="__RefHeading___Toc470009838" w:history="1">
        <w:r w:rsidR="00BE17B2">
          <w:rPr>
            <w:rFonts w:ascii="Times New Roman" w:hAnsi="Times New Roman"/>
            <w:sz w:val="22"/>
            <w:szCs w:val="22"/>
            <w:lang w:val="el-GR" w:eastAsia="el-GR"/>
          </w:rPr>
          <w:t>ΠΑΡΑΡΤΗΜΑ Ι – Α</w:t>
        </w:r>
        <w:r w:rsidR="00BA6748">
          <w:rPr>
            <w:rFonts w:ascii="Times New Roman" w:hAnsi="Times New Roman"/>
            <w:sz w:val="22"/>
            <w:szCs w:val="22"/>
            <w:lang w:eastAsia="el-GR"/>
          </w:rPr>
          <w:t>NTI</w:t>
        </w:r>
        <w:r w:rsidR="00BA6748">
          <w:rPr>
            <w:rFonts w:ascii="Times New Roman" w:hAnsi="Times New Roman"/>
            <w:sz w:val="22"/>
            <w:szCs w:val="22"/>
            <w:lang w:val="el-GR" w:eastAsia="el-GR"/>
          </w:rPr>
          <w:t>ΚΕΙΜΕΝΟ ΣΥΜΒΑΣΗΣ -</w:t>
        </w:r>
        <w:r w:rsidR="00BE17B2">
          <w:rPr>
            <w:rFonts w:ascii="Times New Roman" w:hAnsi="Times New Roman"/>
            <w:sz w:val="22"/>
            <w:szCs w:val="22"/>
            <w:lang w:val="el-GR" w:eastAsia="el-GR"/>
          </w:rPr>
          <w:t xml:space="preserve"> ΤΕΧΝΙΚΕΣ ΠΡΟΔΙΑΓΡΑΦΕΣ</w:t>
        </w:r>
        <w:r w:rsidR="00BA6748">
          <w:rPr>
            <w:rFonts w:ascii="Times New Roman" w:hAnsi="Times New Roman"/>
            <w:sz w:val="22"/>
            <w:szCs w:val="22"/>
            <w:lang w:val="el-GR" w:eastAsia="el-GR"/>
          </w:rPr>
          <w:t xml:space="preserve"> - ΠΟΣΟΤΗΤΕΣ</w:t>
        </w:r>
        <w:r w:rsidR="00BE17B2">
          <w:rPr>
            <w:rFonts w:ascii="Times New Roman" w:hAnsi="Times New Roman"/>
            <w:sz w:val="22"/>
            <w:szCs w:val="22"/>
            <w:lang w:val="el-GR" w:eastAsia="el-GR"/>
          </w:rPr>
          <w:tab/>
        </w:r>
      </w:hyperlink>
      <w:r w:rsidR="000257E9">
        <w:rPr>
          <w:lang w:val="el-GR"/>
        </w:rPr>
        <w:t>33</w:t>
      </w:r>
    </w:p>
    <w:p w:rsidR="005663EF" w:rsidRDefault="00E80642">
      <w:pPr>
        <w:pStyle w:val="23"/>
        <w:tabs>
          <w:tab w:val="right" w:leader="dot" w:pos="9628"/>
        </w:tabs>
        <w:rPr>
          <w:rFonts w:ascii="Times New Roman" w:hAnsi="Times New Roman"/>
          <w:sz w:val="22"/>
          <w:szCs w:val="22"/>
          <w:lang w:val="el-GR"/>
        </w:rPr>
      </w:pPr>
      <w:hyperlink w:anchor="__RefHeading___Toc470009839" w:history="1">
        <w:r w:rsidR="000257E9">
          <w:rPr>
            <w:rFonts w:ascii="Times New Roman" w:hAnsi="Times New Roman"/>
            <w:sz w:val="22"/>
            <w:szCs w:val="22"/>
            <w:lang w:val="el-GR" w:eastAsia="el-GR"/>
          </w:rPr>
          <w:t xml:space="preserve">ΠΑΡΑΡΤΗΜΑ ΙΙ –  ΑΠΑΙΤΗΣΕΙΣ </w:t>
        </w:r>
        <w:r w:rsidR="00BE17B2">
          <w:rPr>
            <w:rFonts w:ascii="Times New Roman" w:hAnsi="Times New Roman"/>
            <w:sz w:val="22"/>
            <w:szCs w:val="22"/>
            <w:lang w:val="el-GR" w:eastAsia="el-GR"/>
          </w:rPr>
          <w:tab/>
          <w:t>…….</w:t>
        </w:r>
      </w:hyperlink>
    </w:p>
    <w:p w:rsidR="005663EF" w:rsidRDefault="00E80642">
      <w:pPr>
        <w:pStyle w:val="23"/>
        <w:tabs>
          <w:tab w:val="right" w:leader="dot" w:pos="9628"/>
        </w:tabs>
        <w:rPr>
          <w:rFonts w:ascii="Times New Roman" w:hAnsi="Times New Roman"/>
          <w:sz w:val="22"/>
          <w:szCs w:val="22"/>
        </w:rPr>
      </w:pPr>
      <w:hyperlink w:anchor="__RefHeading___Toc470009840" w:history="1">
        <w:r w:rsidR="000257E9">
          <w:rPr>
            <w:rFonts w:ascii="Times New Roman" w:hAnsi="Times New Roman"/>
            <w:sz w:val="22"/>
            <w:szCs w:val="22"/>
            <w:lang w:val="el-GR" w:eastAsia="el-GR"/>
          </w:rPr>
          <w:t>ΠΑΡΑΡΤΗΜΑ ΙΙI – ΤΕΥΔ</w:t>
        </w:r>
        <w:r w:rsidR="00BE17B2">
          <w:rPr>
            <w:rFonts w:ascii="Times New Roman" w:hAnsi="Times New Roman"/>
            <w:sz w:val="22"/>
            <w:szCs w:val="22"/>
            <w:lang w:val="el-GR" w:eastAsia="el-GR"/>
          </w:rPr>
          <w:tab/>
          <w:t>…..</w:t>
        </w:r>
      </w:hyperlink>
    </w:p>
    <w:p w:rsidR="005663EF" w:rsidRDefault="00E80642">
      <w:pPr>
        <w:pStyle w:val="23"/>
        <w:tabs>
          <w:tab w:val="right" w:leader="dot" w:pos="9628"/>
        </w:tabs>
        <w:rPr>
          <w:rFonts w:ascii="Times New Roman" w:hAnsi="Times New Roman"/>
          <w:sz w:val="22"/>
          <w:szCs w:val="22"/>
        </w:rPr>
      </w:pPr>
      <w:hyperlink w:anchor="__RefHeading___Toc470009841" w:history="1">
        <w:r w:rsidR="00BE17B2">
          <w:rPr>
            <w:rFonts w:ascii="Times New Roman" w:hAnsi="Times New Roman"/>
            <w:sz w:val="22"/>
            <w:szCs w:val="22"/>
            <w:lang w:val="el-GR" w:eastAsia="el-GR"/>
          </w:rPr>
          <w:t>ΠΑΡΑΡΤΗΜΑ ΙV –</w:t>
        </w:r>
        <w:r w:rsidR="000257E9">
          <w:rPr>
            <w:rFonts w:ascii="Times New Roman" w:hAnsi="Times New Roman"/>
            <w:sz w:val="22"/>
            <w:szCs w:val="22"/>
            <w:lang w:val="el-GR" w:eastAsia="el-GR"/>
          </w:rPr>
          <w:t>ΑΛΛΕΣ ΔΗΛΩΣΕΙΣ</w:t>
        </w:r>
        <w:r w:rsidR="00BE17B2">
          <w:rPr>
            <w:rFonts w:ascii="Times New Roman" w:hAnsi="Times New Roman"/>
            <w:sz w:val="22"/>
            <w:szCs w:val="22"/>
            <w:lang w:val="el-GR" w:eastAsia="el-GR"/>
          </w:rPr>
          <w:tab/>
          <w:t>…..</w:t>
        </w:r>
      </w:hyperlink>
    </w:p>
    <w:p w:rsidR="005663EF" w:rsidRDefault="00E80642">
      <w:pPr>
        <w:pStyle w:val="23"/>
        <w:tabs>
          <w:tab w:val="right" w:leader="dot" w:pos="9628"/>
        </w:tabs>
        <w:rPr>
          <w:rFonts w:ascii="Times New Roman" w:hAnsi="Times New Roman"/>
          <w:sz w:val="22"/>
          <w:szCs w:val="22"/>
          <w:lang w:val="el-GR"/>
        </w:rPr>
      </w:pPr>
      <w:hyperlink w:anchor="__RefHeading___Toc470009842" w:history="1">
        <w:r w:rsidR="00BE17B2">
          <w:rPr>
            <w:rFonts w:ascii="Times New Roman" w:hAnsi="Times New Roman"/>
            <w:sz w:val="22"/>
            <w:szCs w:val="22"/>
            <w:lang w:val="el-GR" w:eastAsia="el-GR"/>
          </w:rPr>
          <w:t>ΠΑΡΑΡΤΗΜΑ V –</w:t>
        </w:r>
        <w:r w:rsidR="00B93502">
          <w:rPr>
            <w:rFonts w:ascii="Times New Roman" w:hAnsi="Times New Roman"/>
            <w:sz w:val="22"/>
            <w:szCs w:val="22"/>
            <w:lang w:val="el-GR" w:eastAsia="el-GR"/>
          </w:rPr>
          <w:t xml:space="preserve"> ΥΠΟΔΕΙΓΜΑ ΟΙΚΟΝΟΜΙΚΗΣ ΠΡΟΣΦΟΡΑΣ</w:t>
        </w:r>
        <w:r w:rsidR="00BE17B2">
          <w:rPr>
            <w:rFonts w:ascii="Times New Roman" w:hAnsi="Times New Roman"/>
            <w:sz w:val="22"/>
            <w:szCs w:val="22"/>
            <w:lang w:val="el-GR" w:eastAsia="el-GR"/>
          </w:rPr>
          <w:tab/>
          <w:t>..</w:t>
        </w:r>
      </w:hyperlink>
    </w:p>
    <w:p w:rsidR="005663EF" w:rsidRPr="008A1770" w:rsidRDefault="008A1770" w:rsidP="008A1770">
      <w:pPr>
        <w:pStyle w:val="11"/>
        <w:tabs>
          <w:tab w:val="left" w:pos="440"/>
          <w:tab w:val="right" w:leader="dot" w:pos="9628"/>
        </w:tabs>
        <w:rPr>
          <w:rFonts w:ascii="Times New Roman" w:hAnsi="Times New Roman"/>
          <w:sz w:val="22"/>
          <w:szCs w:val="22"/>
        </w:rPr>
      </w:pPr>
      <w:r>
        <w:rPr>
          <w:rFonts w:ascii="Times New Roman" w:hAnsi="Times New Roman"/>
          <w:sz w:val="22"/>
          <w:szCs w:val="22"/>
          <w:lang w:val="el-GR"/>
        </w:rPr>
        <w:t xml:space="preserve">    </w:t>
      </w:r>
      <w:r w:rsidR="00BE17B2" w:rsidRPr="00B93502">
        <w:rPr>
          <w:rFonts w:ascii="Times New Roman" w:hAnsi="Times New Roman"/>
          <w:sz w:val="22"/>
          <w:szCs w:val="22"/>
          <w:lang w:val="el-GR"/>
        </w:rPr>
        <w:t xml:space="preserve">     </w:t>
      </w:r>
    </w:p>
    <w:p w:rsidR="005663EF" w:rsidRDefault="00E80642">
      <w:pPr>
        <w:tabs>
          <w:tab w:val="left" w:pos="1204"/>
        </w:tabs>
        <w:rPr>
          <w:rFonts w:ascii="Times New Roman" w:hAnsi="Times New Roman"/>
          <w:sz w:val="22"/>
          <w:szCs w:val="22"/>
          <w:lang w:val="el-GR"/>
        </w:rPr>
      </w:pPr>
      <w:r>
        <w:rPr>
          <w:rFonts w:ascii="Times New Roman" w:hAnsi="Times New Roman"/>
          <w:sz w:val="22"/>
          <w:szCs w:val="22"/>
        </w:rPr>
        <w:fldChar w:fldCharType="end"/>
      </w:r>
    </w:p>
    <w:p w:rsidR="005663EF" w:rsidRDefault="00BE17B2">
      <w:pPr>
        <w:pStyle w:val="1"/>
        <w:numPr>
          <w:ilvl w:val="0"/>
          <w:numId w:val="3"/>
        </w:numPr>
        <w:tabs>
          <w:tab w:val="left" w:pos="567"/>
        </w:tabs>
        <w:ind w:left="567" w:hanging="567"/>
        <w:rPr>
          <w:rFonts w:ascii="Times New Roman" w:hAnsi="Times New Roman" w:cs="Times New Roman"/>
          <w:sz w:val="22"/>
          <w:szCs w:val="22"/>
          <w:lang w:val="el-GR"/>
        </w:rPr>
      </w:pPr>
      <w:bookmarkStart w:id="0" w:name="__RefHeading___Toc470009771"/>
      <w:bookmarkEnd w:id="0"/>
      <w:r>
        <w:rPr>
          <w:rFonts w:ascii="Times New Roman" w:hAnsi="Times New Roman" w:cs="Times New Roman"/>
          <w:sz w:val="22"/>
          <w:szCs w:val="22"/>
          <w:lang w:val="el-GR"/>
        </w:rPr>
        <w:t>ΑΝΑΘΕΤΟΥΣΑ ΑΡΧΗ ΚΑΙ ΑΝΤΙΚΕΙΜΕΝΟ ΣΥΜΒΑΣΗΣ</w:t>
      </w:r>
    </w:p>
    <w:p w:rsidR="005663EF" w:rsidRPr="00B93502" w:rsidRDefault="00BE17B2">
      <w:pPr>
        <w:pStyle w:val="2"/>
        <w:rPr>
          <w:rFonts w:ascii="Times New Roman" w:hAnsi="Times New Roman" w:cs="Times New Roman"/>
          <w:sz w:val="22"/>
          <w:szCs w:val="22"/>
          <w:lang w:val="el-GR"/>
        </w:rPr>
      </w:pPr>
      <w:bookmarkStart w:id="1" w:name="__RefHeading___Toc470009772"/>
      <w:r>
        <w:rPr>
          <w:rFonts w:ascii="Times New Roman" w:hAnsi="Times New Roman" w:cs="Times New Roman"/>
          <w:sz w:val="22"/>
          <w:szCs w:val="22"/>
          <w:lang w:val="el-GR"/>
        </w:rPr>
        <w:t>1.1</w:t>
      </w:r>
      <w:r>
        <w:rPr>
          <w:rFonts w:ascii="Times New Roman" w:hAnsi="Times New Roman" w:cs="Times New Roman"/>
          <w:sz w:val="22"/>
          <w:szCs w:val="22"/>
          <w:lang w:val="el-GR"/>
        </w:rPr>
        <w:tab/>
        <w:t>Στοιχεία Αναθέτουσας Αρχής</w:t>
      </w:r>
      <w:bookmarkEnd w:id="1"/>
      <w:r>
        <w:rPr>
          <w:rFonts w:ascii="Times New Roman" w:hAnsi="Times New Roman" w:cs="Times New Roman"/>
          <w:sz w:val="22"/>
          <w:szCs w:val="22"/>
          <w:lang w:val="el-GR"/>
        </w:rPr>
        <w:t xml:space="preserve"> </w:t>
      </w:r>
    </w:p>
    <w:tbl>
      <w:tblPr>
        <w:tblW w:w="9354" w:type="dxa"/>
        <w:tblInd w:w="108" w:type="dxa"/>
        <w:tblLayout w:type="fixed"/>
        <w:tblLook w:val="04A0"/>
      </w:tblPr>
      <w:tblGrid>
        <w:gridCol w:w="5245"/>
        <w:gridCol w:w="4109"/>
      </w:tblGrid>
      <w:tr w:rsidR="005663EF" w:rsidRPr="00B93502">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Επωνυμία</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 xml:space="preserve">ΝΟΣΟΚΟΜΕΙΟ ΜΥΤΙΛΗΝΗΣ </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Ταχυδρομική διεύθυνση</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Ε.ΒΟΣΤΑΝΗ 48</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Πόλη</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ΜΥΤΙΛΗΝΗ</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Ταχυδρομικός Κωδικός</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81100</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Χώρα</w:t>
            </w:r>
            <w:r>
              <w:rPr>
                <w:rStyle w:val="WW-FootnoteReference"/>
                <w:rFonts w:ascii="Times New Roman" w:hAnsi="Times New Roman"/>
                <w:sz w:val="22"/>
                <w:szCs w:val="22"/>
              </w:rPr>
              <w:footnoteReference w:id="1"/>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ΕΛΛΑΔΑ</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Κωδικός ΝUTS</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lang w:val="en-US"/>
              </w:rPr>
            </w:pPr>
            <w:r>
              <w:rPr>
                <w:rFonts w:ascii="Times New Roman" w:hAnsi="Times New Roman"/>
                <w:sz w:val="22"/>
                <w:szCs w:val="22"/>
                <w:lang w:val="en-US"/>
              </w:rPr>
              <w:t>EL411</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Τηλέφωνο</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2251</w:t>
            </w:r>
            <w:r w:rsidR="00197305">
              <w:rPr>
                <w:rFonts w:ascii="Times New Roman" w:hAnsi="Times New Roman"/>
                <w:sz w:val="22"/>
                <w:szCs w:val="22"/>
              </w:rPr>
              <w:t>351357</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Φαξ</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2251037130</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 xml:space="preserve">Ηλεκτρονικό Ταχυδρομείο </w:t>
            </w:r>
          </w:p>
        </w:tc>
        <w:tc>
          <w:tcPr>
            <w:tcW w:w="4109" w:type="dxa"/>
            <w:tcBorders>
              <w:top w:val="single" w:sz="4" w:space="0" w:color="000000"/>
              <w:left w:val="single" w:sz="4" w:space="0" w:color="000000"/>
              <w:bottom w:val="single" w:sz="4" w:space="0" w:color="000000"/>
              <w:right w:val="single" w:sz="4" w:space="0" w:color="000000"/>
            </w:tcBorders>
          </w:tcPr>
          <w:p w:rsidR="005663EF" w:rsidRPr="003C5A3A" w:rsidRDefault="003C5A3A">
            <w:pPr>
              <w:pStyle w:val="normalwithoutspacing"/>
              <w:snapToGrid w:val="0"/>
              <w:jc w:val="center"/>
              <w:rPr>
                <w:rFonts w:ascii="Times New Roman" w:hAnsi="Times New Roman"/>
                <w:lang w:val="en-US"/>
              </w:rPr>
            </w:pPr>
            <w:r>
              <w:rPr>
                <w:rFonts w:ascii="Times New Roman" w:hAnsi="Times New Roman"/>
                <w:sz w:val="22"/>
                <w:szCs w:val="22"/>
                <w:lang w:val="en-US"/>
              </w:rPr>
              <w:t>promithies@vostanio.gr</w:t>
            </w:r>
          </w:p>
        </w:tc>
      </w:tr>
      <w:tr w:rsidR="005663EF">
        <w:tc>
          <w:tcPr>
            <w:tcW w:w="5245" w:type="dxa"/>
            <w:tcBorders>
              <w:top w:val="single" w:sz="4" w:space="0" w:color="000000"/>
              <w:left w:val="single" w:sz="4" w:space="0" w:color="000000"/>
              <w:bottom w:val="single" w:sz="4" w:space="0" w:color="000000"/>
            </w:tcBorders>
            <w:vAlign w:val="center"/>
          </w:tcPr>
          <w:p w:rsidR="005663EF" w:rsidRDefault="00BE17B2">
            <w:pPr>
              <w:pStyle w:val="normalwithoutspacing"/>
              <w:rPr>
                <w:rFonts w:ascii="Times New Roman" w:hAnsi="Times New Roman"/>
              </w:rPr>
            </w:pPr>
            <w:r>
              <w:rPr>
                <w:rFonts w:ascii="Times New Roman" w:hAnsi="Times New Roman"/>
                <w:sz w:val="22"/>
                <w:szCs w:val="22"/>
              </w:rPr>
              <w:t>Αρμόδιος για πληροφορίες</w:t>
            </w:r>
          </w:p>
        </w:tc>
        <w:tc>
          <w:tcPr>
            <w:tcW w:w="4109" w:type="dxa"/>
            <w:tcBorders>
              <w:top w:val="single" w:sz="4" w:space="0" w:color="000000"/>
              <w:left w:val="single" w:sz="4" w:space="0" w:color="000000"/>
              <w:bottom w:val="single" w:sz="4" w:space="0" w:color="000000"/>
              <w:right w:val="single" w:sz="4" w:space="0" w:color="000000"/>
            </w:tcBorders>
          </w:tcPr>
          <w:p w:rsidR="005663EF" w:rsidRDefault="003C5A3A">
            <w:pPr>
              <w:pStyle w:val="normalwithoutspacing"/>
              <w:snapToGrid w:val="0"/>
              <w:jc w:val="center"/>
              <w:rPr>
                <w:rFonts w:ascii="Times New Roman" w:hAnsi="Times New Roman"/>
              </w:rPr>
            </w:pPr>
            <w:r>
              <w:rPr>
                <w:rFonts w:ascii="Times New Roman" w:hAnsi="Times New Roman"/>
              </w:rPr>
              <w:t xml:space="preserve">Μαλλιαρού Σοφία </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Γενική Διεύθυνση στο διαδίκτυο  (URL)</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lang w:val="en-US"/>
              </w:rPr>
            </w:pPr>
            <w:r>
              <w:rPr>
                <w:rFonts w:ascii="Times New Roman" w:hAnsi="Times New Roman"/>
                <w:sz w:val="22"/>
                <w:szCs w:val="22"/>
                <w:lang w:val="en-US"/>
              </w:rPr>
              <w:t>www.vostanio.gr</w:t>
            </w:r>
          </w:p>
        </w:tc>
      </w:tr>
      <w:tr w:rsidR="005663EF" w:rsidRPr="00891448">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Διεύθυνση του προφίλ αγοραστή στο διαδίκτυο (URL)</w:t>
            </w:r>
          </w:p>
        </w:tc>
        <w:tc>
          <w:tcPr>
            <w:tcW w:w="4109" w:type="dxa"/>
            <w:tcBorders>
              <w:top w:val="single" w:sz="4" w:space="0" w:color="000000"/>
              <w:left w:val="single" w:sz="4" w:space="0" w:color="000000"/>
              <w:bottom w:val="single" w:sz="4" w:space="0" w:color="000000"/>
              <w:right w:val="single" w:sz="4" w:space="0" w:color="000000"/>
            </w:tcBorders>
          </w:tcPr>
          <w:p w:rsidR="005663EF" w:rsidRDefault="005663EF">
            <w:pPr>
              <w:pStyle w:val="normalwithoutspacing"/>
              <w:snapToGrid w:val="0"/>
              <w:jc w:val="center"/>
              <w:rPr>
                <w:rFonts w:ascii="Times New Roman" w:hAnsi="Times New Roman"/>
              </w:rPr>
            </w:pPr>
          </w:p>
        </w:tc>
      </w:tr>
    </w:tbl>
    <w:p w:rsidR="005663EF" w:rsidRDefault="005663EF">
      <w:pPr>
        <w:pStyle w:val="normalwithoutspacing"/>
        <w:rPr>
          <w:rFonts w:ascii="Times New Roman" w:hAnsi="Times New Roman"/>
          <w:sz w:val="22"/>
          <w:szCs w:val="22"/>
        </w:rPr>
      </w:pPr>
    </w:p>
    <w:p w:rsidR="005663EF" w:rsidRDefault="00BE17B2">
      <w:pPr>
        <w:pStyle w:val="normalwithoutspacing"/>
        <w:rPr>
          <w:rFonts w:ascii="Times New Roman" w:hAnsi="Times New Roman"/>
          <w:sz w:val="22"/>
          <w:szCs w:val="22"/>
        </w:rPr>
      </w:pPr>
      <w:r>
        <w:rPr>
          <w:rFonts w:ascii="Times New Roman" w:hAnsi="Times New Roman"/>
          <w:b/>
          <w:sz w:val="22"/>
          <w:szCs w:val="22"/>
        </w:rPr>
        <w:t xml:space="preserve">Είδος Αναθέτουσας Αρχής </w:t>
      </w:r>
    </w:p>
    <w:p w:rsidR="005663EF" w:rsidRDefault="00BE17B2">
      <w:pPr>
        <w:pStyle w:val="normalwithoutspacing"/>
        <w:rPr>
          <w:rFonts w:ascii="Times New Roman" w:hAnsi="Times New Roman"/>
          <w:b/>
          <w:sz w:val="22"/>
          <w:szCs w:val="22"/>
        </w:rPr>
      </w:pPr>
      <w:r>
        <w:rPr>
          <w:rFonts w:ascii="Times New Roman" w:hAnsi="Times New Roman"/>
          <w:sz w:val="22"/>
          <w:szCs w:val="22"/>
        </w:rPr>
        <w:t>Η Αναθέτουσα Αρχή είναι το Γενικό Νοσοκομείο Μυτιλήνης «ΒΟΣΤΑΝΕΙΟ»</w:t>
      </w:r>
    </w:p>
    <w:p w:rsidR="005663EF" w:rsidRDefault="00BE17B2">
      <w:pPr>
        <w:pStyle w:val="normalwithoutspacing"/>
        <w:rPr>
          <w:rFonts w:ascii="Times New Roman" w:hAnsi="Times New Roman"/>
          <w:sz w:val="22"/>
          <w:szCs w:val="22"/>
        </w:rPr>
      </w:pPr>
      <w:r>
        <w:rPr>
          <w:rFonts w:ascii="Times New Roman" w:hAnsi="Times New Roman"/>
          <w:b/>
          <w:sz w:val="22"/>
          <w:szCs w:val="22"/>
        </w:rPr>
        <w:t>Κύρια δραστηριότητα Α.Α.</w:t>
      </w:r>
    </w:p>
    <w:p w:rsidR="005663EF" w:rsidRDefault="00BE17B2">
      <w:pPr>
        <w:pStyle w:val="normalwithoutspacing"/>
        <w:rPr>
          <w:rFonts w:ascii="Times New Roman" w:hAnsi="Times New Roman"/>
          <w:sz w:val="22"/>
          <w:szCs w:val="22"/>
        </w:rPr>
      </w:pPr>
      <w:r>
        <w:rPr>
          <w:rFonts w:ascii="Times New Roman" w:hAnsi="Times New Roman"/>
          <w:sz w:val="22"/>
          <w:szCs w:val="22"/>
        </w:rPr>
        <w:t>Η κύρια δραστηριότητα της Αναθέτουσας Αρχής είναι η παροχή υπηρεσιών υγείας.</w:t>
      </w:r>
    </w:p>
    <w:p w:rsidR="005663EF" w:rsidRDefault="00BE17B2">
      <w:pPr>
        <w:pStyle w:val="normalwithoutspacing"/>
        <w:rPr>
          <w:rFonts w:ascii="Times New Roman" w:hAnsi="Times New Roman"/>
          <w:sz w:val="22"/>
          <w:szCs w:val="22"/>
        </w:rPr>
      </w:pPr>
      <w:r>
        <w:rPr>
          <w:rFonts w:ascii="Times New Roman" w:hAnsi="Times New Roman"/>
          <w:sz w:val="22"/>
          <w:szCs w:val="22"/>
        </w:rPr>
        <w:lastRenderedPageBreak/>
        <w:t xml:space="preserve">Εφαρμοστέο εθνικό δίκαιο  είναι το Ελληνικό. </w:t>
      </w:r>
    </w:p>
    <w:p w:rsidR="005663EF" w:rsidRDefault="005663EF">
      <w:pPr>
        <w:pStyle w:val="normalwithoutspacing"/>
        <w:rPr>
          <w:rFonts w:ascii="Times New Roman" w:hAnsi="Times New Roman"/>
          <w:sz w:val="22"/>
          <w:szCs w:val="22"/>
        </w:rPr>
      </w:pPr>
    </w:p>
    <w:p w:rsidR="005663EF" w:rsidRDefault="005663EF">
      <w:pPr>
        <w:pStyle w:val="normalwithoutspacing"/>
        <w:rPr>
          <w:rFonts w:ascii="Times New Roman" w:hAnsi="Times New Roman"/>
          <w:b/>
          <w:sz w:val="22"/>
          <w:szCs w:val="22"/>
        </w:rPr>
      </w:pPr>
    </w:p>
    <w:p w:rsidR="00197305" w:rsidRDefault="00197305">
      <w:pPr>
        <w:pStyle w:val="normalwithoutspacing"/>
        <w:rPr>
          <w:rFonts w:ascii="Times New Roman" w:hAnsi="Times New Roman"/>
          <w:b/>
          <w:sz w:val="22"/>
          <w:szCs w:val="22"/>
        </w:rPr>
      </w:pPr>
    </w:p>
    <w:p w:rsidR="005663EF" w:rsidRDefault="00BE17B2">
      <w:pPr>
        <w:pStyle w:val="normalwithoutspacing"/>
        <w:rPr>
          <w:rFonts w:ascii="Times New Roman" w:hAnsi="Times New Roman"/>
          <w:sz w:val="22"/>
          <w:szCs w:val="22"/>
        </w:rPr>
      </w:pPr>
      <w:r>
        <w:rPr>
          <w:rFonts w:ascii="Times New Roman" w:hAnsi="Times New Roman"/>
          <w:b/>
          <w:sz w:val="22"/>
          <w:szCs w:val="22"/>
        </w:rPr>
        <w:t xml:space="preserve">Στοιχεία Επικοινωνίας </w:t>
      </w:r>
    </w:p>
    <w:p w:rsidR="005663EF" w:rsidRDefault="00BE17B2">
      <w:pPr>
        <w:pStyle w:val="normalwithoutspacing"/>
        <w:tabs>
          <w:tab w:val="left" w:pos="567"/>
        </w:tabs>
        <w:rPr>
          <w:rFonts w:ascii="Times New Roman" w:hAnsi="Times New Roman"/>
          <w:sz w:val="22"/>
          <w:szCs w:val="22"/>
        </w:rPr>
      </w:pPr>
      <w:r>
        <w:rPr>
          <w:rFonts w:ascii="Times New Roman" w:hAnsi="Times New Roman"/>
          <w:sz w:val="22"/>
          <w:szCs w:val="22"/>
        </w:rPr>
        <w:t>α)</w:t>
      </w:r>
      <w:r>
        <w:rPr>
          <w:rFonts w:ascii="Times New Roman" w:hAnsi="Times New Roman"/>
          <w:sz w:val="22"/>
          <w:szCs w:val="22"/>
        </w:rPr>
        <w:tab/>
        <w:t xml:space="preserve">Τα έγγραφα της σύμβασης είναι διαθέσιμα για ελεύθερη, πλήρη, άμεση &amp; δωρεάν ηλεκτρονική πρόσβαση στην διεύθυνση :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vostanio</w:t>
      </w:r>
      <w:proofErr w:type="spellEnd"/>
      <w:r>
        <w:rPr>
          <w:rFonts w:ascii="Times New Roman" w:hAnsi="Times New Roman"/>
          <w:sz w:val="22"/>
          <w:szCs w:val="22"/>
        </w:rPr>
        <w:t>.</w:t>
      </w:r>
      <w:proofErr w:type="spellStart"/>
      <w:r>
        <w:rPr>
          <w:rFonts w:ascii="Times New Roman" w:hAnsi="Times New Roman"/>
          <w:sz w:val="22"/>
          <w:szCs w:val="22"/>
          <w:lang w:val="en-US"/>
        </w:rPr>
        <w:t>gr</w:t>
      </w:r>
      <w:proofErr w:type="spellEnd"/>
      <w:r>
        <w:rPr>
          <w:rFonts w:ascii="Times New Roman" w:hAnsi="Times New Roman"/>
          <w:sz w:val="22"/>
          <w:szCs w:val="22"/>
        </w:rPr>
        <w:t xml:space="preserve"> και μέσω της διαδικτυακής πύλης </w:t>
      </w:r>
      <w:proofErr w:type="spellStart"/>
      <w:r>
        <w:rPr>
          <w:rFonts w:ascii="Times New Roman" w:hAnsi="Times New Roman"/>
          <w:sz w:val="22"/>
          <w:szCs w:val="22"/>
        </w:rPr>
        <w:t>www.promitheus.gov.gr</w:t>
      </w:r>
      <w:proofErr w:type="spellEnd"/>
      <w:r>
        <w:rPr>
          <w:rFonts w:ascii="Times New Roman" w:hAnsi="Times New Roman"/>
          <w:sz w:val="22"/>
          <w:szCs w:val="22"/>
        </w:rPr>
        <w:t xml:space="preserve"> του Ε.Σ.Η.ΔΗ.Σ και του ΚΗΜΔΗΣ..</w:t>
      </w:r>
    </w:p>
    <w:p w:rsidR="005663EF" w:rsidRDefault="00BE17B2">
      <w:pPr>
        <w:pStyle w:val="normalwithoutspacing"/>
        <w:tabs>
          <w:tab w:val="left" w:pos="567"/>
        </w:tabs>
        <w:rPr>
          <w:rFonts w:ascii="Times New Roman" w:hAnsi="Times New Roman"/>
          <w:sz w:val="22"/>
          <w:szCs w:val="22"/>
        </w:rPr>
      </w:pPr>
      <w:r>
        <w:rPr>
          <w:rFonts w:ascii="Times New Roman" w:hAnsi="Times New Roman"/>
          <w:sz w:val="22"/>
          <w:szCs w:val="22"/>
        </w:rPr>
        <w:t>β)</w:t>
      </w:r>
      <w:r>
        <w:rPr>
          <w:rFonts w:ascii="Times New Roman" w:hAnsi="Times New Roman"/>
          <w:sz w:val="22"/>
          <w:szCs w:val="22"/>
        </w:rPr>
        <w:tab/>
        <w:t xml:space="preserve">Οι προσφορές πρέπει να υποβάλλονται ηλεκτρονικά στην διεύθυνση : </w:t>
      </w:r>
      <w:hyperlink r:id="rId16" w:history="1">
        <w:r>
          <w:rPr>
            <w:rStyle w:val="-0"/>
            <w:rFonts w:ascii="Times New Roman" w:hAnsi="Times New Roman"/>
            <w:sz w:val="22"/>
            <w:szCs w:val="22"/>
            <w:shd w:val="clear" w:color="auto" w:fill="FFFFFF"/>
          </w:rPr>
          <w:t>www.promitheus.gov.gr</w:t>
        </w:r>
      </w:hyperlink>
      <w:r>
        <w:rPr>
          <w:rFonts w:ascii="Times New Roman" w:hAnsi="Times New Roman"/>
          <w:color w:val="000000"/>
          <w:sz w:val="22"/>
          <w:szCs w:val="22"/>
          <w:shd w:val="clear" w:color="auto" w:fill="FFFFFF"/>
        </w:rPr>
        <w:t xml:space="preserve"> </w:t>
      </w:r>
    </w:p>
    <w:p w:rsidR="005663EF" w:rsidRDefault="00BE17B2">
      <w:pPr>
        <w:pStyle w:val="normalwithoutspacing"/>
        <w:ind w:left="567" w:hanging="567"/>
        <w:rPr>
          <w:rFonts w:ascii="Times New Roman" w:hAnsi="Times New Roman"/>
          <w:sz w:val="22"/>
          <w:szCs w:val="22"/>
        </w:rPr>
      </w:pPr>
      <w:r>
        <w:rPr>
          <w:rFonts w:ascii="Times New Roman" w:hAnsi="Times New Roman"/>
          <w:sz w:val="22"/>
          <w:szCs w:val="22"/>
        </w:rPr>
        <w:t>γ)</w:t>
      </w:r>
      <w:r>
        <w:rPr>
          <w:rFonts w:ascii="Times New Roman" w:hAnsi="Times New Roman"/>
          <w:sz w:val="22"/>
          <w:szCs w:val="22"/>
        </w:rPr>
        <w:tab/>
        <w:t xml:space="preserve">Περαιτέρω πληροφορίες είναι διαθέσιμες από την προαναφερθείσα διεύθυνση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vostanio</w:t>
      </w:r>
      <w:proofErr w:type="spellEnd"/>
      <w:r>
        <w:rPr>
          <w:rFonts w:ascii="Times New Roman" w:hAnsi="Times New Roman"/>
          <w:sz w:val="22"/>
          <w:szCs w:val="22"/>
        </w:rPr>
        <w:t>.</w:t>
      </w:r>
      <w:proofErr w:type="spellStart"/>
      <w:r>
        <w:rPr>
          <w:rFonts w:ascii="Times New Roman" w:hAnsi="Times New Roman"/>
          <w:sz w:val="22"/>
          <w:szCs w:val="22"/>
          <w:lang w:val="en-US"/>
        </w:rPr>
        <w:t>gr</w:t>
      </w:r>
      <w:proofErr w:type="spellEnd"/>
      <w:r>
        <w:rPr>
          <w:rFonts w:ascii="Times New Roman" w:hAnsi="Times New Roman"/>
          <w:sz w:val="22"/>
          <w:szCs w:val="22"/>
        </w:rPr>
        <w:t>.</w:t>
      </w:r>
    </w:p>
    <w:p w:rsidR="005663EF" w:rsidRDefault="00BE17B2">
      <w:pPr>
        <w:pStyle w:val="2"/>
        <w:rPr>
          <w:rFonts w:ascii="Times New Roman" w:hAnsi="Times New Roman" w:cs="Times New Roman"/>
          <w:sz w:val="22"/>
          <w:szCs w:val="22"/>
          <w:lang w:val="el-GR"/>
        </w:rPr>
      </w:pPr>
      <w:bookmarkStart w:id="2" w:name="__RefHeading___Toc470009773"/>
      <w:bookmarkEnd w:id="2"/>
      <w:r>
        <w:rPr>
          <w:rFonts w:ascii="Times New Roman" w:hAnsi="Times New Roman" w:cs="Times New Roman"/>
          <w:sz w:val="22"/>
          <w:szCs w:val="22"/>
          <w:lang w:val="el-GR"/>
        </w:rPr>
        <w:t>1.2</w:t>
      </w:r>
      <w:r>
        <w:rPr>
          <w:rFonts w:ascii="Times New Roman" w:hAnsi="Times New Roman" w:cs="Times New Roman"/>
          <w:sz w:val="22"/>
          <w:szCs w:val="22"/>
          <w:lang w:val="el-GR"/>
        </w:rPr>
        <w:tab/>
        <w:t>Στοιχεία Διαδικασίας-Χρηματοδότηση</w:t>
      </w:r>
    </w:p>
    <w:p w:rsidR="005663EF" w:rsidRDefault="00BE17B2">
      <w:pPr>
        <w:rPr>
          <w:rFonts w:ascii="Times New Roman" w:hAnsi="Times New Roman"/>
          <w:sz w:val="22"/>
          <w:szCs w:val="22"/>
          <w:lang w:val="el-GR"/>
        </w:rPr>
      </w:pPr>
      <w:r>
        <w:rPr>
          <w:rFonts w:ascii="Times New Roman" w:hAnsi="Times New Roman"/>
          <w:b/>
          <w:sz w:val="22"/>
          <w:szCs w:val="22"/>
          <w:lang w:val="el-GR"/>
        </w:rPr>
        <w:t xml:space="preserve">Είδος διαδικασίας </w:t>
      </w:r>
    </w:p>
    <w:p w:rsidR="005663EF" w:rsidRDefault="00BE17B2">
      <w:pPr>
        <w:pStyle w:val="normalwithoutspacing"/>
        <w:rPr>
          <w:rFonts w:ascii="Times New Roman" w:hAnsi="Times New Roman"/>
          <w:sz w:val="22"/>
          <w:szCs w:val="22"/>
          <w:lang w:eastAsia="el-GR"/>
        </w:rPr>
      </w:pPr>
      <w:r>
        <w:rPr>
          <w:rFonts w:ascii="Times New Roman" w:hAnsi="Times New Roman"/>
          <w:sz w:val="22"/>
          <w:szCs w:val="22"/>
        </w:rPr>
        <w:t xml:space="preserve">Ο διαγωνισμός θα διεξαχθεί με την ανοικτή διαδικασία του άρθρου 27 του Ν. 4412/16. </w:t>
      </w:r>
    </w:p>
    <w:p w:rsidR="005663EF" w:rsidRDefault="005663EF">
      <w:pPr>
        <w:pStyle w:val="normalwithoutspacing"/>
        <w:rPr>
          <w:rFonts w:ascii="Times New Roman" w:hAnsi="Times New Roman"/>
          <w:sz w:val="22"/>
          <w:szCs w:val="22"/>
        </w:rPr>
      </w:pPr>
    </w:p>
    <w:p w:rsidR="005663EF" w:rsidRDefault="00BE17B2">
      <w:pPr>
        <w:pStyle w:val="normalwithoutspacing"/>
        <w:rPr>
          <w:rFonts w:ascii="Times New Roman" w:hAnsi="Times New Roman"/>
          <w:sz w:val="22"/>
          <w:szCs w:val="22"/>
        </w:rPr>
      </w:pPr>
      <w:r>
        <w:rPr>
          <w:rFonts w:ascii="Times New Roman" w:hAnsi="Times New Roman"/>
          <w:b/>
          <w:sz w:val="22"/>
          <w:szCs w:val="22"/>
        </w:rPr>
        <w:t>Χρηματοδότηση της σύμβασης</w:t>
      </w:r>
    </w:p>
    <w:p w:rsidR="005663EF" w:rsidRDefault="00BE17B2">
      <w:pPr>
        <w:pStyle w:val="normalwithoutspacing"/>
        <w:rPr>
          <w:rFonts w:ascii="Times New Roman" w:hAnsi="Times New Roman"/>
          <w:sz w:val="22"/>
          <w:szCs w:val="22"/>
        </w:rPr>
      </w:pPr>
      <w:r>
        <w:rPr>
          <w:rFonts w:ascii="Times New Roman" w:hAnsi="Times New Roman"/>
          <w:sz w:val="22"/>
          <w:szCs w:val="22"/>
        </w:rPr>
        <w:t xml:space="preserve">Φορέας  χρηματοδότησης της παρούσας σύμβασης είναι το Νοσοκομείο Μυτιλήνης . Η δαπάνη για της εν λόγω σύμβασης βαρύνει τον Κ.Α. Εξόδων : 1359.01 πίστωση των προϋπολογισμών των οικονομικών ετών </w:t>
      </w:r>
      <w:r w:rsidR="00662B3C">
        <w:rPr>
          <w:rFonts w:ascii="Times New Roman" w:hAnsi="Times New Roman"/>
          <w:sz w:val="22"/>
          <w:szCs w:val="22"/>
        </w:rPr>
        <w:t>2021</w:t>
      </w:r>
      <w:r>
        <w:rPr>
          <w:rFonts w:ascii="Times New Roman" w:hAnsi="Times New Roman"/>
          <w:sz w:val="22"/>
          <w:szCs w:val="22"/>
        </w:rPr>
        <w:t>.</w:t>
      </w:r>
    </w:p>
    <w:p w:rsidR="005663EF" w:rsidRDefault="00BE17B2">
      <w:pPr>
        <w:pStyle w:val="2"/>
        <w:rPr>
          <w:rFonts w:ascii="Times New Roman" w:hAnsi="Times New Roman" w:cs="Times New Roman"/>
          <w:sz w:val="22"/>
          <w:szCs w:val="22"/>
          <w:lang w:val="el-GR"/>
        </w:rPr>
      </w:pPr>
      <w:bookmarkStart w:id="3" w:name="__RefHeading___Toc470009774"/>
      <w:r>
        <w:rPr>
          <w:rFonts w:ascii="Times New Roman" w:hAnsi="Times New Roman" w:cs="Times New Roman"/>
          <w:sz w:val="22"/>
          <w:szCs w:val="22"/>
          <w:lang w:val="el-GR"/>
        </w:rPr>
        <w:t>1.3</w:t>
      </w:r>
      <w:r>
        <w:rPr>
          <w:rFonts w:ascii="Times New Roman" w:hAnsi="Times New Roman" w:cs="Times New Roman"/>
          <w:sz w:val="22"/>
          <w:szCs w:val="22"/>
          <w:lang w:val="el-GR"/>
        </w:rPr>
        <w:tab/>
        <w:t>Συνοπτική Περιγραφή φυσικού και οικονομικού αντικειμένου της σύμβασης</w:t>
      </w:r>
      <w:bookmarkEnd w:id="3"/>
      <w:r>
        <w:rPr>
          <w:rFonts w:ascii="Times New Roman" w:hAnsi="Times New Roman" w:cs="Times New Roman"/>
          <w:sz w:val="22"/>
          <w:szCs w:val="22"/>
          <w:lang w:val="el-GR"/>
        </w:rPr>
        <w:t xml:space="preserve"> </w:t>
      </w:r>
    </w:p>
    <w:p w:rsidR="003C5A3A" w:rsidRPr="00B07C08" w:rsidRDefault="00BE17B2" w:rsidP="003C5A3A">
      <w:pPr>
        <w:rPr>
          <w:rFonts w:ascii="Times New Roman" w:hAnsi="Times New Roman"/>
          <w:sz w:val="22"/>
          <w:szCs w:val="22"/>
          <w:lang w:val="el-GR"/>
        </w:rPr>
      </w:pPr>
      <w:r>
        <w:rPr>
          <w:rFonts w:ascii="Times New Roman" w:hAnsi="Times New Roman"/>
          <w:sz w:val="22"/>
          <w:szCs w:val="22"/>
          <w:lang w:val="el-GR"/>
        </w:rPr>
        <w:t>Αντικείμενο της σύμβασης  ε</w:t>
      </w:r>
      <w:r w:rsidR="003C5A3A">
        <w:rPr>
          <w:rFonts w:ascii="Times New Roman" w:hAnsi="Times New Roman"/>
          <w:sz w:val="22"/>
          <w:szCs w:val="22"/>
          <w:lang w:val="el-GR"/>
        </w:rPr>
        <w:t>ίναι η προμήθεια αντιδραστηρίων Αιμόστασης (Πήξης)</w:t>
      </w:r>
      <w:r>
        <w:rPr>
          <w:rFonts w:ascii="Times New Roman" w:hAnsi="Times New Roman"/>
          <w:sz w:val="22"/>
          <w:szCs w:val="22"/>
          <w:lang w:val="el-GR"/>
        </w:rPr>
        <w:t xml:space="preserve">  με συνοδό εξοπλισμό</w:t>
      </w:r>
      <w:r>
        <w:rPr>
          <w:rFonts w:ascii="Times New Roman" w:hAnsi="Times New Roman"/>
          <w:bCs/>
          <w:sz w:val="22"/>
          <w:szCs w:val="22"/>
          <w:lang w:val="el-GR"/>
        </w:rPr>
        <w:t xml:space="preserve">, </w:t>
      </w:r>
      <w:r w:rsidR="003C5A3A" w:rsidRPr="00B07C08">
        <w:rPr>
          <w:rFonts w:ascii="Times New Roman" w:hAnsi="Times New Roman"/>
          <w:sz w:val="22"/>
          <w:szCs w:val="22"/>
          <w:lang w:val="el-GR"/>
        </w:rPr>
        <w:t xml:space="preserve">για χρονικό διάστημα  ενός (1) έτους για τις ανάγκες του Νοσοκομείου Μυτιλήνης «ΒΟΣΤΑΝΕΙΟ» , με κριτήριο κατακύρωσης την  πλέον συμφέρουσα από οικονομική άποψη προσφορά βάσει τιμής στο σύνολο των εξετάσεων, συμπεριλαμβανομένων των αναλωσίμων </w:t>
      </w:r>
      <w:r w:rsidR="003C5A3A" w:rsidRPr="00B07C08">
        <w:rPr>
          <w:rFonts w:ascii="Times New Roman" w:hAnsi="Times New Roman"/>
          <w:sz w:val="22"/>
          <w:szCs w:val="22"/>
          <w:u w:val="single"/>
          <w:lang w:val="el-GR"/>
        </w:rPr>
        <w:t>αναγκαίων για τη διενέργεια των εξετάσεων</w:t>
      </w:r>
      <w:r w:rsidR="003C5A3A" w:rsidRPr="00B07C08">
        <w:rPr>
          <w:rFonts w:ascii="Times New Roman" w:hAnsi="Times New Roman"/>
          <w:sz w:val="22"/>
          <w:szCs w:val="22"/>
          <w:lang w:val="el-GR"/>
        </w:rPr>
        <w:t xml:space="preserve">, προϋπολογισμού </w:t>
      </w:r>
      <w:r w:rsidR="003C5A3A">
        <w:rPr>
          <w:rFonts w:ascii="Times New Roman" w:hAnsi="Times New Roman"/>
          <w:sz w:val="22"/>
          <w:szCs w:val="22"/>
          <w:lang w:val="el-GR"/>
        </w:rPr>
        <w:t xml:space="preserve"> ογδόντα χιλιάδων ευρώ </w:t>
      </w:r>
      <w:r w:rsidR="003C5A3A" w:rsidRPr="00B07C08">
        <w:rPr>
          <w:rFonts w:ascii="Times New Roman" w:hAnsi="Times New Roman"/>
          <w:sz w:val="22"/>
          <w:szCs w:val="22"/>
          <w:lang w:val="el-GR"/>
        </w:rPr>
        <w:t>(</w:t>
      </w:r>
      <w:r w:rsidR="003C5A3A">
        <w:rPr>
          <w:rFonts w:ascii="Times New Roman" w:hAnsi="Times New Roman"/>
          <w:sz w:val="22"/>
          <w:szCs w:val="22"/>
          <w:lang w:val="el-GR"/>
        </w:rPr>
        <w:t>80.000,00 €) χωρίς</w:t>
      </w:r>
      <w:r w:rsidR="003C5A3A" w:rsidRPr="00B07C08">
        <w:rPr>
          <w:rFonts w:ascii="Times New Roman" w:hAnsi="Times New Roman"/>
          <w:sz w:val="22"/>
          <w:szCs w:val="22"/>
          <w:lang w:val="el-GR"/>
        </w:rPr>
        <w:t xml:space="preserve"> του ΦΠΑ.   </w:t>
      </w:r>
    </w:p>
    <w:p w:rsidR="003C5A3A" w:rsidRDefault="003C5A3A">
      <w:pPr>
        <w:pStyle w:val="a4"/>
        <w:rPr>
          <w:rFonts w:ascii="Times New Roman" w:hAnsi="Times New Roman"/>
          <w:sz w:val="22"/>
          <w:szCs w:val="22"/>
          <w:lang w:val="el-GR"/>
        </w:rPr>
      </w:pPr>
    </w:p>
    <w:p w:rsidR="005663EF" w:rsidRDefault="00BE17B2">
      <w:pPr>
        <w:pStyle w:val="a4"/>
        <w:spacing w:after="120"/>
        <w:rPr>
          <w:rFonts w:ascii="Times New Roman" w:hAnsi="Times New Roman"/>
          <w:sz w:val="22"/>
          <w:szCs w:val="22"/>
          <w:lang w:val="el-GR"/>
        </w:rPr>
      </w:pPr>
      <w:r>
        <w:rPr>
          <w:rFonts w:ascii="Times New Roman" w:hAnsi="Times New Roman"/>
          <w:sz w:val="22"/>
          <w:szCs w:val="22"/>
          <w:lang w:val="el-GR"/>
        </w:rPr>
        <w:t>Τα προς προμήθεια είδη κατατάσσονται στους ακόλουθους κωδικούς του Κοινού Λεξιλογίου δημοσίων συμβάσεων (</w:t>
      </w:r>
      <w:r>
        <w:rPr>
          <w:rFonts w:ascii="Times New Roman" w:hAnsi="Times New Roman"/>
          <w:sz w:val="22"/>
          <w:szCs w:val="22"/>
        </w:rPr>
        <w:t>CPV</w:t>
      </w:r>
      <w:r>
        <w:rPr>
          <w:rFonts w:ascii="Times New Roman" w:hAnsi="Times New Roman"/>
          <w:sz w:val="22"/>
          <w:szCs w:val="22"/>
          <w:lang w:val="el-GR"/>
        </w:rPr>
        <w:t xml:space="preserve">) : </w:t>
      </w:r>
      <w:r>
        <w:rPr>
          <w:rFonts w:ascii="Times New Roman" w:hAnsi="Times New Roman"/>
          <w:b/>
          <w:sz w:val="22"/>
          <w:szCs w:val="22"/>
          <w:lang w:val="el-GR"/>
        </w:rPr>
        <w:t xml:space="preserve"> </w:t>
      </w:r>
      <w:r>
        <w:rPr>
          <w:rFonts w:ascii="Times New Roman" w:hAnsi="Times New Roman"/>
          <w:sz w:val="22"/>
          <w:szCs w:val="22"/>
          <w:lang w:val="el-GR"/>
        </w:rPr>
        <w:t>33696500-0.</w:t>
      </w:r>
      <w:r>
        <w:rPr>
          <w:rFonts w:ascii="Times New Roman" w:hAnsi="Times New Roman"/>
          <w:b/>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Η παρούσα σύμβαση υποδιαιρείται στα κάτωθι τμήματα / εξετάσεις.</w:t>
      </w:r>
    </w:p>
    <w:p w:rsidR="005663EF" w:rsidRDefault="00BE17B2">
      <w:pPr>
        <w:tabs>
          <w:tab w:val="left" w:pos="2565"/>
        </w:tabs>
        <w:spacing w:before="45" w:line="360" w:lineRule="auto"/>
        <w:rPr>
          <w:rFonts w:ascii="Times New Roman" w:hAnsi="Times New Roman"/>
          <w:sz w:val="22"/>
          <w:szCs w:val="22"/>
          <w:lang w:val="el-GR"/>
        </w:rPr>
      </w:pPr>
      <w:r>
        <w:rPr>
          <w:rFonts w:ascii="Times New Roman" w:hAnsi="Times New Roman"/>
          <w:sz w:val="22"/>
          <w:szCs w:val="22"/>
          <w:lang w:val="el-GR"/>
        </w:rPr>
        <w:t>ΤΜΗΜΑ 1  : ΠΙΝΑΚΑΣ  ΣΥΝΟΛΙΚΩΝ  ΕΞΕΤΑΣΕΩΝ</w:t>
      </w:r>
    </w:p>
    <w:p w:rsidR="005663EF" w:rsidRDefault="00BE17B2">
      <w:pPr>
        <w:pStyle w:val="3"/>
        <w:jc w:val="center"/>
        <w:rPr>
          <w:rFonts w:ascii="Times New Roman" w:hAnsi="Times New Roman" w:cs="Times New Roman"/>
          <w:sz w:val="22"/>
          <w:szCs w:val="22"/>
          <w:lang w:val="el-GR"/>
        </w:rPr>
      </w:pPr>
      <w:r>
        <w:rPr>
          <w:rFonts w:ascii="Times New Roman" w:hAnsi="Times New Roman" w:cs="Times New Roman"/>
          <w:sz w:val="22"/>
          <w:szCs w:val="22"/>
          <w:lang w:val="el-GR"/>
        </w:rPr>
        <w:t>ΠΙΝΑΚΑΣ ΕΤΗΣΙΟΥ ΑΡΙΘΜΟΥ ΕΞΕΤΑΣΕΩΝ ΓΕΝΙΚΗΣ ΑΙΜΑΤΟΣ</w:t>
      </w:r>
    </w:p>
    <w:p w:rsidR="005663EF" w:rsidRDefault="005663EF">
      <w:pPr>
        <w:rPr>
          <w:rFonts w:ascii="Times New Roman" w:hAnsi="Times New Roman"/>
          <w:bCs/>
          <w:sz w:val="22"/>
          <w:szCs w:val="22"/>
          <w:lang w:val="el-GR"/>
        </w:rPr>
      </w:pPr>
    </w:p>
    <w:tbl>
      <w:tblPr>
        <w:tblW w:w="0" w:type="auto"/>
        <w:tblInd w:w="-107" w:type="dxa"/>
        <w:tblLayout w:type="fixed"/>
        <w:tblLook w:val="0000"/>
      </w:tblPr>
      <w:tblGrid>
        <w:gridCol w:w="771"/>
        <w:gridCol w:w="2244"/>
        <w:gridCol w:w="1701"/>
        <w:gridCol w:w="1418"/>
        <w:gridCol w:w="1559"/>
        <w:gridCol w:w="1629"/>
      </w:tblGrid>
      <w:tr w:rsidR="00CF3321" w:rsidTr="00CF3321">
        <w:trPr>
          <w:trHeight w:val="780"/>
        </w:trPr>
        <w:tc>
          <w:tcPr>
            <w:tcW w:w="771" w:type="dxa"/>
            <w:tcBorders>
              <w:top w:val="single" w:sz="4" w:space="0" w:color="000000"/>
              <w:left w:val="single" w:sz="4" w:space="0" w:color="000000"/>
              <w:bottom w:val="single" w:sz="4" w:space="0" w:color="000000"/>
            </w:tcBorders>
            <w:shd w:val="pct15" w:color="auto" w:fill="auto"/>
            <w:vAlign w:val="center"/>
          </w:tcPr>
          <w:p w:rsidR="00CF3321" w:rsidRPr="00CF3321" w:rsidRDefault="00CF3321" w:rsidP="00CF3321">
            <w:pPr>
              <w:snapToGrid w:val="0"/>
              <w:jc w:val="center"/>
              <w:rPr>
                <w:rFonts w:ascii="Times New Roman" w:hAnsi="Times New Roman"/>
                <w:b/>
                <w:sz w:val="22"/>
                <w:szCs w:val="22"/>
              </w:rPr>
            </w:pPr>
            <w:r w:rsidRPr="00CF3321">
              <w:rPr>
                <w:rFonts w:ascii="Times New Roman" w:hAnsi="Times New Roman"/>
                <w:b/>
                <w:sz w:val="22"/>
                <w:szCs w:val="22"/>
              </w:rPr>
              <w:t>Α/Α</w:t>
            </w:r>
          </w:p>
        </w:tc>
        <w:tc>
          <w:tcPr>
            <w:tcW w:w="2244" w:type="dxa"/>
            <w:tcBorders>
              <w:top w:val="single" w:sz="4" w:space="0" w:color="000000"/>
              <w:left w:val="single" w:sz="4" w:space="0" w:color="000000"/>
              <w:bottom w:val="single" w:sz="4" w:space="0" w:color="000000"/>
            </w:tcBorders>
            <w:shd w:val="pct15" w:color="auto" w:fill="auto"/>
            <w:vAlign w:val="center"/>
          </w:tcPr>
          <w:p w:rsidR="00CF3321" w:rsidRPr="00CF3321" w:rsidRDefault="00CF3321" w:rsidP="00CF3321">
            <w:pPr>
              <w:snapToGrid w:val="0"/>
              <w:jc w:val="center"/>
              <w:rPr>
                <w:rFonts w:ascii="Times New Roman" w:hAnsi="Times New Roman"/>
                <w:b/>
                <w:sz w:val="22"/>
                <w:szCs w:val="22"/>
              </w:rPr>
            </w:pPr>
            <w:proofErr w:type="spellStart"/>
            <w:r w:rsidRPr="00CF3321">
              <w:rPr>
                <w:rFonts w:ascii="Times New Roman" w:hAnsi="Times New Roman"/>
                <w:b/>
                <w:sz w:val="22"/>
                <w:szCs w:val="22"/>
              </w:rPr>
              <w:t>Είδος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εξέτασης</w:t>
            </w:r>
            <w:proofErr w:type="spellEnd"/>
          </w:p>
        </w:tc>
        <w:tc>
          <w:tcPr>
            <w:tcW w:w="1701" w:type="dxa"/>
            <w:tcBorders>
              <w:top w:val="single" w:sz="4" w:space="0" w:color="000000"/>
              <w:left w:val="single" w:sz="4" w:space="0" w:color="000000"/>
              <w:bottom w:val="single" w:sz="4" w:space="0" w:color="000000"/>
            </w:tcBorders>
            <w:shd w:val="pct15" w:color="auto" w:fill="auto"/>
            <w:vAlign w:val="center"/>
          </w:tcPr>
          <w:p w:rsidR="00CF3321" w:rsidRPr="00CF3321" w:rsidRDefault="00CF3321" w:rsidP="00CF3321">
            <w:pPr>
              <w:snapToGrid w:val="0"/>
              <w:jc w:val="center"/>
              <w:rPr>
                <w:rFonts w:ascii="Times New Roman" w:hAnsi="Times New Roman"/>
                <w:b/>
                <w:sz w:val="22"/>
                <w:szCs w:val="22"/>
              </w:rPr>
            </w:pPr>
            <w:proofErr w:type="spellStart"/>
            <w:r w:rsidRPr="00CF3321">
              <w:rPr>
                <w:rFonts w:ascii="Times New Roman" w:hAnsi="Times New Roman"/>
                <w:b/>
                <w:sz w:val="22"/>
                <w:szCs w:val="22"/>
              </w:rPr>
              <w:t>Βαρύτητα</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εξέτασης</w:t>
            </w:r>
            <w:proofErr w:type="spellEnd"/>
          </w:p>
        </w:tc>
        <w:tc>
          <w:tcPr>
            <w:tcW w:w="1418" w:type="dxa"/>
            <w:tcBorders>
              <w:top w:val="single" w:sz="4" w:space="0" w:color="000000"/>
              <w:left w:val="single" w:sz="4" w:space="0" w:color="000000"/>
              <w:bottom w:val="single" w:sz="4" w:space="0" w:color="000000"/>
            </w:tcBorders>
            <w:shd w:val="pct15" w:color="auto" w:fill="auto"/>
            <w:vAlign w:val="center"/>
          </w:tcPr>
          <w:p w:rsidR="00CF3321" w:rsidRPr="00CF3321" w:rsidRDefault="00CF3321" w:rsidP="00CF3321">
            <w:pPr>
              <w:snapToGrid w:val="0"/>
              <w:jc w:val="center"/>
              <w:rPr>
                <w:rFonts w:ascii="Times New Roman" w:hAnsi="Times New Roman"/>
                <w:b/>
                <w:sz w:val="22"/>
                <w:szCs w:val="22"/>
              </w:rPr>
            </w:pPr>
            <w:proofErr w:type="spellStart"/>
            <w:r w:rsidRPr="00CF3321">
              <w:rPr>
                <w:rFonts w:ascii="Times New Roman" w:hAnsi="Times New Roman"/>
                <w:b/>
                <w:sz w:val="22"/>
                <w:szCs w:val="22"/>
              </w:rPr>
              <w:t>Αριθμός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εξετάσεων</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ανά</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ημέρα</w:t>
            </w:r>
            <w:proofErr w:type="spellEnd"/>
          </w:p>
        </w:tc>
        <w:tc>
          <w:tcPr>
            <w:tcW w:w="1559" w:type="dxa"/>
            <w:tcBorders>
              <w:top w:val="single" w:sz="4" w:space="0" w:color="000000"/>
              <w:left w:val="single" w:sz="4" w:space="0" w:color="000000"/>
              <w:bottom w:val="single" w:sz="4" w:space="0" w:color="000000"/>
            </w:tcBorders>
            <w:shd w:val="pct15" w:color="auto" w:fill="auto"/>
            <w:vAlign w:val="center"/>
          </w:tcPr>
          <w:p w:rsidR="00CF3321" w:rsidRPr="00CF3321" w:rsidRDefault="00CF3321" w:rsidP="00CF3321">
            <w:pPr>
              <w:snapToGrid w:val="0"/>
              <w:jc w:val="center"/>
              <w:rPr>
                <w:rFonts w:ascii="Times New Roman" w:hAnsi="Times New Roman"/>
                <w:b/>
                <w:sz w:val="22"/>
                <w:szCs w:val="22"/>
              </w:rPr>
            </w:pPr>
            <w:proofErr w:type="spellStart"/>
            <w:r w:rsidRPr="00CF3321">
              <w:rPr>
                <w:rFonts w:ascii="Times New Roman" w:hAnsi="Times New Roman"/>
                <w:b/>
                <w:sz w:val="22"/>
                <w:szCs w:val="22"/>
              </w:rPr>
              <w:t>Αριθμός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εξετάσεων</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ανά</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μήνα</w:t>
            </w:r>
            <w:proofErr w:type="spellEnd"/>
          </w:p>
        </w:tc>
        <w:tc>
          <w:tcPr>
            <w:tcW w:w="1629"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3321" w:rsidRPr="00CF3321" w:rsidRDefault="00CF3321" w:rsidP="00CF3321">
            <w:pPr>
              <w:snapToGrid w:val="0"/>
              <w:jc w:val="center"/>
              <w:rPr>
                <w:rFonts w:ascii="Times New Roman" w:hAnsi="Times New Roman"/>
                <w:b/>
                <w:sz w:val="22"/>
                <w:szCs w:val="22"/>
              </w:rPr>
            </w:pPr>
            <w:proofErr w:type="spellStart"/>
            <w:r w:rsidRPr="00CF3321">
              <w:rPr>
                <w:rFonts w:ascii="Times New Roman" w:hAnsi="Times New Roman"/>
                <w:b/>
                <w:sz w:val="22"/>
                <w:szCs w:val="22"/>
              </w:rPr>
              <w:t>Αριθμός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εξετάσεων</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ανά</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έτος</w:t>
            </w:r>
            <w:proofErr w:type="spellEnd"/>
          </w:p>
        </w:tc>
      </w:tr>
      <w:tr w:rsidR="00CF3321" w:rsidTr="00CF3321">
        <w:trPr>
          <w:trHeight w:val="300"/>
        </w:trPr>
        <w:tc>
          <w:tcPr>
            <w:tcW w:w="771" w:type="dxa"/>
            <w:tcBorders>
              <w:top w:val="single" w:sz="4" w:space="0" w:color="000000"/>
              <w:left w:val="single" w:sz="4" w:space="0" w:color="000000"/>
              <w:bottom w:val="single" w:sz="4" w:space="0" w:color="000000"/>
            </w:tcBorders>
            <w:vAlign w:val="bottom"/>
          </w:tcPr>
          <w:p w:rsidR="00CF3321" w:rsidRPr="00CF3321" w:rsidRDefault="00CF3321" w:rsidP="00CF3321">
            <w:pPr>
              <w:snapToGrid w:val="0"/>
              <w:jc w:val="right"/>
              <w:rPr>
                <w:rFonts w:ascii="Times New Roman" w:hAnsi="Times New Roman"/>
                <w:sz w:val="22"/>
                <w:szCs w:val="22"/>
              </w:rPr>
            </w:pPr>
            <w:r w:rsidRPr="00CF3321">
              <w:rPr>
                <w:rFonts w:ascii="Times New Roman" w:hAnsi="Times New Roman"/>
                <w:sz w:val="22"/>
                <w:szCs w:val="22"/>
              </w:rPr>
              <w:t>1</w:t>
            </w:r>
          </w:p>
        </w:tc>
        <w:tc>
          <w:tcPr>
            <w:tcW w:w="2244" w:type="dxa"/>
            <w:tcBorders>
              <w:top w:val="single" w:sz="4" w:space="0" w:color="000000"/>
              <w:left w:val="single" w:sz="4" w:space="0" w:color="000000"/>
              <w:bottom w:val="single" w:sz="4" w:space="0" w:color="000000"/>
            </w:tcBorders>
            <w:vAlign w:val="bottom"/>
          </w:tcPr>
          <w:p w:rsidR="00CF3321" w:rsidRPr="00CF3321" w:rsidRDefault="00CF3321" w:rsidP="00CF3321">
            <w:pPr>
              <w:snapToGrid w:val="0"/>
              <w:rPr>
                <w:rFonts w:ascii="Times New Roman" w:hAnsi="Times New Roman"/>
                <w:sz w:val="22"/>
                <w:szCs w:val="22"/>
              </w:rPr>
            </w:pPr>
            <w:r w:rsidRPr="00CF3321">
              <w:rPr>
                <w:rFonts w:ascii="Times New Roman" w:hAnsi="Times New Roman"/>
                <w:sz w:val="22"/>
                <w:szCs w:val="22"/>
              </w:rPr>
              <w:t>Χρον. Προθρομβίνης</w:t>
            </w:r>
          </w:p>
        </w:tc>
        <w:tc>
          <w:tcPr>
            <w:tcW w:w="1701" w:type="dxa"/>
            <w:tcBorders>
              <w:top w:val="single" w:sz="4" w:space="0" w:color="000000"/>
              <w:left w:val="single" w:sz="4" w:space="0" w:color="000000"/>
              <w:bottom w:val="single" w:sz="4" w:space="0" w:color="000000"/>
            </w:tcBorders>
            <w:vAlign w:val="center"/>
          </w:tcPr>
          <w:p w:rsidR="00CF3321" w:rsidRPr="00CF3321" w:rsidRDefault="00CF3321" w:rsidP="00CF3321">
            <w:pPr>
              <w:snapToGrid w:val="0"/>
              <w:rPr>
                <w:rFonts w:ascii="Times New Roman" w:hAnsi="Times New Roman"/>
                <w:sz w:val="22"/>
                <w:szCs w:val="22"/>
              </w:rPr>
            </w:pPr>
            <w:r w:rsidRPr="00CF3321">
              <w:rPr>
                <w:rFonts w:ascii="Times New Roman" w:hAnsi="Times New Roman"/>
                <w:sz w:val="22"/>
                <w:szCs w:val="22"/>
              </w:rPr>
              <w:t>Απαραίτητη</w:t>
            </w:r>
          </w:p>
        </w:tc>
        <w:tc>
          <w:tcPr>
            <w:tcW w:w="1418" w:type="dxa"/>
            <w:tcBorders>
              <w:top w:val="single" w:sz="4" w:space="0" w:color="000000"/>
              <w:left w:val="single" w:sz="4" w:space="0" w:color="000000"/>
              <w:bottom w:val="single" w:sz="4" w:space="0" w:color="000000"/>
            </w:tcBorders>
            <w:vAlign w:val="center"/>
          </w:tcPr>
          <w:p w:rsidR="00CF3321" w:rsidRPr="00CF3321" w:rsidRDefault="003050E8" w:rsidP="00CF3321">
            <w:pPr>
              <w:snapToGrid w:val="0"/>
              <w:jc w:val="center"/>
              <w:rPr>
                <w:rFonts w:ascii="Times New Roman" w:hAnsi="Times New Roman"/>
                <w:sz w:val="22"/>
                <w:szCs w:val="22"/>
              </w:rPr>
            </w:pPr>
            <w:r>
              <w:rPr>
                <w:rFonts w:ascii="Times New Roman" w:hAnsi="Times New Roman"/>
                <w:sz w:val="22"/>
                <w:szCs w:val="22"/>
              </w:rPr>
              <w:t>50</w:t>
            </w:r>
          </w:p>
        </w:tc>
        <w:tc>
          <w:tcPr>
            <w:tcW w:w="1559" w:type="dxa"/>
            <w:tcBorders>
              <w:top w:val="single" w:sz="4" w:space="0" w:color="000000"/>
              <w:left w:val="single" w:sz="4" w:space="0" w:color="000000"/>
              <w:bottom w:val="single" w:sz="4" w:space="0" w:color="000000"/>
            </w:tcBorders>
            <w:vAlign w:val="center"/>
          </w:tcPr>
          <w:p w:rsidR="00CF3321" w:rsidRPr="00CF3321" w:rsidRDefault="003050E8" w:rsidP="00CF3321">
            <w:pPr>
              <w:snapToGrid w:val="0"/>
              <w:jc w:val="center"/>
              <w:rPr>
                <w:rFonts w:ascii="Times New Roman" w:hAnsi="Times New Roman"/>
                <w:sz w:val="22"/>
                <w:szCs w:val="22"/>
                <w:lang w:val="el-GR"/>
              </w:rPr>
            </w:pPr>
            <w:r>
              <w:rPr>
                <w:rFonts w:ascii="Times New Roman" w:hAnsi="Times New Roman"/>
                <w:sz w:val="22"/>
                <w:szCs w:val="22"/>
                <w:lang w:val="el-GR"/>
              </w:rPr>
              <w:t>1.500</w:t>
            </w:r>
          </w:p>
        </w:tc>
        <w:tc>
          <w:tcPr>
            <w:tcW w:w="1629" w:type="dxa"/>
            <w:tcBorders>
              <w:top w:val="single" w:sz="4" w:space="0" w:color="000000"/>
              <w:left w:val="single" w:sz="4" w:space="0" w:color="000000"/>
              <w:bottom w:val="single" w:sz="4" w:space="0" w:color="000000"/>
              <w:right w:val="single" w:sz="4" w:space="0" w:color="000000"/>
            </w:tcBorders>
            <w:vAlign w:val="center"/>
          </w:tcPr>
          <w:p w:rsidR="00CF3321" w:rsidRPr="003050E8" w:rsidRDefault="003050E8" w:rsidP="00CF3321">
            <w:pPr>
              <w:snapToGrid w:val="0"/>
              <w:jc w:val="center"/>
              <w:rPr>
                <w:rFonts w:ascii="Times New Roman" w:hAnsi="Times New Roman"/>
                <w:sz w:val="22"/>
                <w:szCs w:val="22"/>
                <w:lang w:val="el-GR"/>
              </w:rPr>
            </w:pPr>
            <w:r>
              <w:rPr>
                <w:rFonts w:ascii="Times New Roman" w:hAnsi="Times New Roman"/>
                <w:sz w:val="22"/>
                <w:szCs w:val="22"/>
                <w:lang w:val="el-GR"/>
              </w:rPr>
              <w:t>18.000</w:t>
            </w:r>
          </w:p>
        </w:tc>
      </w:tr>
      <w:tr w:rsidR="00CF3321" w:rsidTr="00CF3321">
        <w:trPr>
          <w:trHeight w:val="531"/>
        </w:trPr>
        <w:tc>
          <w:tcPr>
            <w:tcW w:w="771" w:type="dxa"/>
            <w:tcBorders>
              <w:top w:val="single" w:sz="4" w:space="0" w:color="000000"/>
              <w:left w:val="single" w:sz="4" w:space="0" w:color="000000"/>
              <w:bottom w:val="single" w:sz="4" w:space="0" w:color="000000"/>
            </w:tcBorders>
            <w:vAlign w:val="bottom"/>
          </w:tcPr>
          <w:p w:rsidR="00CF3321" w:rsidRPr="00CF3321" w:rsidRDefault="00CF3321" w:rsidP="00CF3321">
            <w:pPr>
              <w:snapToGrid w:val="0"/>
              <w:jc w:val="right"/>
              <w:rPr>
                <w:rFonts w:ascii="Times New Roman" w:hAnsi="Times New Roman"/>
                <w:sz w:val="22"/>
                <w:szCs w:val="22"/>
              </w:rPr>
            </w:pPr>
            <w:r w:rsidRPr="00CF3321">
              <w:rPr>
                <w:rFonts w:ascii="Times New Roman" w:hAnsi="Times New Roman"/>
                <w:sz w:val="22"/>
                <w:szCs w:val="22"/>
              </w:rPr>
              <w:t>2</w:t>
            </w:r>
          </w:p>
        </w:tc>
        <w:tc>
          <w:tcPr>
            <w:tcW w:w="2244" w:type="dxa"/>
            <w:tcBorders>
              <w:top w:val="single" w:sz="4" w:space="0" w:color="000000"/>
              <w:left w:val="single" w:sz="4" w:space="0" w:color="000000"/>
              <w:bottom w:val="single" w:sz="4" w:space="0" w:color="000000"/>
            </w:tcBorders>
            <w:vAlign w:val="bottom"/>
          </w:tcPr>
          <w:p w:rsidR="00CF3321" w:rsidRPr="00CF3321" w:rsidRDefault="00CF3321" w:rsidP="00CF3321">
            <w:pPr>
              <w:snapToGrid w:val="0"/>
              <w:rPr>
                <w:rFonts w:ascii="Times New Roman" w:hAnsi="Times New Roman"/>
                <w:sz w:val="22"/>
                <w:szCs w:val="22"/>
              </w:rPr>
            </w:pPr>
            <w:r w:rsidRPr="00CF3321">
              <w:rPr>
                <w:rFonts w:ascii="Times New Roman" w:hAnsi="Times New Roman"/>
                <w:sz w:val="22"/>
                <w:szCs w:val="22"/>
              </w:rPr>
              <w:t>Χρον. Μερικής Θρομβοπλαστινής</w:t>
            </w:r>
          </w:p>
        </w:tc>
        <w:tc>
          <w:tcPr>
            <w:tcW w:w="1701" w:type="dxa"/>
            <w:tcBorders>
              <w:top w:val="single" w:sz="4" w:space="0" w:color="000000"/>
              <w:left w:val="single" w:sz="4" w:space="0" w:color="000000"/>
              <w:bottom w:val="single" w:sz="4" w:space="0" w:color="000000"/>
            </w:tcBorders>
            <w:vAlign w:val="center"/>
          </w:tcPr>
          <w:p w:rsidR="00CF3321" w:rsidRPr="00CF3321" w:rsidRDefault="00CF3321" w:rsidP="00CF3321">
            <w:pPr>
              <w:snapToGrid w:val="0"/>
              <w:rPr>
                <w:rFonts w:ascii="Times New Roman" w:hAnsi="Times New Roman"/>
                <w:sz w:val="22"/>
                <w:szCs w:val="22"/>
              </w:rPr>
            </w:pPr>
            <w:r w:rsidRPr="00CF3321">
              <w:rPr>
                <w:rFonts w:ascii="Times New Roman" w:hAnsi="Times New Roman"/>
                <w:sz w:val="22"/>
                <w:szCs w:val="22"/>
              </w:rPr>
              <w:t xml:space="preserve">         ‘’</w:t>
            </w:r>
          </w:p>
        </w:tc>
        <w:tc>
          <w:tcPr>
            <w:tcW w:w="1418" w:type="dxa"/>
            <w:tcBorders>
              <w:top w:val="single" w:sz="4" w:space="0" w:color="000000"/>
              <w:left w:val="single" w:sz="4" w:space="0" w:color="000000"/>
              <w:bottom w:val="single" w:sz="4" w:space="0" w:color="000000"/>
            </w:tcBorders>
            <w:vAlign w:val="center"/>
          </w:tcPr>
          <w:p w:rsidR="00CF3321" w:rsidRPr="00CF3321" w:rsidRDefault="003050E8" w:rsidP="00CF3321">
            <w:pPr>
              <w:snapToGrid w:val="0"/>
              <w:jc w:val="center"/>
              <w:rPr>
                <w:rFonts w:ascii="Times New Roman" w:hAnsi="Times New Roman"/>
                <w:sz w:val="22"/>
                <w:szCs w:val="22"/>
              </w:rPr>
            </w:pPr>
            <w:r>
              <w:rPr>
                <w:rFonts w:ascii="Times New Roman" w:hAnsi="Times New Roman"/>
                <w:sz w:val="22"/>
                <w:szCs w:val="22"/>
              </w:rPr>
              <w:t>38</w:t>
            </w:r>
          </w:p>
        </w:tc>
        <w:tc>
          <w:tcPr>
            <w:tcW w:w="1559" w:type="dxa"/>
            <w:tcBorders>
              <w:top w:val="single" w:sz="4" w:space="0" w:color="000000"/>
              <w:left w:val="single" w:sz="4" w:space="0" w:color="000000"/>
              <w:bottom w:val="single" w:sz="4" w:space="0" w:color="000000"/>
            </w:tcBorders>
            <w:vAlign w:val="center"/>
          </w:tcPr>
          <w:p w:rsidR="00CF3321" w:rsidRPr="003050E8" w:rsidRDefault="003050E8" w:rsidP="00CF3321">
            <w:pPr>
              <w:snapToGrid w:val="0"/>
              <w:jc w:val="center"/>
              <w:rPr>
                <w:rFonts w:ascii="Times New Roman" w:hAnsi="Times New Roman"/>
                <w:sz w:val="22"/>
                <w:szCs w:val="22"/>
                <w:lang w:val="el-GR"/>
              </w:rPr>
            </w:pPr>
            <w:r>
              <w:rPr>
                <w:rFonts w:ascii="Times New Roman" w:hAnsi="Times New Roman"/>
                <w:sz w:val="22"/>
                <w:szCs w:val="22"/>
                <w:lang w:val="el-GR"/>
              </w:rPr>
              <w:t>1.178</w:t>
            </w:r>
          </w:p>
        </w:tc>
        <w:tc>
          <w:tcPr>
            <w:tcW w:w="1629" w:type="dxa"/>
            <w:tcBorders>
              <w:top w:val="single" w:sz="4" w:space="0" w:color="000000"/>
              <w:left w:val="single" w:sz="4" w:space="0" w:color="000000"/>
              <w:bottom w:val="single" w:sz="4" w:space="0" w:color="000000"/>
              <w:right w:val="single" w:sz="4" w:space="0" w:color="000000"/>
            </w:tcBorders>
            <w:vAlign w:val="center"/>
          </w:tcPr>
          <w:p w:rsidR="00CF3321" w:rsidRPr="003050E8" w:rsidRDefault="003050E8" w:rsidP="00CF3321">
            <w:pPr>
              <w:snapToGrid w:val="0"/>
              <w:jc w:val="center"/>
              <w:rPr>
                <w:rFonts w:ascii="Times New Roman" w:hAnsi="Times New Roman"/>
                <w:sz w:val="22"/>
                <w:szCs w:val="22"/>
                <w:lang w:val="el-GR"/>
              </w:rPr>
            </w:pPr>
            <w:r>
              <w:rPr>
                <w:rFonts w:ascii="Times New Roman" w:hAnsi="Times New Roman"/>
                <w:sz w:val="22"/>
                <w:szCs w:val="22"/>
                <w:lang w:val="el-GR"/>
              </w:rPr>
              <w:t>14.136</w:t>
            </w:r>
          </w:p>
        </w:tc>
      </w:tr>
      <w:tr w:rsidR="00CF3321" w:rsidTr="00CF3321">
        <w:trPr>
          <w:trHeight w:val="531"/>
        </w:trPr>
        <w:tc>
          <w:tcPr>
            <w:tcW w:w="771" w:type="dxa"/>
            <w:tcBorders>
              <w:top w:val="single" w:sz="4" w:space="0" w:color="000000"/>
              <w:left w:val="single" w:sz="4" w:space="0" w:color="000000"/>
              <w:bottom w:val="single" w:sz="4" w:space="0" w:color="000000"/>
            </w:tcBorders>
            <w:vAlign w:val="bottom"/>
          </w:tcPr>
          <w:p w:rsidR="00CF3321" w:rsidRPr="00CF3321" w:rsidRDefault="00CF3321" w:rsidP="00CF3321">
            <w:pPr>
              <w:snapToGrid w:val="0"/>
              <w:jc w:val="right"/>
              <w:rPr>
                <w:rFonts w:ascii="Times New Roman" w:hAnsi="Times New Roman"/>
                <w:sz w:val="22"/>
                <w:szCs w:val="22"/>
              </w:rPr>
            </w:pPr>
            <w:r w:rsidRPr="00CF3321">
              <w:rPr>
                <w:rFonts w:ascii="Times New Roman" w:hAnsi="Times New Roman"/>
                <w:sz w:val="22"/>
                <w:szCs w:val="22"/>
              </w:rPr>
              <w:t>3</w:t>
            </w:r>
          </w:p>
        </w:tc>
        <w:tc>
          <w:tcPr>
            <w:tcW w:w="2244" w:type="dxa"/>
            <w:tcBorders>
              <w:top w:val="single" w:sz="4" w:space="0" w:color="000000"/>
              <w:left w:val="single" w:sz="4" w:space="0" w:color="000000"/>
              <w:bottom w:val="single" w:sz="4" w:space="0" w:color="000000"/>
            </w:tcBorders>
            <w:vAlign w:val="bottom"/>
          </w:tcPr>
          <w:p w:rsidR="00CF3321" w:rsidRPr="003050E8" w:rsidRDefault="00CF3321" w:rsidP="00CF3321">
            <w:pPr>
              <w:snapToGrid w:val="0"/>
              <w:rPr>
                <w:rFonts w:ascii="Times New Roman" w:hAnsi="Times New Roman"/>
                <w:sz w:val="22"/>
                <w:szCs w:val="22"/>
                <w:lang w:val="el-GR"/>
              </w:rPr>
            </w:pPr>
            <w:proofErr w:type="spellStart"/>
            <w:r w:rsidRPr="00CF3321">
              <w:rPr>
                <w:rFonts w:ascii="Times New Roman" w:hAnsi="Times New Roman"/>
                <w:sz w:val="22"/>
                <w:szCs w:val="22"/>
              </w:rPr>
              <w:t>Ινοδ</w:t>
            </w:r>
            <w:r w:rsidR="003050E8">
              <w:rPr>
                <w:rFonts w:ascii="Times New Roman" w:hAnsi="Times New Roman"/>
                <w:sz w:val="22"/>
                <w:szCs w:val="22"/>
                <w:lang w:val="el-GR"/>
              </w:rPr>
              <w:t>ωγόνο</w:t>
            </w:r>
            <w:proofErr w:type="spellEnd"/>
            <w:r w:rsidR="003050E8">
              <w:rPr>
                <w:rFonts w:ascii="Times New Roman" w:hAnsi="Times New Roman"/>
                <w:sz w:val="22"/>
                <w:szCs w:val="22"/>
                <w:lang w:val="el-GR"/>
              </w:rPr>
              <w:t xml:space="preserve"> </w:t>
            </w:r>
          </w:p>
        </w:tc>
        <w:tc>
          <w:tcPr>
            <w:tcW w:w="1701" w:type="dxa"/>
            <w:tcBorders>
              <w:top w:val="single" w:sz="4" w:space="0" w:color="000000"/>
              <w:left w:val="single" w:sz="4" w:space="0" w:color="000000"/>
              <w:bottom w:val="single" w:sz="4" w:space="0" w:color="000000"/>
            </w:tcBorders>
            <w:vAlign w:val="center"/>
          </w:tcPr>
          <w:p w:rsidR="00CF3321" w:rsidRPr="00CF3321" w:rsidRDefault="00CF3321" w:rsidP="00CF3321">
            <w:pPr>
              <w:snapToGrid w:val="0"/>
              <w:rPr>
                <w:rFonts w:ascii="Times New Roman" w:hAnsi="Times New Roman"/>
                <w:sz w:val="22"/>
                <w:szCs w:val="22"/>
              </w:rPr>
            </w:pPr>
            <w:r w:rsidRPr="00CF3321">
              <w:rPr>
                <w:rFonts w:ascii="Times New Roman" w:hAnsi="Times New Roman"/>
                <w:sz w:val="22"/>
                <w:szCs w:val="22"/>
              </w:rPr>
              <w:t xml:space="preserve">         ‘’</w:t>
            </w:r>
          </w:p>
        </w:tc>
        <w:tc>
          <w:tcPr>
            <w:tcW w:w="1418" w:type="dxa"/>
            <w:tcBorders>
              <w:top w:val="single" w:sz="4" w:space="0" w:color="000000"/>
              <w:left w:val="single" w:sz="4" w:space="0" w:color="000000"/>
              <w:bottom w:val="single" w:sz="4" w:space="0" w:color="000000"/>
            </w:tcBorders>
            <w:vAlign w:val="center"/>
          </w:tcPr>
          <w:p w:rsidR="00CF3321" w:rsidRPr="003050E8" w:rsidRDefault="00CF3321" w:rsidP="00CF3321">
            <w:pPr>
              <w:snapToGrid w:val="0"/>
              <w:jc w:val="center"/>
              <w:rPr>
                <w:rFonts w:ascii="Times New Roman" w:hAnsi="Times New Roman"/>
                <w:sz w:val="22"/>
                <w:szCs w:val="22"/>
              </w:rPr>
            </w:pPr>
            <w:r w:rsidRPr="00CF3321">
              <w:rPr>
                <w:rFonts w:ascii="Times New Roman" w:hAnsi="Times New Roman"/>
                <w:sz w:val="22"/>
                <w:szCs w:val="22"/>
                <w:lang w:val="el-GR"/>
              </w:rPr>
              <w:t>1</w:t>
            </w:r>
            <w:r w:rsidR="003050E8">
              <w:rPr>
                <w:rFonts w:ascii="Times New Roman" w:hAnsi="Times New Roman"/>
                <w:sz w:val="22"/>
                <w:szCs w:val="22"/>
              </w:rPr>
              <w:t>7</w:t>
            </w:r>
          </w:p>
        </w:tc>
        <w:tc>
          <w:tcPr>
            <w:tcW w:w="1559" w:type="dxa"/>
            <w:tcBorders>
              <w:top w:val="single" w:sz="4" w:space="0" w:color="000000"/>
              <w:left w:val="single" w:sz="4" w:space="0" w:color="000000"/>
              <w:bottom w:val="single" w:sz="4" w:space="0" w:color="000000"/>
            </w:tcBorders>
            <w:vAlign w:val="center"/>
          </w:tcPr>
          <w:p w:rsidR="00CF3321" w:rsidRPr="00CF3321" w:rsidRDefault="003050E8" w:rsidP="00CF3321">
            <w:pPr>
              <w:snapToGrid w:val="0"/>
              <w:jc w:val="center"/>
              <w:rPr>
                <w:rFonts w:ascii="Times New Roman" w:hAnsi="Times New Roman"/>
                <w:sz w:val="22"/>
                <w:szCs w:val="22"/>
                <w:lang w:val="el-GR"/>
              </w:rPr>
            </w:pPr>
            <w:r>
              <w:rPr>
                <w:rFonts w:ascii="Times New Roman" w:hAnsi="Times New Roman"/>
                <w:sz w:val="22"/>
                <w:szCs w:val="22"/>
                <w:lang w:val="el-GR"/>
              </w:rPr>
              <w:t>527</w:t>
            </w:r>
          </w:p>
        </w:tc>
        <w:tc>
          <w:tcPr>
            <w:tcW w:w="1629" w:type="dxa"/>
            <w:tcBorders>
              <w:top w:val="single" w:sz="4" w:space="0" w:color="000000"/>
              <w:left w:val="single" w:sz="4" w:space="0" w:color="000000"/>
              <w:bottom w:val="single" w:sz="4" w:space="0" w:color="000000"/>
              <w:right w:val="single" w:sz="4" w:space="0" w:color="000000"/>
            </w:tcBorders>
            <w:vAlign w:val="center"/>
          </w:tcPr>
          <w:p w:rsidR="00CF3321" w:rsidRPr="00CF3321" w:rsidRDefault="003050E8" w:rsidP="00CF3321">
            <w:pPr>
              <w:snapToGrid w:val="0"/>
              <w:jc w:val="center"/>
              <w:rPr>
                <w:rFonts w:ascii="Times New Roman" w:hAnsi="Times New Roman"/>
                <w:sz w:val="22"/>
                <w:szCs w:val="22"/>
                <w:lang w:val="el-GR"/>
              </w:rPr>
            </w:pPr>
            <w:r>
              <w:rPr>
                <w:rFonts w:ascii="Times New Roman" w:hAnsi="Times New Roman"/>
                <w:sz w:val="22"/>
                <w:szCs w:val="22"/>
                <w:lang w:val="el-GR"/>
              </w:rPr>
              <w:t>6324</w:t>
            </w:r>
          </w:p>
        </w:tc>
      </w:tr>
      <w:tr w:rsidR="00CF3321" w:rsidTr="00CF3321">
        <w:trPr>
          <w:trHeight w:val="531"/>
        </w:trPr>
        <w:tc>
          <w:tcPr>
            <w:tcW w:w="771" w:type="dxa"/>
            <w:tcBorders>
              <w:top w:val="single" w:sz="4" w:space="0" w:color="000000"/>
              <w:left w:val="single" w:sz="4" w:space="0" w:color="000000"/>
              <w:bottom w:val="single" w:sz="4" w:space="0" w:color="000000"/>
            </w:tcBorders>
            <w:vAlign w:val="bottom"/>
          </w:tcPr>
          <w:p w:rsidR="00CF3321" w:rsidRPr="00CF3321" w:rsidRDefault="00CF3321" w:rsidP="00CF3321">
            <w:pPr>
              <w:snapToGrid w:val="0"/>
              <w:jc w:val="right"/>
              <w:rPr>
                <w:rFonts w:ascii="Times New Roman" w:hAnsi="Times New Roman"/>
                <w:sz w:val="22"/>
                <w:szCs w:val="22"/>
              </w:rPr>
            </w:pPr>
            <w:r w:rsidRPr="00CF3321">
              <w:rPr>
                <w:rFonts w:ascii="Times New Roman" w:hAnsi="Times New Roman"/>
                <w:sz w:val="22"/>
                <w:szCs w:val="22"/>
              </w:rPr>
              <w:t>4</w:t>
            </w:r>
          </w:p>
        </w:tc>
        <w:tc>
          <w:tcPr>
            <w:tcW w:w="2244" w:type="dxa"/>
            <w:tcBorders>
              <w:top w:val="single" w:sz="4" w:space="0" w:color="000000"/>
              <w:left w:val="single" w:sz="4" w:space="0" w:color="000000"/>
              <w:bottom w:val="single" w:sz="4" w:space="0" w:color="000000"/>
            </w:tcBorders>
            <w:vAlign w:val="bottom"/>
          </w:tcPr>
          <w:p w:rsidR="00CF3321" w:rsidRPr="00CF3321" w:rsidRDefault="00CF3321" w:rsidP="00CF3321">
            <w:pPr>
              <w:snapToGrid w:val="0"/>
              <w:rPr>
                <w:rFonts w:ascii="Times New Roman" w:hAnsi="Times New Roman"/>
                <w:sz w:val="22"/>
                <w:szCs w:val="22"/>
                <w:lang w:val="el-GR"/>
              </w:rPr>
            </w:pPr>
            <w:r w:rsidRPr="00CF3321">
              <w:rPr>
                <w:rFonts w:ascii="Times New Roman" w:hAnsi="Times New Roman"/>
                <w:sz w:val="22"/>
                <w:szCs w:val="22"/>
                <w:lang w:val="el-GR"/>
              </w:rPr>
              <w:t xml:space="preserve">Έλεγχος </w:t>
            </w:r>
            <w:r w:rsidRPr="00CF3321">
              <w:rPr>
                <w:rFonts w:ascii="Times New Roman" w:hAnsi="Times New Roman"/>
                <w:sz w:val="22"/>
                <w:szCs w:val="22"/>
              </w:rPr>
              <w:t>D.</w:t>
            </w:r>
            <w:r w:rsidR="003050E8">
              <w:rPr>
                <w:rFonts w:ascii="Times New Roman" w:hAnsi="Times New Roman"/>
                <w:sz w:val="22"/>
                <w:szCs w:val="22"/>
              </w:rPr>
              <w:t xml:space="preserve"> </w:t>
            </w:r>
            <w:r w:rsidRPr="00CF3321">
              <w:rPr>
                <w:rFonts w:ascii="Times New Roman" w:hAnsi="Times New Roman"/>
                <w:sz w:val="22"/>
                <w:szCs w:val="22"/>
              </w:rPr>
              <w:t>Dimen</w:t>
            </w:r>
          </w:p>
        </w:tc>
        <w:tc>
          <w:tcPr>
            <w:tcW w:w="1701" w:type="dxa"/>
            <w:tcBorders>
              <w:top w:val="single" w:sz="4" w:space="0" w:color="000000"/>
              <w:left w:val="single" w:sz="4" w:space="0" w:color="000000"/>
              <w:bottom w:val="single" w:sz="4" w:space="0" w:color="000000"/>
            </w:tcBorders>
            <w:vAlign w:val="center"/>
          </w:tcPr>
          <w:p w:rsidR="00CF3321" w:rsidRPr="00CF3321" w:rsidRDefault="00CF3321" w:rsidP="00CF3321">
            <w:pPr>
              <w:snapToGrid w:val="0"/>
              <w:rPr>
                <w:rFonts w:ascii="Times New Roman" w:hAnsi="Times New Roman"/>
                <w:sz w:val="22"/>
                <w:szCs w:val="22"/>
              </w:rPr>
            </w:pPr>
            <w:r w:rsidRPr="00CF3321">
              <w:rPr>
                <w:rFonts w:ascii="Times New Roman" w:hAnsi="Times New Roman"/>
                <w:sz w:val="22"/>
                <w:szCs w:val="22"/>
              </w:rPr>
              <w:t xml:space="preserve">         “</w:t>
            </w:r>
          </w:p>
        </w:tc>
        <w:tc>
          <w:tcPr>
            <w:tcW w:w="1418" w:type="dxa"/>
            <w:tcBorders>
              <w:top w:val="single" w:sz="4" w:space="0" w:color="000000"/>
              <w:left w:val="single" w:sz="4" w:space="0" w:color="000000"/>
              <w:bottom w:val="single" w:sz="4" w:space="0" w:color="000000"/>
            </w:tcBorders>
            <w:vAlign w:val="center"/>
          </w:tcPr>
          <w:p w:rsidR="00CF3321" w:rsidRPr="003050E8" w:rsidRDefault="00CF3321" w:rsidP="00CF3321">
            <w:pPr>
              <w:snapToGrid w:val="0"/>
              <w:jc w:val="center"/>
              <w:rPr>
                <w:rFonts w:ascii="Times New Roman" w:hAnsi="Times New Roman"/>
                <w:sz w:val="22"/>
                <w:szCs w:val="22"/>
                <w:lang w:val="el-GR"/>
              </w:rPr>
            </w:pPr>
            <w:r w:rsidRPr="00CF3321">
              <w:rPr>
                <w:rFonts w:ascii="Times New Roman" w:hAnsi="Times New Roman"/>
                <w:sz w:val="22"/>
                <w:szCs w:val="22"/>
                <w:lang w:val="el-GR"/>
              </w:rPr>
              <w:t>2</w:t>
            </w:r>
            <w:r w:rsidR="003050E8">
              <w:rPr>
                <w:rFonts w:ascii="Times New Roman" w:hAnsi="Times New Roman"/>
                <w:sz w:val="22"/>
                <w:szCs w:val="22"/>
                <w:lang w:val="el-GR"/>
              </w:rPr>
              <w:t>2</w:t>
            </w:r>
          </w:p>
        </w:tc>
        <w:tc>
          <w:tcPr>
            <w:tcW w:w="1559" w:type="dxa"/>
            <w:tcBorders>
              <w:top w:val="single" w:sz="4" w:space="0" w:color="000000"/>
              <w:left w:val="single" w:sz="4" w:space="0" w:color="000000"/>
              <w:bottom w:val="single" w:sz="4" w:space="0" w:color="000000"/>
            </w:tcBorders>
            <w:vAlign w:val="center"/>
          </w:tcPr>
          <w:p w:rsidR="00CF3321" w:rsidRPr="00CF3321" w:rsidRDefault="003050E8" w:rsidP="00CF3321">
            <w:pPr>
              <w:snapToGrid w:val="0"/>
              <w:jc w:val="center"/>
              <w:rPr>
                <w:rFonts w:ascii="Times New Roman" w:hAnsi="Times New Roman"/>
                <w:sz w:val="22"/>
                <w:szCs w:val="22"/>
                <w:lang w:val="el-GR"/>
              </w:rPr>
            </w:pPr>
            <w:r>
              <w:rPr>
                <w:rFonts w:ascii="Times New Roman" w:hAnsi="Times New Roman"/>
                <w:sz w:val="22"/>
                <w:szCs w:val="22"/>
                <w:lang w:val="el-GR"/>
              </w:rPr>
              <w:t>682</w:t>
            </w:r>
          </w:p>
        </w:tc>
        <w:tc>
          <w:tcPr>
            <w:tcW w:w="1629" w:type="dxa"/>
            <w:tcBorders>
              <w:top w:val="single" w:sz="4" w:space="0" w:color="000000"/>
              <w:left w:val="single" w:sz="4" w:space="0" w:color="000000"/>
              <w:bottom w:val="single" w:sz="4" w:space="0" w:color="000000"/>
              <w:right w:val="single" w:sz="4" w:space="0" w:color="000000"/>
            </w:tcBorders>
            <w:vAlign w:val="center"/>
          </w:tcPr>
          <w:p w:rsidR="00CF3321" w:rsidRPr="00CF3321" w:rsidRDefault="003050E8" w:rsidP="00CF3321">
            <w:pPr>
              <w:snapToGrid w:val="0"/>
              <w:jc w:val="center"/>
              <w:rPr>
                <w:rFonts w:ascii="Times New Roman" w:hAnsi="Times New Roman"/>
                <w:sz w:val="22"/>
                <w:szCs w:val="22"/>
                <w:lang w:val="el-GR"/>
              </w:rPr>
            </w:pPr>
            <w:r>
              <w:rPr>
                <w:rFonts w:ascii="Times New Roman" w:hAnsi="Times New Roman"/>
                <w:sz w:val="22"/>
                <w:szCs w:val="22"/>
                <w:lang w:val="el-GR"/>
              </w:rPr>
              <w:t>8184</w:t>
            </w:r>
          </w:p>
        </w:tc>
      </w:tr>
    </w:tbl>
    <w:p w:rsidR="00CF3321" w:rsidRDefault="00CF3321">
      <w:pPr>
        <w:rPr>
          <w:rFonts w:ascii="Times New Roman" w:hAnsi="Times New Roman"/>
          <w:bCs/>
          <w:sz w:val="22"/>
          <w:szCs w:val="22"/>
          <w:lang w:val="el-GR"/>
        </w:rPr>
      </w:pPr>
    </w:p>
    <w:p w:rsidR="003050E8" w:rsidRPr="003050E8" w:rsidRDefault="003050E8" w:rsidP="003050E8">
      <w:pPr>
        <w:tabs>
          <w:tab w:val="left" w:pos="-720"/>
        </w:tabs>
        <w:spacing w:line="100" w:lineRule="atLeast"/>
        <w:jc w:val="both"/>
        <w:rPr>
          <w:rFonts w:ascii="Times New Roman" w:eastAsia="Times New Roman" w:hAnsi="Times New Roman"/>
          <w:b/>
          <w:color w:val="000000"/>
          <w:spacing w:val="-3"/>
          <w:sz w:val="22"/>
          <w:szCs w:val="22"/>
          <w:lang w:val="el-GR" w:eastAsia="el-GR"/>
        </w:rPr>
      </w:pPr>
      <w:r w:rsidRPr="003050E8">
        <w:rPr>
          <w:rFonts w:ascii="Times New Roman" w:eastAsia="Times New Roman" w:hAnsi="Times New Roman"/>
          <w:b/>
          <w:color w:val="000000"/>
          <w:spacing w:val="-3"/>
          <w:sz w:val="22"/>
          <w:szCs w:val="22"/>
          <w:lang w:val="el-GR" w:eastAsia="el-GR"/>
        </w:rPr>
        <w:t>ΠΑΡΑΤΗΡΗΣΕΙΣ:</w:t>
      </w:r>
    </w:p>
    <w:p w:rsidR="003050E8" w:rsidRPr="003050E8" w:rsidRDefault="003050E8" w:rsidP="003050E8">
      <w:pPr>
        <w:tabs>
          <w:tab w:val="left" w:pos="-720"/>
        </w:tabs>
        <w:spacing w:line="100" w:lineRule="atLeast"/>
        <w:jc w:val="both"/>
        <w:rPr>
          <w:rFonts w:ascii="Times New Roman" w:eastAsia="Times New Roman" w:hAnsi="Times New Roman"/>
          <w:color w:val="000000"/>
          <w:sz w:val="22"/>
          <w:szCs w:val="22"/>
          <w:lang w:val="el-GR" w:eastAsia="el-GR"/>
        </w:rPr>
      </w:pPr>
      <w:r w:rsidRPr="003050E8">
        <w:rPr>
          <w:rFonts w:ascii="Times New Roman" w:eastAsia="Times New Roman" w:hAnsi="Times New Roman"/>
          <w:sz w:val="22"/>
          <w:szCs w:val="22"/>
          <w:lang w:val="el-GR" w:eastAsia="el-GR"/>
        </w:rPr>
        <w:t xml:space="preserve">1.Εκτός των ΑΝΤΙΔΡΑΣΤΗΡΙΩΝ τα λοιπά απαραίτητα αναλώσιμα υλικά, υγρά πλύσης και καθαρισμού, ηλεκτρόδια, οροί ελέγχου και βαθμονόμησης, </w:t>
      </w:r>
      <w:proofErr w:type="spellStart"/>
      <w:r w:rsidRPr="003050E8">
        <w:rPr>
          <w:rFonts w:ascii="Times New Roman" w:eastAsia="Times New Roman" w:hAnsi="Times New Roman"/>
          <w:sz w:val="22"/>
          <w:szCs w:val="22"/>
          <w:lang w:val="el-GR" w:eastAsia="el-GR"/>
        </w:rPr>
        <w:t>κ.λ.π</w:t>
      </w:r>
      <w:proofErr w:type="spellEnd"/>
      <w:r w:rsidRPr="003050E8">
        <w:rPr>
          <w:rFonts w:ascii="Times New Roman" w:eastAsia="Times New Roman" w:hAnsi="Times New Roman"/>
          <w:sz w:val="22"/>
          <w:szCs w:val="22"/>
          <w:lang w:val="el-GR" w:eastAsia="el-GR"/>
        </w:rPr>
        <w:t xml:space="preserve">. </w:t>
      </w:r>
      <w:r w:rsidRPr="003050E8">
        <w:rPr>
          <w:rFonts w:ascii="Times New Roman" w:eastAsia="Times New Roman" w:hAnsi="Times New Roman"/>
          <w:color w:val="000000"/>
          <w:sz w:val="22"/>
          <w:szCs w:val="22"/>
          <w:lang w:val="el-GR" w:eastAsia="el-GR"/>
        </w:rPr>
        <w:t>θα προσφερθού</w:t>
      </w:r>
      <w:r>
        <w:rPr>
          <w:rFonts w:ascii="Times New Roman" w:eastAsia="Times New Roman" w:hAnsi="Times New Roman"/>
          <w:color w:val="000000"/>
          <w:sz w:val="22"/>
          <w:szCs w:val="22"/>
          <w:lang w:val="el-GR" w:eastAsia="el-GR"/>
        </w:rPr>
        <w:t xml:space="preserve">ν σύμφωνα  με τον πίνακα </w:t>
      </w:r>
      <w:r w:rsidRPr="003050E8">
        <w:rPr>
          <w:rFonts w:ascii="Times New Roman" w:eastAsia="Times New Roman" w:hAnsi="Times New Roman"/>
          <w:color w:val="000000"/>
          <w:sz w:val="22"/>
          <w:szCs w:val="22"/>
          <w:lang w:val="el-GR" w:eastAsia="el-GR"/>
        </w:rPr>
        <w:t>4 λοιπών υλικών του παραρτήματος Δ.</w:t>
      </w:r>
    </w:p>
    <w:p w:rsidR="003050E8" w:rsidRPr="003050E8" w:rsidRDefault="003050E8" w:rsidP="003050E8">
      <w:pPr>
        <w:tabs>
          <w:tab w:val="left" w:pos="-720"/>
        </w:tabs>
        <w:spacing w:line="100" w:lineRule="atLeast"/>
        <w:jc w:val="both"/>
        <w:rPr>
          <w:rFonts w:ascii="Times New Roman" w:eastAsia="Times New Roman" w:hAnsi="Times New Roman"/>
          <w:bCs/>
          <w:color w:val="000000"/>
          <w:spacing w:val="-3"/>
          <w:sz w:val="22"/>
          <w:szCs w:val="22"/>
          <w:lang w:val="el-GR" w:eastAsia="el-GR"/>
        </w:rPr>
      </w:pPr>
      <w:r w:rsidRPr="003050E8">
        <w:rPr>
          <w:rFonts w:ascii="Times New Roman" w:eastAsia="Times New Roman" w:hAnsi="Times New Roman"/>
          <w:color w:val="000000"/>
          <w:spacing w:val="-3"/>
          <w:sz w:val="22"/>
          <w:szCs w:val="22"/>
          <w:lang w:val="el-GR" w:eastAsia="el-GR"/>
        </w:rPr>
        <w:t>2</w:t>
      </w:r>
      <w:r w:rsidRPr="003050E8">
        <w:rPr>
          <w:rFonts w:ascii="Times New Roman" w:eastAsia="Times New Roman" w:hAnsi="Times New Roman"/>
          <w:bCs/>
          <w:color w:val="000000"/>
          <w:spacing w:val="-3"/>
          <w:sz w:val="22"/>
          <w:szCs w:val="22"/>
          <w:lang w:val="el-GR" w:eastAsia="el-GR"/>
        </w:rPr>
        <w:t>.</w:t>
      </w:r>
      <w:r w:rsidRPr="003050E8">
        <w:rPr>
          <w:rFonts w:ascii="Times New Roman" w:eastAsia="Times New Roman" w:hAnsi="Times New Roman"/>
          <w:bCs/>
          <w:color w:val="000000"/>
          <w:spacing w:val="-3"/>
          <w:sz w:val="22"/>
          <w:szCs w:val="22"/>
          <w:lang w:eastAsia="el-GR"/>
        </w:rPr>
        <w:t>O</w:t>
      </w:r>
      <w:r w:rsidRPr="003050E8">
        <w:rPr>
          <w:rFonts w:ascii="Times New Roman" w:eastAsia="Times New Roman" w:hAnsi="Times New Roman"/>
          <w:bCs/>
          <w:color w:val="000000"/>
          <w:spacing w:val="-3"/>
          <w:sz w:val="22"/>
          <w:szCs w:val="22"/>
          <w:lang w:val="el-GR" w:eastAsia="el-GR"/>
        </w:rPr>
        <w:t>ι προμηθευτές πρέπει να προσφέρουν τιμή και για τα είδη εξετάσεων που πραγματοποιούν οι αναλυτές που θα προσφέρουν και δεν συμπεριλαμβάνονται ή δεν αναγράφεται αριθμός στον παραπάνω πίνακα.</w:t>
      </w:r>
    </w:p>
    <w:p w:rsidR="003050E8" w:rsidRPr="003050E8" w:rsidRDefault="003050E8" w:rsidP="003050E8">
      <w:pPr>
        <w:tabs>
          <w:tab w:val="left" w:pos="-720"/>
        </w:tabs>
        <w:spacing w:line="100" w:lineRule="atLeast"/>
        <w:jc w:val="both"/>
        <w:rPr>
          <w:rFonts w:ascii="Times New Roman" w:eastAsia="Times New Roman" w:hAnsi="Times New Roman"/>
          <w:bCs/>
          <w:color w:val="000000"/>
          <w:spacing w:val="-3"/>
          <w:sz w:val="22"/>
          <w:szCs w:val="22"/>
          <w:lang w:val="el-GR" w:eastAsia="el-GR"/>
        </w:rPr>
      </w:pPr>
      <w:r w:rsidRPr="003050E8">
        <w:rPr>
          <w:rFonts w:ascii="Times New Roman" w:eastAsia="Times New Roman" w:hAnsi="Times New Roman"/>
          <w:bCs/>
          <w:color w:val="000000"/>
          <w:spacing w:val="-3"/>
          <w:sz w:val="22"/>
          <w:szCs w:val="22"/>
          <w:lang w:val="el-GR" w:eastAsia="el-GR"/>
        </w:rPr>
        <w:lastRenderedPageBreak/>
        <w:t>3.Οι εξετάσεις που αναφέρουν αριθμό θα πρέπει να υποστηρίζονται υποχρεωτικά από τον προσφερόμενο αναλυτή.</w:t>
      </w:r>
    </w:p>
    <w:p w:rsidR="003050E8" w:rsidRPr="003050E8" w:rsidRDefault="003050E8" w:rsidP="003050E8">
      <w:pPr>
        <w:tabs>
          <w:tab w:val="left" w:pos="-720"/>
        </w:tabs>
        <w:spacing w:line="100" w:lineRule="atLeast"/>
        <w:jc w:val="both"/>
        <w:rPr>
          <w:rFonts w:ascii="Times New Roman" w:eastAsia="Times New Roman" w:hAnsi="Times New Roman"/>
          <w:spacing w:val="-3"/>
          <w:sz w:val="22"/>
          <w:szCs w:val="22"/>
          <w:u w:val="single"/>
          <w:lang w:val="el-GR" w:eastAsia="el-GR"/>
        </w:rPr>
      </w:pPr>
    </w:p>
    <w:p w:rsidR="003050E8" w:rsidRPr="003050E8" w:rsidRDefault="003050E8" w:rsidP="003050E8">
      <w:pPr>
        <w:tabs>
          <w:tab w:val="left" w:pos="-720"/>
        </w:tabs>
        <w:spacing w:line="100" w:lineRule="atLeast"/>
        <w:jc w:val="both"/>
        <w:rPr>
          <w:rFonts w:ascii="Times New Roman" w:eastAsia="Times New Roman" w:hAnsi="Times New Roman"/>
          <w:spacing w:val="-3"/>
          <w:sz w:val="22"/>
          <w:szCs w:val="22"/>
          <w:lang w:val="el-GR" w:eastAsia="el-GR"/>
        </w:rPr>
      </w:pPr>
      <w:r>
        <w:rPr>
          <w:rFonts w:ascii="Times New Roman" w:eastAsia="Times New Roman" w:hAnsi="Times New Roman"/>
          <w:spacing w:val="-3"/>
          <w:sz w:val="22"/>
          <w:szCs w:val="22"/>
          <w:lang w:val="el-GR" w:eastAsia="el-GR"/>
        </w:rPr>
        <w:t>4</w:t>
      </w:r>
      <w:r w:rsidRPr="003050E8">
        <w:rPr>
          <w:rFonts w:ascii="Times New Roman" w:eastAsia="Times New Roman" w:hAnsi="Times New Roman"/>
          <w:spacing w:val="-3"/>
          <w:sz w:val="22"/>
          <w:szCs w:val="22"/>
          <w:lang w:val="el-GR" w:eastAsia="el-GR"/>
        </w:rPr>
        <w:t>. Στις παραπάνω εξετάσεις θα πρέπει να υπάρχει ο προσδιορισμός αυτών που είναι απαραίτητες για την λειτουργία του Νοσοκομείου και θεωρούνται ως απαράβατοι όροι αποδοχής της προσφοράς  και αυτών που είναι προαιρετικές.</w:t>
      </w:r>
    </w:p>
    <w:p w:rsidR="00CF3321" w:rsidRDefault="003050E8" w:rsidP="003050E8">
      <w:pPr>
        <w:tabs>
          <w:tab w:val="left" w:pos="-720"/>
        </w:tabs>
        <w:spacing w:line="100" w:lineRule="atLeast"/>
        <w:jc w:val="both"/>
        <w:rPr>
          <w:rFonts w:ascii="Times New Roman" w:eastAsia="Times New Roman" w:hAnsi="Times New Roman"/>
          <w:spacing w:val="-3"/>
          <w:sz w:val="22"/>
          <w:szCs w:val="22"/>
          <w:lang w:val="el-GR" w:eastAsia="el-GR"/>
        </w:rPr>
      </w:pPr>
      <w:proofErr w:type="spellStart"/>
      <w:r w:rsidRPr="003050E8">
        <w:rPr>
          <w:rFonts w:ascii="Times New Roman" w:eastAsia="Times New Roman" w:hAnsi="Times New Roman"/>
          <w:spacing w:val="-3"/>
          <w:sz w:val="22"/>
          <w:szCs w:val="22"/>
          <w:lang w:val="el-GR" w:eastAsia="el-GR"/>
        </w:rPr>
        <w:t>Oι</w:t>
      </w:r>
      <w:proofErr w:type="spellEnd"/>
      <w:r w:rsidRPr="003050E8">
        <w:rPr>
          <w:rFonts w:ascii="Times New Roman" w:eastAsia="Times New Roman" w:hAnsi="Times New Roman"/>
          <w:spacing w:val="-3"/>
          <w:sz w:val="22"/>
          <w:szCs w:val="22"/>
          <w:lang w:val="el-GR" w:eastAsia="el-GR"/>
        </w:rPr>
        <w:t xml:space="preserve"> προμηθευτές πρέπει να προσφέρουν, σε χωριστό πίνακα, τιμή και για τα είδη εξετάσεων που πραγματοποιούν οι αναλυτές που θα προσφέρουν και δεν συμπεριλαμβάνονται ή δεν αναγράφεται αριθμός στον παραπάνω πίνακα </w:t>
      </w:r>
    </w:p>
    <w:p w:rsidR="003050E8" w:rsidRPr="003050E8" w:rsidRDefault="003050E8" w:rsidP="003050E8">
      <w:pPr>
        <w:tabs>
          <w:tab w:val="left" w:pos="-720"/>
        </w:tabs>
        <w:spacing w:line="100" w:lineRule="atLeast"/>
        <w:jc w:val="both"/>
        <w:rPr>
          <w:rFonts w:ascii="Times New Roman" w:eastAsia="Times New Roman" w:hAnsi="Times New Roman"/>
          <w:spacing w:val="-3"/>
          <w:sz w:val="22"/>
          <w:szCs w:val="22"/>
          <w:lang w:val="el-GR" w:eastAsia="el-GR"/>
        </w:rPr>
      </w:pPr>
    </w:p>
    <w:p w:rsidR="005663EF" w:rsidRDefault="00BE17B2">
      <w:pPr>
        <w:rPr>
          <w:rFonts w:ascii="Times New Roman" w:hAnsi="Times New Roman"/>
          <w:sz w:val="22"/>
          <w:szCs w:val="22"/>
          <w:u w:val="single"/>
          <w:lang w:val="el-GR"/>
        </w:rPr>
      </w:pPr>
      <w:r>
        <w:rPr>
          <w:rFonts w:ascii="Times New Roman" w:hAnsi="Times New Roman"/>
          <w:b/>
          <w:sz w:val="22"/>
          <w:szCs w:val="22"/>
          <w:u w:val="single"/>
          <w:lang w:val="el-GR"/>
        </w:rPr>
        <w:t>Σημ. :</w:t>
      </w:r>
      <w:r>
        <w:rPr>
          <w:rFonts w:ascii="Times New Roman" w:hAnsi="Times New Roman"/>
          <w:sz w:val="22"/>
          <w:szCs w:val="22"/>
          <w:u w:val="single"/>
          <w:lang w:val="el-GR"/>
        </w:rPr>
        <w:t xml:space="preserve"> Διευκρινίζεται ότι οι αναγραφόμενες ποσότητες στον ανωτέρω πίνακα είναι ενδεικτικές και δύναται να αυξομειωθούν σύμφωνα με τις πραγματικές ανάγκες εντός του συμβατικού ποσού.</w:t>
      </w:r>
    </w:p>
    <w:p w:rsidR="005663EF" w:rsidRDefault="00BE17B2">
      <w:pPr>
        <w:rPr>
          <w:rFonts w:ascii="Times New Roman" w:hAnsi="Times New Roman"/>
          <w:sz w:val="22"/>
          <w:szCs w:val="22"/>
          <w:u w:val="single"/>
          <w:lang w:val="el-GR"/>
        </w:rPr>
      </w:pPr>
      <w:r>
        <w:rPr>
          <w:rFonts w:ascii="Times New Roman" w:hAnsi="Times New Roman"/>
          <w:sz w:val="22"/>
          <w:szCs w:val="22"/>
          <w:u w:val="single"/>
          <w:lang w:val="el-GR"/>
        </w:rPr>
        <w:t xml:space="preserve">Προσφορές υποβάλλονται για όλες τις εξετάσεις </w:t>
      </w:r>
      <w:r>
        <w:rPr>
          <w:rFonts w:ascii="Times New Roman" w:hAnsi="Times New Roman"/>
          <w:b/>
          <w:sz w:val="22"/>
          <w:szCs w:val="22"/>
          <w:u w:val="single"/>
          <w:lang w:val="el-GR"/>
        </w:rPr>
        <w:t>και όχι για μέρος αυτών</w:t>
      </w:r>
      <w:r>
        <w:rPr>
          <w:rFonts w:ascii="Times New Roman" w:hAnsi="Times New Roman"/>
          <w:sz w:val="22"/>
          <w:szCs w:val="22"/>
          <w:u w:val="single"/>
          <w:lang w:val="el-GR"/>
        </w:rPr>
        <w:t>. Ο συνοδός εξοπλισμός πραγματοποιεί το σύνολο των εξετάσεων και όχι μέρος .</w:t>
      </w:r>
    </w:p>
    <w:p w:rsidR="005663EF" w:rsidRDefault="00BE17B2">
      <w:pPr>
        <w:pStyle w:val="normalwithoutspacing"/>
        <w:rPr>
          <w:rFonts w:ascii="Times New Roman" w:hAnsi="Times New Roman"/>
          <w:i/>
          <w:iCs/>
          <w:color w:val="5B9BD5"/>
          <w:sz w:val="22"/>
          <w:szCs w:val="22"/>
        </w:rPr>
      </w:pPr>
      <w:r>
        <w:rPr>
          <w:rFonts w:ascii="Times New Roman" w:hAnsi="Times New Roman"/>
          <w:sz w:val="22"/>
          <w:szCs w:val="22"/>
        </w:rPr>
        <w:t xml:space="preserve">Η εκτιμώμενη αξία της σύμβασης ανέρχεται στο ποσό των </w:t>
      </w:r>
      <w:r w:rsidR="003050E8">
        <w:rPr>
          <w:rFonts w:ascii="Times New Roman" w:hAnsi="Times New Roman"/>
          <w:sz w:val="22"/>
          <w:szCs w:val="22"/>
        </w:rPr>
        <w:t>ογδόντα χιλιάδων ευρώ (8</w:t>
      </w:r>
      <w:r>
        <w:rPr>
          <w:rFonts w:ascii="Times New Roman" w:hAnsi="Times New Roman"/>
          <w:sz w:val="22"/>
          <w:szCs w:val="22"/>
        </w:rPr>
        <w:t xml:space="preserve">0.000,00 €) </w:t>
      </w:r>
      <w:r w:rsidR="003050E8">
        <w:rPr>
          <w:rFonts w:ascii="Times New Roman" w:hAnsi="Times New Roman"/>
          <w:sz w:val="22"/>
          <w:szCs w:val="22"/>
        </w:rPr>
        <w:t xml:space="preserve">χωρίς </w:t>
      </w:r>
      <w:r>
        <w:rPr>
          <w:rFonts w:ascii="Times New Roman" w:hAnsi="Times New Roman"/>
          <w:sz w:val="22"/>
          <w:szCs w:val="22"/>
        </w:rPr>
        <w:t>ΦΠΑ 17 % (προϋπολογι</w:t>
      </w:r>
      <w:r w:rsidR="003050E8">
        <w:rPr>
          <w:rFonts w:ascii="Times New Roman" w:hAnsi="Times New Roman"/>
          <w:sz w:val="22"/>
          <w:szCs w:val="22"/>
        </w:rPr>
        <w:t>σμός με ΦΠΑ: 93.600,00</w:t>
      </w:r>
      <w:r>
        <w:rPr>
          <w:rFonts w:ascii="Times New Roman" w:hAnsi="Times New Roman"/>
          <w:sz w:val="22"/>
          <w:szCs w:val="22"/>
        </w:rPr>
        <w:t xml:space="preserve"> ,  ΦΠΑ : </w:t>
      </w:r>
      <w:r w:rsidR="003050E8">
        <w:rPr>
          <w:rFonts w:ascii="Times New Roman" w:hAnsi="Times New Roman"/>
          <w:sz w:val="22"/>
          <w:szCs w:val="22"/>
        </w:rPr>
        <w:t>13.600,00</w:t>
      </w:r>
      <w:r>
        <w:rPr>
          <w:rFonts w:ascii="Times New Roman" w:hAnsi="Times New Roman"/>
          <w:sz w:val="22"/>
          <w:szCs w:val="22"/>
        </w:rPr>
        <w:t>€   ).</w:t>
      </w:r>
    </w:p>
    <w:p w:rsidR="005663EF" w:rsidRDefault="00BE17B2">
      <w:pPr>
        <w:rPr>
          <w:rFonts w:ascii="Times New Roman" w:hAnsi="Times New Roman"/>
          <w:sz w:val="22"/>
          <w:szCs w:val="22"/>
          <w:u w:val="single"/>
          <w:lang w:val="el-GR"/>
        </w:rPr>
      </w:pPr>
      <w:r>
        <w:rPr>
          <w:rFonts w:ascii="Times New Roman" w:hAnsi="Times New Roman"/>
          <w:sz w:val="22"/>
          <w:szCs w:val="22"/>
          <w:u w:val="single"/>
          <w:lang w:val="el-GR"/>
        </w:rPr>
        <w:t xml:space="preserve">Η διάρκεια της σύμβασης ορίζεται  σε ένα (1) έτος με δικαίωμα παράτασης  </w:t>
      </w:r>
      <w:r>
        <w:rPr>
          <w:rFonts w:ascii="Times New Roman" w:hAnsi="Times New Roman"/>
          <w:sz w:val="22"/>
          <w:szCs w:val="22"/>
          <w:u w:val="single"/>
          <w:lang w:val="el-GR" w:eastAsia="el-GR"/>
        </w:rPr>
        <w:t>προκειμένου να εξαντληθούν τυχόν συμβατικές εναπομείναντες ποσότητες</w:t>
      </w:r>
      <w:r>
        <w:rPr>
          <w:rFonts w:ascii="Times New Roman" w:hAnsi="Times New Roman"/>
          <w:sz w:val="22"/>
          <w:szCs w:val="22"/>
          <w:u w:val="single"/>
          <w:lang w:val="el-GR"/>
        </w:rPr>
        <w:t>.</w:t>
      </w:r>
    </w:p>
    <w:p w:rsidR="003050E8" w:rsidRDefault="003050E8">
      <w:pPr>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5663EF" w:rsidRDefault="00BE17B2">
      <w:pPr>
        <w:pStyle w:val="2"/>
        <w:rPr>
          <w:rFonts w:ascii="Times New Roman" w:hAnsi="Times New Roman" w:cs="Times New Roman"/>
          <w:sz w:val="22"/>
          <w:szCs w:val="22"/>
          <w:lang w:val="el-GR"/>
        </w:rPr>
      </w:pPr>
      <w:bookmarkStart w:id="4" w:name="__RefHeading___Toc470009775"/>
      <w:r>
        <w:rPr>
          <w:rFonts w:ascii="Times New Roman" w:hAnsi="Times New Roman" w:cs="Times New Roman"/>
          <w:sz w:val="22"/>
          <w:szCs w:val="22"/>
          <w:lang w:val="el-GR"/>
        </w:rPr>
        <w:t>1.4</w:t>
      </w:r>
      <w:r>
        <w:rPr>
          <w:rFonts w:ascii="Times New Roman" w:hAnsi="Times New Roman" w:cs="Times New Roman"/>
          <w:sz w:val="22"/>
          <w:szCs w:val="22"/>
          <w:lang w:val="el-GR"/>
        </w:rPr>
        <w:tab/>
        <w:t>Θεσμικό πλαίσιο</w:t>
      </w:r>
      <w:bookmarkEnd w:id="4"/>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ανάθεση και εκτέλεση της σύμβασης διέπεται από την κείμενη νομοθεσία και τις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xml:space="preserve"> εξουσιοδότηση αυτής εκδοθείσες κανονιστικές πράξεις, όπως ισχύουν και ιδίως:</w:t>
      </w:r>
    </w:p>
    <w:p w:rsidR="005663EF" w:rsidRDefault="00BE17B2">
      <w:pPr>
        <w:pStyle w:val="112"/>
        <w:numPr>
          <w:ilvl w:val="0"/>
          <w:numId w:val="4"/>
        </w:numPr>
        <w:shd w:val="clear" w:color="auto" w:fill="auto"/>
        <w:tabs>
          <w:tab w:val="left" w:pos="540"/>
        </w:tabs>
        <w:spacing w:line="240" w:lineRule="auto"/>
        <w:ind w:firstLine="0"/>
        <w:jc w:val="both"/>
        <w:rPr>
          <w:sz w:val="22"/>
          <w:szCs w:val="22"/>
        </w:rPr>
      </w:pPr>
      <w:r>
        <w:rPr>
          <w:sz w:val="22"/>
          <w:szCs w:val="22"/>
        </w:rPr>
        <w:t>Τις ακόλουθες διατάξεις, όπως τροποποιήθηκαν και ισχύουν:</w:t>
      </w:r>
    </w:p>
    <w:p w:rsidR="005663EF" w:rsidRDefault="00BE17B2">
      <w:pPr>
        <w:pStyle w:val="2a"/>
        <w:shd w:val="clear" w:color="auto" w:fill="auto"/>
        <w:tabs>
          <w:tab w:val="left" w:pos="540"/>
          <w:tab w:val="right" w:pos="8280"/>
        </w:tabs>
        <w:spacing w:line="240" w:lineRule="auto"/>
        <w:ind w:left="567" w:hanging="567"/>
        <w:jc w:val="both"/>
        <w:rPr>
          <w:bCs/>
          <w:i/>
          <w:sz w:val="22"/>
          <w:szCs w:val="22"/>
        </w:rPr>
      </w:pPr>
      <w:r>
        <w:rPr>
          <w:b/>
          <w:bCs/>
          <w:sz w:val="22"/>
          <w:szCs w:val="22"/>
        </w:rPr>
        <w:t xml:space="preserve">1.1 </w:t>
      </w:r>
      <w:r>
        <w:rPr>
          <w:bCs/>
          <w:sz w:val="22"/>
          <w:szCs w:val="22"/>
        </w:rPr>
        <w:t xml:space="preserve">    Το Ν. 2198/1994 (ΦΕΚ Α’ 43/22-3-1994), άρθρο 24 (</w:t>
      </w:r>
      <w:r>
        <w:rPr>
          <w:bCs/>
          <w:i/>
          <w:sz w:val="22"/>
          <w:szCs w:val="22"/>
        </w:rPr>
        <w:t xml:space="preserve">παρακράτηση φόρου στο    εισόδημα από               </w:t>
      </w:r>
    </w:p>
    <w:p w:rsidR="005663EF" w:rsidRDefault="00BE17B2">
      <w:pPr>
        <w:pStyle w:val="2a"/>
        <w:shd w:val="clear" w:color="auto" w:fill="auto"/>
        <w:tabs>
          <w:tab w:val="left" w:pos="540"/>
          <w:tab w:val="right" w:pos="8280"/>
        </w:tabs>
        <w:spacing w:line="240" w:lineRule="auto"/>
        <w:ind w:left="567" w:hanging="567"/>
        <w:jc w:val="both"/>
        <w:rPr>
          <w:rStyle w:val="2b"/>
          <w:rFonts w:ascii="Times New Roman" w:hAnsi="Times New Roman"/>
          <w:b w:val="0"/>
          <w:bCs w:val="0"/>
          <w:i w:val="0"/>
          <w:sz w:val="22"/>
          <w:szCs w:val="22"/>
        </w:rPr>
      </w:pPr>
      <w:r>
        <w:rPr>
          <w:bCs/>
          <w:i/>
          <w:sz w:val="22"/>
          <w:szCs w:val="22"/>
        </w:rPr>
        <w:t xml:space="preserve">          εμπορικές επιχειρήσεις)</w:t>
      </w:r>
      <w:r>
        <w:rPr>
          <w:bCs/>
          <w:sz w:val="22"/>
          <w:szCs w:val="22"/>
        </w:rPr>
        <w:t>.</w:t>
      </w:r>
    </w:p>
    <w:p w:rsidR="005663EF" w:rsidRDefault="00BE17B2">
      <w:pPr>
        <w:pStyle w:val="2a"/>
        <w:shd w:val="clear" w:color="auto" w:fill="auto"/>
        <w:tabs>
          <w:tab w:val="left" w:pos="586"/>
          <w:tab w:val="right" w:pos="8280"/>
        </w:tabs>
        <w:spacing w:line="240" w:lineRule="auto"/>
        <w:ind w:firstLine="0"/>
        <w:jc w:val="both"/>
        <w:rPr>
          <w:bCs/>
          <w:sz w:val="22"/>
          <w:szCs w:val="22"/>
        </w:rPr>
      </w:pPr>
      <w:r>
        <w:rPr>
          <w:rStyle w:val="2b"/>
          <w:rFonts w:ascii="Times New Roman" w:hAnsi="Times New Roman"/>
          <w:bCs w:val="0"/>
          <w:i w:val="0"/>
          <w:sz w:val="22"/>
          <w:szCs w:val="22"/>
        </w:rPr>
        <w:t>1.2</w:t>
      </w:r>
      <w:r>
        <w:rPr>
          <w:rStyle w:val="2b"/>
          <w:rFonts w:ascii="Times New Roman" w:hAnsi="Times New Roman"/>
          <w:b w:val="0"/>
          <w:bCs w:val="0"/>
          <w:i w:val="0"/>
          <w:sz w:val="22"/>
          <w:szCs w:val="22"/>
        </w:rPr>
        <w:t xml:space="preserve">     Το Ν. </w:t>
      </w:r>
      <w:r>
        <w:rPr>
          <w:bCs/>
          <w:sz w:val="22"/>
          <w:szCs w:val="22"/>
        </w:rPr>
        <w:t>2362/95 «</w:t>
      </w:r>
      <w:r>
        <w:rPr>
          <w:bCs/>
          <w:i/>
          <w:sz w:val="22"/>
          <w:szCs w:val="22"/>
        </w:rPr>
        <w:t>Περί Δημοσίου Λογιστικού, ελέγχου των δαπανών του κράτους και  άλλες διατάξεις».</w:t>
      </w:r>
      <w:r>
        <w:rPr>
          <w:bCs/>
          <w:sz w:val="22"/>
          <w:szCs w:val="22"/>
        </w:rPr>
        <w:t xml:space="preserve">                </w:t>
      </w:r>
    </w:p>
    <w:p w:rsidR="005663EF" w:rsidRDefault="00BE17B2">
      <w:pPr>
        <w:pStyle w:val="2a"/>
        <w:shd w:val="clear" w:color="auto" w:fill="auto"/>
        <w:tabs>
          <w:tab w:val="left" w:pos="586"/>
          <w:tab w:val="right" w:pos="8280"/>
        </w:tabs>
        <w:spacing w:line="240" w:lineRule="auto"/>
        <w:ind w:firstLine="0"/>
        <w:jc w:val="both"/>
        <w:rPr>
          <w:rStyle w:val="2b"/>
          <w:rFonts w:ascii="Times New Roman" w:hAnsi="Times New Roman"/>
          <w:b w:val="0"/>
          <w:bCs w:val="0"/>
          <w:i w:val="0"/>
          <w:sz w:val="22"/>
          <w:szCs w:val="22"/>
        </w:rPr>
      </w:pPr>
      <w:r>
        <w:rPr>
          <w:bCs/>
          <w:sz w:val="22"/>
          <w:szCs w:val="22"/>
        </w:rPr>
        <w:t xml:space="preserve">          (ΦΕΚ Α’ 247 /27-11-1995).</w:t>
      </w:r>
      <w:r>
        <w:rPr>
          <w:rStyle w:val="2b"/>
          <w:rFonts w:ascii="Times New Roman" w:hAnsi="Times New Roman"/>
          <w:b w:val="0"/>
          <w:bCs w:val="0"/>
          <w:i w:val="0"/>
          <w:sz w:val="22"/>
          <w:szCs w:val="22"/>
        </w:rPr>
        <w:t xml:space="preserve"> </w:t>
      </w:r>
    </w:p>
    <w:p w:rsidR="005663EF" w:rsidRDefault="00BE17B2">
      <w:pPr>
        <w:rPr>
          <w:rFonts w:ascii="Times New Roman" w:hAnsi="Times New Roman"/>
          <w:bCs/>
          <w:sz w:val="22"/>
          <w:szCs w:val="22"/>
          <w:lang w:val="el-GR"/>
        </w:rPr>
      </w:pPr>
      <w:r>
        <w:rPr>
          <w:rStyle w:val="2b"/>
          <w:rFonts w:ascii="Times New Roman" w:hAnsi="Times New Roman"/>
          <w:bCs w:val="0"/>
          <w:i w:val="0"/>
          <w:sz w:val="22"/>
          <w:szCs w:val="22"/>
        </w:rPr>
        <w:t>1.3</w:t>
      </w:r>
      <w:r>
        <w:rPr>
          <w:rStyle w:val="2b"/>
          <w:rFonts w:ascii="Times New Roman" w:hAnsi="Times New Roman"/>
          <w:b w:val="0"/>
          <w:bCs w:val="0"/>
          <w:i w:val="0"/>
          <w:sz w:val="22"/>
          <w:szCs w:val="22"/>
        </w:rPr>
        <w:t xml:space="preserve">      Το Ν. </w:t>
      </w:r>
      <w:r>
        <w:rPr>
          <w:rFonts w:ascii="Times New Roman" w:hAnsi="Times New Roman"/>
          <w:bCs/>
          <w:sz w:val="22"/>
          <w:szCs w:val="22"/>
          <w:lang w:val="el-GR"/>
        </w:rPr>
        <w:t>2513/1997  «</w:t>
      </w:r>
      <w:r>
        <w:rPr>
          <w:rFonts w:ascii="Times New Roman" w:hAnsi="Times New Roman"/>
          <w:bCs/>
          <w:i/>
          <w:sz w:val="22"/>
          <w:szCs w:val="22"/>
          <w:lang w:val="el-GR"/>
        </w:rPr>
        <w:t>Κύρωση της συμφωνίας περί Δημοσίων συμβάσεων Προμηθειών»</w:t>
      </w:r>
      <w:r>
        <w:rPr>
          <w:rFonts w:ascii="Times New Roman" w:hAnsi="Times New Roman"/>
          <w:bCs/>
          <w:sz w:val="22"/>
          <w:szCs w:val="22"/>
          <w:lang w:val="el-GR"/>
        </w:rPr>
        <w:t xml:space="preserve"> (ΦΕΚ Α’ 139      </w:t>
      </w:r>
    </w:p>
    <w:p w:rsidR="005663EF" w:rsidRDefault="00BE17B2">
      <w:pPr>
        <w:rPr>
          <w:rFonts w:ascii="Times New Roman" w:hAnsi="Times New Roman"/>
          <w:sz w:val="22"/>
          <w:szCs w:val="22"/>
          <w:lang w:val="el-GR"/>
        </w:rPr>
      </w:pPr>
      <w:r>
        <w:rPr>
          <w:rFonts w:ascii="Times New Roman" w:hAnsi="Times New Roman"/>
          <w:bCs/>
          <w:sz w:val="22"/>
          <w:szCs w:val="22"/>
          <w:lang w:val="el-GR"/>
        </w:rPr>
        <w:t xml:space="preserve">          /27-6-1997).</w:t>
      </w:r>
      <w:r>
        <w:rPr>
          <w:rFonts w:ascii="Times New Roman" w:hAnsi="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b/>
          <w:sz w:val="22"/>
          <w:szCs w:val="22"/>
          <w:lang w:val="el-GR"/>
        </w:rPr>
        <w:t>1.4</w:t>
      </w:r>
      <w:r>
        <w:rPr>
          <w:rFonts w:ascii="Times New Roman" w:hAnsi="Times New Roman"/>
          <w:sz w:val="22"/>
          <w:szCs w:val="22"/>
          <w:lang w:val="el-GR"/>
        </w:rPr>
        <w:t xml:space="preserve">     Το Ν. 2690(ΦΕΚ 45/Α/9-31999) «</w:t>
      </w:r>
      <w:r>
        <w:rPr>
          <w:rFonts w:ascii="Times New Roman" w:hAnsi="Times New Roman"/>
          <w:i/>
          <w:sz w:val="22"/>
          <w:szCs w:val="22"/>
          <w:lang w:val="el-GR"/>
        </w:rPr>
        <w:t>Κύρωση του Κώδικα Διοικητικής Διαδικασίας και άλλες διατάξει»</w:t>
      </w:r>
      <w:r>
        <w:rPr>
          <w:rFonts w:ascii="Times New Roman" w:hAnsi="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          και ιδίως των άρθρων 7 και 13 έως 15,</w:t>
      </w:r>
    </w:p>
    <w:p w:rsidR="005663EF" w:rsidRDefault="00BE17B2">
      <w:pPr>
        <w:rPr>
          <w:rFonts w:ascii="Times New Roman" w:hAnsi="Times New Roman"/>
          <w:sz w:val="22"/>
          <w:szCs w:val="22"/>
          <w:lang w:val="el-GR"/>
        </w:rPr>
      </w:pPr>
      <w:r>
        <w:rPr>
          <w:rFonts w:ascii="Times New Roman" w:hAnsi="Times New Roman"/>
          <w:b/>
          <w:sz w:val="22"/>
          <w:szCs w:val="22"/>
          <w:lang w:val="el-GR"/>
        </w:rPr>
        <w:t>1.5</w:t>
      </w:r>
      <w:r>
        <w:rPr>
          <w:rFonts w:ascii="Times New Roman" w:hAnsi="Times New Roman"/>
          <w:sz w:val="22"/>
          <w:szCs w:val="22"/>
          <w:lang w:val="el-GR"/>
        </w:rPr>
        <w:t xml:space="preserve">     Το Ν.  2859(ΦΕΚ 248/Α/7-11-2000 (Α’ 248) «</w:t>
      </w:r>
      <w:r>
        <w:rPr>
          <w:rFonts w:ascii="Times New Roman" w:hAnsi="Times New Roman"/>
          <w:i/>
          <w:sz w:val="22"/>
          <w:szCs w:val="22"/>
          <w:lang w:val="el-GR"/>
        </w:rPr>
        <w:t>Κύρωση Κώδικα Φόρου Προστιθέμενης Αξίας</w:t>
      </w:r>
      <w:r>
        <w:rPr>
          <w:rFonts w:ascii="Times New Roman" w:hAnsi="Times New Roman"/>
          <w:sz w:val="22"/>
          <w:szCs w:val="22"/>
          <w:lang w:val="el-GR"/>
        </w:rPr>
        <w:t xml:space="preserve">», </w:t>
      </w:r>
    </w:p>
    <w:p w:rsidR="005663EF" w:rsidRDefault="00BE17B2">
      <w:pPr>
        <w:pStyle w:val="2a"/>
        <w:shd w:val="clear" w:color="auto" w:fill="auto"/>
        <w:tabs>
          <w:tab w:val="left" w:pos="586"/>
          <w:tab w:val="right" w:pos="8280"/>
        </w:tabs>
        <w:spacing w:line="240" w:lineRule="auto"/>
        <w:ind w:firstLine="0"/>
        <w:jc w:val="both"/>
        <w:rPr>
          <w:i/>
          <w:sz w:val="22"/>
          <w:szCs w:val="22"/>
        </w:rPr>
      </w:pPr>
      <w:r>
        <w:rPr>
          <w:b/>
          <w:sz w:val="22"/>
          <w:szCs w:val="22"/>
        </w:rPr>
        <w:t>1.6</w:t>
      </w:r>
      <w:r>
        <w:rPr>
          <w:sz w:val="22"/>
          <w:szCs w:val="22"/>
        </w:rPr>
        <w:t xml:space="preserve">    Το Ν.  3469/2006 (ΦΕΚ 131/Α/28-6-2006) </w:t>
      </w:r>
      <w:r>
        <w:rPr>
          <w:i/>
          <w:sz w:val="22"/>
          <w:szCs w:val="22"/>
        </w:rPr>
        <w:t xml:space="preserve">«Εθνικό Τυπογραφείο, </w:t>
      </w:r>
      <w:proofErr w:type="spellStart"/>
      <w:r>
        <w:rPr>
          <w:i/>
          <w:sz w:val="22"/>
          <w:szCs w:val="22"/>
        </w:rPr>
        <w:t>Εφημερίς</w:t>
      </w:r>
      <w:proofErr w:type="spellEnd"/>
      <w:r>
        <w:rPr>
          <w:i/>
          <w:sz w:val="22"/>
          <w:szCs w:val="22"/>
        </w:rPr>
        <w:t xml:space="preserve"> της Κυβερνήσεως και     </w:t>
      </w:r>
    </w:p>
    <w:p w:rsidR="005663EF" w:rsidRDefault="00BE17B2">
      <w:pPr>
        <w:pStyle w:val="2a"/>
        <w:shd w:val="clear" w:color="auto" w:fill="auto"/>
        <w:tabs>
          <w:tab w:val="left" w:pos="586"/>
          <w:tab w:val="right" w:pos="8280"/>
        </w:tabs>
        <w:spacing w:line="240" w:lineRule="auto"/>
        <w:ind w:firstLine="0"/>
        <w:jc w:val="both"/>
        <w:rPr>
          <w:i/>
          <w:sz w:val="22"/>
          <w:szCs w:val="22"/>
        </w:rPr>
      </w:pPr>
      <w:r>
        <w:rPr>
          <w:i/>
          <w:sz w:val="22"/>
          <w:szCs w:val="22"/>
        </w:rPr>
        <w:t xml:space="preserve">          λοιπές  διατάξεις»</w:t>
      </w:r>
    </w:p>
    <w:p w:rsidR="005663EF" w:rsidRDefault="00BE17B2">
      <w:pPr>
        <w:pStyle w:val="2a"/>
        <w:shd w:val="clear" w:color="auto" w:fill="auto"/>
        <w:tabs>
          <w:tab w:val="left" w:pos="586"/>
          <w:tab w:val="right" w:pos="8280"/>
        </w:tabs>
        <w:spacing w:line="240" w:lineRule="auto"/>
        <w:ind w:firstLine="0"/>
        <w:jc w:val="both"/>
        <w:rPr>
          <w:bCs/>
          <w:i/>
          <w:sz w:val="22"/>
          <w:szCs w:val="22"/>
        </w:rPr>
      </w:pPr>
      <w:r>
        <w:rPr>
          <w:b/>
          <w:bCs/>
          <w:sz w:val="22"/>
          <w:szCs w:val="22"/>
        </w:rPr>
        <w:t xml:space="preserve">1.7 </w:t>
      </w:r>
      <w:r>
        <w:rPr>
          <w:bCs/>
          <w:sz w:val="22"/>
          <w:szCs w:val="22"/>
        </w:rPr>
        <w:t xml:space="preserve">   Το Ν. Το Ν. 3580/2007 </w:t>
      </w:r>
      <w:r>
        <w:rPr>
          <w:bCs/>
          <w:i/>
          <w:sz w:val="22"/>
          <w:szCs w:val="22"/>
        </w:rPr>
        <w:t xml:space="preserve">«Προμήθειες Φορέων εποπτευόμενων από το Υπουργείο Υγείας και  </w:t>
      </w:r>
    </w:p>
    <w:p w:rsidR="005663EF" w:rsidRDefault="00BE17B2">
      <w:pPr>
        <w:pStyle w:val="2a"/>
        <w:shd w:val="clear" w:color="auto" w:fill="auto"/>
        <w:tabs>
          <w:tab w:val="left" w:pos="586"/>
          <w:tab w:val="right" w:pos="8280"/>
        </w:tabs>
        <w:spacing w:line="240" w:lineRule="auto"/>
        <w:ind w:firstLine="0"/>
        <w:jc w:val="both"/>
        <w:rPr>
          <w:sz w:val="22"/>
          <w:szCs w:val="22"/>
        </w:rPr>
      </w:pPr>
      <w:r>
        <w:rPr>
          <w:bCs/>
          <w:i/>
          <w:sz w:val="22"/>
          <w:szCs w:val="22"/>
        </w:rPr>
        <w:t xml:space="preserve">          Κοινωνικής Αλληλεγγύης και άλλες διατάξεις»</w:t>
      </w:r>
      <w:r>
        <w:rPr>
          <w:bCs/>
          <w:sz w:val="22"/>
          <w:szCs w:val="22"/>
        </w:rPr>
        <w:t xml:space="preserve"> (ΦΕΚ Α’ 134 /18-6-2007).</w:t>
      </w:r>
    </w:p>
    <w:p w:rsidR="005663EF" w:rsidRDefault="00BE17B2">
      <w:pPr>
        <w:pStyle w:val="2a"/>
        <w:shd w:val="clear" w:color="auto" w:fill="auto"/>
        <w:tabs>
          <w:tab w:val="left" w:pos="586"/>
          <w:tab w:val="right" w:pos="8100"/>
        </w:tabs>
        <w:spacing w:line="240" w:lineRule="auto"/>
        <w:ind w:firstLine="0"/>
        <w:jc w:val="both"/>
        <w:rPr>
          <w:i/>
          <w:sz w:val="22"/>
          <w:szCs w:val="22"/>
        </w:rPr>
      </w:pPr>
      <w:r>
        <w:rPr>
          <w:rStyle w:val="2b"/>
          <w:rFonts w:ascii="Times New Roman" w:hAnsi="Times New Roman"/>
          <w:i w:val="0"/>
          <w:sz w:val="22"/>
          <w:szCs w:val="22"/>
        </w:rPr>
        <w:t>1.8</w:t>
      </w:r>
      <w:r>
        <w:rPr>
          <w:rStyle w:val="2b"/>
          <w:rFonts w:ascii="Times New Roman" w:hAnsi="Times New Roman"/>
          <w:b w:val="0"/>
          <w:i w:val="0"/>
          <w:sz w:val="22"/>
          <w:szCs w:val="22"/>
        </w:rPr>
        <w:t xml:space="preserve">    Το  Ν.3861/2010 (Φ.Ε.Κ. 112/13.07.2010), </w:t>
      </w:r>
      <w:r>
        <w:rPr>
          <w:rStyle w:val="2b"/>
          <w:rFonts w:ascii="Times New Roman" w:hAnsi="Times New Roman"/>
          <w:b w:val="0"/>
          <w:sz w:val="22"/>
          <w:szCs w:val="22"/>
        </w:rPr>
        <w:t>«</w:t>
      </w:r>
      <w:r>
        <w:rPr>
          <w:i/>
          <w:sz w:val="22"/>
          <w:szCs w:val="22"/>
        </w:rPr>
        <w:t xml:space="preserve">Ενίσχυση της διαφάνειας με την υποχρεωτική Ανάρτησης               </w:t>
      </w:r>
    </w:p>
    <w:p w:rsidR="005663EF" w:rsidRDefault="00BE17B2">
      <w:pPr>
        <w:pStyle w:val="2a"/>
        <w:shd w:val="clear" w:color="auto" w:fill="auto"/>
        <w:tabs>
          <w:tab w:val="left" w:pos="586"/>
          <w:tab w:val="right" w:pos="8100"/>
        </w:tabs>
        <w:spacing w:line="240" w:lineRule="auto"/>
        <w:ind w:firstLine="0"/>
        <w:jc w:val="both"/>
        <w:rPr>
          <w:i/>
          <w:sz w:val="22"/>
          <w:szCs w:val="22"/>
        </w:rPr>
      </w:pPr>
      <w:r>
        <w:rPr>
          <w:i/>
          <w:sz w:val="22"/>
          <w:szCs w:val="22"/>
        </w:rPr>
        <w:t xml:space="preserve">          νόμων και πράξεων των κυβερνητικών, διοικητικών και </w:t>
      </w:r>
      <w:proofErr w:type="spellStart"/>
      <w:r>
        <w:rPr>
          <w:i/>
          <w:sz w:val="22"/>
          <w:szCs w:val="22"/>
        </w:rPr>
        <w:t>αυτοδιοικητικών</w:t>
      </w:r>
      <w:proofErr w:type="spellEnd"/>
      <w:r>
        <w:rPr>
          <w:i/>
          <w:sz w:val="22"/>
          <w:szCs w:val="22"/>
        </w:rPr>
        <w:t xml:space="preserve"> οργάνων στο διαδίκτυο     </w:t>
      </w:r>
    </w:p>
    <w:p w:rsidR="005663EF" w:rsidRDefault="00BE17B2">
      <w:pPr>
        <w:pStyle w:val="2a"/>
        <w:shd w:val="clear" w:color="auto" w:fill="auto"/>
        <w:tabs>
          <w:tab w:val="left" w:pos="586"/>
          <w:tab w:val="right" w:pos="8100"/>
        </w:tabs>
        <w:spacing w:line="240" w:lineRule="auto"/>
        <w:ind w:firstLine="0"/>
        <w:jc w:val="both"/>
        <w:rPr>
          <w:i/>
          <w:sz w:val="22"/>
          <w:szCs w:val="22"/>
        </w:rPr>
      </w:pPr>
      <w:r>
        <w:rPr>
          <w:i/>
          <w:sz w:val="22"/>
          <w:szCs w:val="22"/>
        </w:rPr>
        <w:t xml:space="preserve">         “Πρόγραμμα </w:t>
      </w:r>
      <w:proofErr w:type="spellStart"/>
      <w:r>
        <w:rPr>
          <w:i/>
          <w:sz w:val="22"/>
          <w:szCs w:val="22"/>
        </w:rPr>
        <w:t>Διαύγεια”και</w:t>
      </w:r>
      <w:proofErr w:type="spellEnd"/>
      <w:r>
        <w:rPr>
          <w:i/>
          <w:sz w:val="22"/>
          <w:szCs w:val="22"/>
        </w:rPr>
        <w:t xml:space="preserve"> άλλες διατάξεις».</w:t>
      </w:r>
    </w:p>
    <w:p w:rsidR="005663EF" w:rsidRDefault="00BE17B2">
      <w:pPr>
        <w:pStyle w:val="2a"/>
        <w:shd w:val="clear" w:color="auto" w:fill="auto"/>
        <w:tabs>
          <w:tab w:val="left" w:pos="586"/>
          <w:tab w:val="right" w:pos="8280"/>
        </w:tabs>
        <w:spacing w:line="240" w:lineRule="auto"/>
        <w:ind w:firstLine="0"/>
        <w:jc w:val="both"/>
        <w:rPr>
          <w:i/>
          <w:sz w:val="22"/>
          <w:szCs w:val="22"/>
        </w:rPr>
      </w:pPr>
      <w:r>
        <w:rPr>
          <w:b/>
          <w:sz w:val="22"/>
          <w:szCs w:val="22"/>
        </w:rPr>
        <w:t>1.9</w:t>
      </w:r>
      <w:r>
        <w:rPr>
          <w:sz w:val="22"/>
          <w:szCs w:val="22"/>
        </w:rPr>
        <w:t xml:space="preserve">    Το Ν. 3868/2010 </w:t>
      </w:r>
      <w:r>
        <w:rPr>
          <w:i/>
          <w:sz w:val="22"/>
          <w:szCs w:val="22"/>
        </w:rPr>
        <w:t xml:space="preserve">«Αναβάθμιση του Εθνικού Συστήματος Υγείας και λοιπές διατάξεις αρμοδιότητας    </w:t>
      </w:r>
    </w:p>
    <w:p w:rsidR="005663EF" w:rsidRDefault="00BE17B2">
      <w:pPr>
        <w:pStyle w:val="2a"/>
        <w:shd w:val="clear" w:color="auto" w:fill="auto"/>
        <w:tabs>
          <w:tab w:val="left" w:pos="586"/>
          <w:tab w:val="right" w:pos="8280"/>
        </w:tabs>
        <w:spacing w:line="240" w:lineRule="auto"/>
        <w:ind w:firstLine="0"/>
        <w:jc w:val="both"/>
        <w:rPr>
          <w:sz w:val="22"/>
          <w:szCs w:val="22"/>
        </w:rPr>
      </w:pPr>
      <w:r>
        <w:rPr>
          <w:i/>
          <w:sz w:val="22"/>
          <w:szCs w:val="22"/>
        </w:rPr>
        <w:t xml:space="preserve">          του Υπουργείου Υγείας και Κοινωνικής Αλληλεγγύης»  </w:t>
      </w:r>
      <w:r>
        <w:rPr>
          <w:sz w:val="22"/>
          <w:szCs w:val="22"/>
        </w:rPr>
        <w:t>(Φ.Ε.Κ.129/Α/03 082010).</w:t>
      </w:r>
    </w:p>
    <w:p w:rsidR="005663EF" w:rsidRDefault="00BE17B2">
      <w:pPr>
        <w:pStyle w:val="112"/>
        <w:numPr>
          <w:ilvl w:val="1"/>
          <w:numId w:val="3"/>
        </w:numPr>
        <w:shd w:val="clear" w:color="auto" w:fill="auto"/>
        <w:tabs>
          <w:tab w:val="left" w:pos="586"/>
          <w:tab w:val="right" w:pos="8349"/>
        </w:tabs>
        <w:spacing w:line="240" w:lineRule="auto"/>
        <w:ind w:hanging="750"/>
        <w:jc w:val="both"/>
        <w:rPr>
          <w:rStyle w:val="aff3"/>
          <w:rFonts w:ascii="Times New Roman" w:hAnsi="Times New Roman"/>
          <w:bCs w:val="0"/>
          <w:i w:val="0"/>
          <w:iCs w:val="0"/>
          <w:color w:val="auto"/>
          <w:sz w:val="22"/>
          <w:szCs w:val="22"/>
        </w:rPr>
      </w:pPr>
      <w:r>
        <w:rPr>
          <w:sz w:val="22"/>
          <w:szCs w:val="22"/>
        </w:rPr>
        <w:t xml:space="preserve">Το Ν. 3871/2010 (Φ.Ε.Κ. 141/Α/2010), </w:t>
      </w:r>
      <w:r>
        <w:rPr>
          <w:rStyle w:val="aff3"/>
          <w:rFonts w:ascii="Times New Roman" w:hAnsi="Times New Roman"/>
          <w:b w:val="0"/>
          <w:sz w:val="22"/>
          <w:szCs w:val="22"/>
        </w:rPr>
        <w:t>«Δημοσιονομική Διαχείριση και Ευθύνη».</w:t>
      </w:r>
      <w:r>
        <w:rPr>
          <w:rStyle w:val="aff3"/>
          <w:rFonts w:ascii="Times New Roman" w:hAnsi="Times New Roman"/>
          <w:i w:val="0"/>
          <w:sz w:val="22"/>
          <w:szCs w:val="22"/>
        </w:rPr>
        <w:t xml:space="preserve"> </w:t>
      </w:r>
    </w:p>
    <w:p w:rsidR="005663EF" w:rsidRDefault="00BE17B2">
      <w:pPr>
        <w:tabs>
          <w:tab w:val="left" w:pos="567"/>
        </w:tabs>
        <w:ind w:left="567" w:hanging="567"/>
        <w:rPr>
          <w:rFonts w:ascii="Times New Roman" w:hAnsi="Times New Roman"/>
          <w:sz w:val="22"/>
          <w:szCs w:val="22"/>
          <w:lang w:val="el-GR"/>
        </w:rPr>
      </w:pPr>
      <w:r>
        <w:rPr>
          <w:rFonts w:ascii="Times New Roman" w:hAnsi="Times New Roman"/>
          <w:b/>
          <w:sz w:val="22"/>
          <w:szCs w:val="22"/>
          <w:lang w:val="el-GR"/>
        </w:rPr>
        <w:t xml:space="preserve">1.11 </w:t>
      </w:r>
      <w:r>
        <w:rPr>
          <w:rFonts w:ascii="Times New Roman" w:hAnsi="Times New Roman"/>
          <w:sz w:val="22"/>
          <w:szCs w:val="22"/>
          <w:lang w:val="el-GR"/>
        </w:rPr>
        <w:t xml:space="preserve">  Το Ν. 3886/2010 (Α' 173) </w:t>
      </w:r>
      <w:r>
        <w:rPr>
          <w:rFonts w:ascii="Times New Roman" w:hAnsi="Times New Roman"/>
          <w:i/>
          <w:sz w:val="22"/>
          <w:szCs w:val="22"/>
          <w:lang w:val="el-GR"/>
        </w:rPr>
        <w:t>«Δικαστική προστασία κατά τη σύναψη δημοσίων συμβάσεων Εναρμόνιση της ελληνικής νομοθεσίας με την Οδηγία 89/665/ΕΟΚ του Συμβουλίου της 21γς Ιουνίου 1989 (</w:t>
      </w:r>
      <w:r>
        <w:rPr>
          <w:rFonts w:ascii="Times New Roman" w:hAnsi="Times New Roman"/>
          <w:i/>
          <w:sz w:val="22"/>
          <w:szCs w:val="22"/>
        </w:rPr>
        <w:t>L</w:t>
      </w:r>
      <w:r>
        <w:rPr>
          <w:rFonts w:ascii="Times New Roman" w:hAnsi="Times New Roman"/>
          <w:i/>
          <w:sz w:val="22"/>
          <w:szCs w:val="22"/>
          <w:lang w:val="el-GR"/>
        </w:rPr>
        <w:t xml:space="preserve"> 395) και την Οδηγία 92/13/ΕΟΚ του Συμβουλίου της 25ης Φεβρουαρίου 1992 (</w:t>
      </w:r>
      <w:r>
        <w:rPr>
          <w:rFonts w:ascii="Times New Roman" w:hAnsi="Times New Roman"/>
          <w:i/>
          <w:sz w:val="22"/>
          <w:szCs w:val="22"/>
        </w:rPr>
        <w:t>L</w:t>
      </w:r>
      <w:r>
        <w:rPr>
          <w:rFonts w:ascii="Times New Roman" w:hAnsi="Times New Roman"/>
          <w:i/>
          <w:sz w:val="22"/>
          <w:szCs w:val="22"/>
          <w:lang w:val="el-GR"/>
        </w:rPr>
        <w:t xml:space="preserve"> 76), όπως τροποποιήθηκαν με την Οδηγία 2007/66/ΕΚ του Ευρωπαϊκού Κοινοβουλίου και του Συμβουλίου της 11ης Δεκεμβρίου 2007 (</w:t>
      </w:r>
      <w:r>
        <w:rPr>
          <w:rFonts w:ascii="Times New Roman" w:hAnsi="Times New Roman"/>
          <w:i/>
          <w:sz w:val="22"/>
          <w:szCs w:val="22"/>
        </w:rPr>
        <w:t>L</w:t>
      </w:r>
      <w:r>
        <w:rPr>
          <w:rFonts w:ascii="Times New Roman" w:hAnsi="Times New Roman"/>
          <w:i/>
          <w:sz w:val="22"/>
          <w:szCs w:val="22"/>
          <w:lang w:val="el-GR"/>
        </w:rPr>
        <w:t>335)»</w:t>
      </w:r>
    </w:p>
    <w:p w:rsidR="005663EF" w:rsidRDefault="00BE17B2">
      <w:pPr>
        <w:ind w:left="567" w:hanging="567"/>
        <w:rPr>
          <w:rFonts w:ascii="Times New Roman" w:hAnsi="Times New Roman"/>
          <w:i/>
          <w:sz w:val="22"/>
          <w:szCs w:val="22"/>
          <w:lang w:val="el-GR"/>
        </w:rPr>
      </w:pPr>
      <w:r>
        <w:rPr>
          <w:rFonts w:ascii="Times New Roman" w:hAnsi="Times New Roman"/>
          <w:b/>
          <w:sz w:val="22"/>
          <w:szCs w:val="22"/>
          <w:lang w:val="el-GR"/>
        </w:rPr>
        <w:t>1.12</w:t>
      </w:r>
      <w:r>
        <w:rPr>
          <w:rFonts w:ascii="Times New Roman" w:hAnsi="Times New Roman"/>
          <w:sz w:val="22"/>
          <w:szCs w:val="22"/>
          <w:lang w:val="el-GR"/>
        </w:rPr>
        <w:t xml:space="preserve"> Το Ν. 4013/2011 (Φ.Ε.Κ. 204/Α/15-09-2011</w:t>
      </w:r>
      <w:r>
        <w:rPr>
          <w:rFonts w:ascii="Times New Roman" w:hAnsi="Times New Roman"/>
          <w:i/>
          <w:sz w:val="22"/>
          <w:szCs w:val="22"/>
          <w:lang w:val="el-GR"/>
        </w:rPr>
        <w:t>) «Σύσταση ενιαίας Ανεξάρτητης Αρχής Δημοσίων Συμβάσεων και Κεντρικού Ηλεκτρονικού Μητρώου Δημοσίων Συμβάσεων…»,</w:t>
      </w:r>
      <w:r>
        <w:rPr>
          <w:rFonts w:ascii="Times New Roman" w:hAnsi="Times New Roman"/>
          <w:sz w:val="22"/>
          <w:szCs w:val="22"/>
          <w:lang w:val="el-GR"/>
        </w:rPr>
        <w:t xml:space="preserve"> και άρθρο 4 παρ. 3 ,για την επιβολή κράτησης 0,10% επί της συμβατικής αξίας εκτός Φ.Π.Α. της αρχικής και κάθε συμπληρωματικής σύμβασης, υπέρ της Ε.Α.Α.ΔΗ.ΣΥ. και του άρθρου 61 παρ. 5 του Ν. 4146/2013</w:t>
      </w:r>
      <w:r>
        <w:rPr>
          <w:rFonts w:ascii="Times New Roman" w:hAnsi="Times New Roman"/>
          <w:b/>
          <w:sz w:val="22"/>
          <w:szCs w:val="22"/>
          <w:lang w:val="el-GR"/>
        </w:rPr>
        <w:t xml:space="preserve"> </w:t>
      </w:r>
      <w:r>
        <w:rPr>
          <w:rStyle w:val="aff3"/>
          <w:rFonts w:ascii="Times New Roman" w:hAnsi="Times New Roman"/>
          <w:b w:val="0"/>
          <w:sz w:val="22"/>
          <w:szCs w:val="22"/>
        </w:rPr>
        <w:t>«τροποποίηση διατάξεων του Ν. 4013/2011».</w:t>
      </w:r>
    </w:p>
    <w:p w:rsidR="005663EF" w:rsidRDefault="00BE17B2">
      <w:pPr>
        <w:pStyle w:val="112"/>
        <w:shd w:val="clear" w:color="auto" w:fill="auto"/>
        <w:tabs>
          <w:tab w:val="left" w:pos="586"/>
        </w:tabs>
        <w:spacing w:line="240" w:lineRule="auto"/>
        <w:ind w:left="567" w:hanging="567"/>
        <w:jc w:val="both"/>
        <w:rPr>
          <w:sz w:val="22"/>
          <w:szCs w:val="22"/>
        </w:rPr>
      </w:pPr>
      <w:r>
        <w:rPr>
          <w:b/>
          <w:sz w:val="22"/>
          <w:szCs w:val="22"/>
        </w:rPr>
        <w:t xml:space="preserve">1,13. </w:t>
      </w:r>
      <w:r>
        <w:rPr>
          <w:sz w:val="22"/>
          <w:szCs w:val="22"/>
        </w:rPr>
        <w:t xml:space="preserve">Το Ν. 4172/2013 «Φορολογία εισοδήματος», άρθρο 64 παρακράτηση φόρου εισοδήματος 4% επί της καθαρής συμβατικής αξίας. </w:t>
      </w:r>
    </w:p>
    <w:p w:rsidR="005663EF" w:rsidRDefault="00BE17B2">
      <w:pPr>
        <w:pStyle w:val="112"/>
        <w:shd w:val="clear" w:color="auto" w:fill="auto"/>
        <w:tabs>
          <w:tab w:val="left" w:pos="586"/>
        </w:tabs>
        <w:spacing w:line="240" w:lineRule="auto"/>
        <w:ind w:left="567" w:hanging="567"/>
        <w:jc w:val="both"/>
        <w:rPr>
          <w:sz w:val="22"/>
          <w:szCs w:val="22"/>
        </w:rPr>
      </w:pPr>
      <w:r>
        <w:rPr>
          <w:b/>
          <w:sz w:val="22"/>
          <w:szCs w:val="22"/>
        </w:rPr>
        <w:t xml:space="preserve">1.14.  </w:t>
      </w:r>
      <w:r>
        <w:rPr>
          <w:sz w:val="22"/>
          <w:szCs w:val="22"/>
        </w:rPr>
        <w:t xml:space="preserve">Το Ν. 4250/2014 (Φ.Ε.Κ. 74/Α/26.03.2014), </w:t>
      </w:r>
      <w:r>
        <w:rPr>
          <w:rStyle w:val="aff3"/>
          <w:rFonts w:ascii="Times New Roman" w:hAnsi="Times New Roman"/>
          <w:sz w:val="22"/>
          <w:szCs w:val="22"/>
        </w:rPr>
        <w:t>«</w:t>
      </w:r>
      <w:r>
        <w:rPr>
          <w:rStyle w:val="aff3"/>
          <w:rFonts w:ascii="Times New Roman" w:hAnsi="Times New Roman"/>
          <w:b w:val="0"/>
          <w:sz w:val="22"/>
          <w:szCs w:val="22"/>
        </w:rPr>
        <w:t>Διοικητικές Απλουστεύσεις - Καταργήσεις,</w:t>
      </w:r>
      <w:r>
        <w:rPr>
          <w:rStyle w:val="aff3"/>
          <w:rFonts w:ascii="Times New Roman" w:hAnsi="Times New Roman"/>
          <w:sz w:val="22"/>
          <w:szCs w:val="22"/>
        </w:rPr>
        <w:t xml:space="preserve"> </w:t>
      </w:r>
      <w:r>
        <w:rPr>
          <w:sz w:val="22"/>
          <w:szCs w:val="22"/>
        </w:rPr>
        <w:t xml:space="preserve">Συγχωνεύσεις </w:t>
      </w:r>
      <w:r>
        <w:rPr>
          <w:sz w:val="22"/>
          <w:szCs w:val="22"/>
        </w:rPr>
        <w:lastRenderedPageBreak/>
        <w:t>Νομικών Προσώπων και Υπηρεσιών του Δημοσίου Τομέα - Τροποποίηση Διατάξεων του Π.Δ. 318/1992 (Α' 161) και λοιπές ρυθμίσεις».</w:t>
      </w:r>
    </w:p>
    <w:p w:rsidR="005663EF" w:rsidRDefault="00BE17B2">
      <w:pPr>
        <w:pStyle w:val="112"/>
        <w:shd w:val="clear" w:color="auto" w:fill="auto"/>
        <w:tabs>
          <w:tab w:val="left" w:pos="567"/>
          <w:tab w:val="right" w:pos="8100"/>
        </w:tabs>
        <w:spacing w:line="240" w:lineRule="auto"/>
        <w:ind w:left="567" w:hanging="567"/>
        <w:jc w:val="both"/>
        <w:rPr>
          <w:sz w:val="22"/>
          <w:szCs w:val="22"/>
        </w:rPr>
      </w:pPr>
      <w:r>
        <w:rPr>
          <w:b/>
          <w:sz w:val="22"/>
          <w:szCs w:val="22"/>
        </w:rPr>
        <w:t xml:space="preserve">1.15   </w:t>
      </w:r>
      <w:r>
        <w:rPr>
          <w:sz w:val="22"/>
          <w:szCs w:val="22"/>
        </w:rPr>
        <w:t>Το</w:t>
      </w:r>
      <w:r>
        <w:rPr>
          <w:sz w:val="22"/>
          <w:szCs w:val="22"/>
        </w:rPr>
        <w:tab/>
        <w:t xml:space="preserve"> Ν. 4270/2014 (Φ.Ε.Κ.143/Α/28.06.2014), </w:t>
      </w:r>
      <w:r>
        <w:rPr>
          <w:i/>
          <w:sz w:val="22"/>
          <w:szCs w:val="22"/>
        </w:rPr>
        <w:t>«Αρχές δημοσιονομικής διαχείρισης και  εποπτείας (ενσωμάτωση της Οδηγίας 2011/85/ΕΕ)- δημόσιο λογιστικό &amp; άλλες διατάξεις».</w:t>
      </w:r>
    </w:p>
    <w:p w:rsidR="005663EF" w:rsidRDefault="00BE17B2">
      <w:pPr>
        <w:rPr>
          <w:rFonts w:ascii="Times New Roman" w:hAnsi="Times New Roman"/>
          <w:sz w:val="22"/>
          <w:szCs w:val="22"/>
          <w:lang w:val="el-GR"/>
        </w:rPr>
      </w:pPr>
      <w:r>
        <w:rPr>
          <w:rFonts w:ascii="Times New Roman" w:hAnsi="Times New Roman"/>
          <w:b/>
          <w:sz w:val="22"/>
          <w:szCs w:val="22"/>
          <w:lang w:val="el-GR"/>
        </w:rPr>
        <w:t>1.16</w:t>
      </w:r>
      <w:r>
        <w:rPr>
          <w:rFonts w:ascii="Times New Roman" w:hAnsi="Times New Roman"/>
          <w:sz w:val="22"/>
          <w:szCs w:val="22"/>
          <w:lang w:val="el-GR"/>
        </w:rPr>
        <w:t xml:space="preserve">   Το Ν. 4129/2013 (Α’ 52) «</w:t>
      </w:r>
      <w:r>
        <w:rPr>
          <w:rFonts w:ascii="Times New Roman" w:hAnsi="Times New Roman"/>
          <w:i/>
          <w:sz w:val="22"/>
          <w:szCs w:val="22"/>
          <w:lang w:val="el-GR"/>
        </w:rPr>
        <w:t>Κύρωση του Κώδικα Νόμων για το Ελεγκτικό Συνέδριο</w:t>
      </w:r>
      <w:r>
        <w:rPr>
          <w:rFonts w:ascii="Times New Roman" w:hAnsi="Times New Roman"/>
          <w:sz w:val="22"/>
          <w:szCs w:val="22"/>
          <w:lang w:val="el-GR"/>
        </w:rPr>
        <w:t>»</w:t>
      </w:r>
    </w:p>
    <w:p w:rsidR="005663EF" w:rsidRDefault="00BE17B2">
      <w:pPr>
        <w:ind w:left="567" w:hanging="567"/>
        <w:rPr>
          <w:rFonts w:ascii="Times New Roman" w:hAnsi="Times New Roman"/>
          <w:i/>
          <w:color w:val="5B9BD5"/>
          <w:sz w:val="22"/>
          <w:szCs w:val="22"/>
          <w:lang w:val="el-GR"/>
        </w:rPr>
      </w:pPr>
      <w:r>
        <w:rPr>
          <w:rFonts w:ascii="Times New Roman" w:hAnsi="Times New Roman"/>
          <w:b/>
          <w:sz w:val="22"/>
          <w:szCs w:val="22"/>
          <w:lang w:val="el-GR"/>
        </w:rPr>
        <w:t>1.17</w:t>
      </w:r>
      <w:r>
        <w:rPr>
          <w:rFonts w:ascii="Times New Roman" w:hAnsi="Times New Roman"/>
          <w:sz w:val="22"/>
          <w:szCs w:val="22"/>
          <w:lang w:val="el-GR"/>
        </w:rPr>
        <w:t xml:space="preserve">  Το Ν. 4152/2013 (Α' 107) παρ. Ζ «</w:t>
      </w:r>
      <w:r>
        <w:rPr>
          <w:rFonts w:ascii="Times New Roman" w:hAnsi="Times New Roman"/>
          <w:i/>
          <w:sz w:val="22"/>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ascii="Times New Roman" w:hAnsi="Times New Roman"/>
          <w:sz w:val="22"/>
          <w:szCs w:val="22"/>
          <w:lang w:val="el-GR"/>
        </w:rPr>
        <w:t xml:space="preserve">», </w:t>
      </w:r>
    </w:p>
    <w:p w:rsidR="005663EF" w:rsidRDefault="00BE17B2">
      <w:pPr>
        <w:pStyle w:val="112"/>
        <w:shd w:val="clear" w:color="auto" w:fill="auto"/>
        <w:tabs>
          <w:tab w:val="left" w:pos="586"/>
        </w:tabs>
        <w:spacing w:line="240" w:lineRule="auto"/>
        <w:ind w:left="567" w:hanging="567"/>
        <w:jc w:val="both"/>
        <w:rPr>
          <w:sz w:val="22"/>
          <w:szCs w:val="22"/>
        </w:rPr>
      </w:pPr>
      <w:r>
        <w:rPr>
          <w:rStyle w:val="2b"/>
          <w:rFonts w:ascii="Times New Roman" w:hAnsi="Times New Roman"/>
          <w:i w:val="0"/>
          <w:sz w:val="22"/>
          <w:szCs w:val="22"/>
        </w:rPr>
        <w:t xml:space="preserve">1.18  </w:t>
      </w:r>
      <w:r>
        <w:rPr>
          <w:rStyle w:val="2b"/>
          <w:rFonts w:ascii="Times New Roman" w:hAnsi="Times New Roman"/>
          <w:b w:val="0"/>
          <w:i w:val="0"/>
          <w:sz w:val="22"/>
          <w:szCs w:val="22"/>
        </w:rPr>
        <w:t xml:space="preserve">Το Ν. 4412/2016 (Φ.Ε.Κ.147/Α/08.08.2016), </w:t>
      </w:r>
      <w:r>
        <w:rPr>
          <w:b/>
          <w:sz w:val="22"/>
          <w:szCs w:val="22"/>
        </w:rPr>
        <w:t>«</w:t>
      </w:r>
      <w:r>
        <w:rPr>
          <w:i/>
          <w:sz w:val="22"/>
          <w:szCs w:val="22"/>
        </w:rPr>
        <w:t>Δημόσιες Συμβάσεις Έργων, Προμηθειών και Υπηρεσιών (προσαρμογή στις Οδηγίες 2014/24/ΕΕ και 2014/25/ΕΕ»</w:t>
      </w:r>
      <w:r>
        <w:rPr>
          <w:b/>
          <w:sz w:val="22"/>
          <w:szCs w:val="22"/>
        </w:rPr>
        <w:t xml:space="preserve">), </w:t>
      </w:r>
      <w:r>
        <w:rPr>
          <w:sz w:val="22"/>
          <w:szCs w:val="22"/>
        </w:rPr>
        <w:t>όπως έχει τροποποιηθεί και ισχύει.</w:t>
      </w:r>
      <w:r>
        <w:rPr>
          <w:sz w:val="22"/>
          <w:szCs w:val="22"/>
          <w:lang w:eastAsia="en-US"/>
        </w:rPr>
        <w:t xml:space="preserve"> </w:t>
      </w:r>
    </w:p>
    <w:p w:rsidR="005663EF" w:rsidRDefault="00BE17B2">
      <w:pPr>
        <w:pStyle w:val="2a"/>
        <w:widowControl/>
        <w:shd w:val="clear" w:color="auto" w:fill="auto"/>
        <w:spacing w:line="240" w:lineRule="auto"/>
        <w:ind w:right="23" w:firstLine="0"/>
        <w:jc w:val="both"/>
        <w:rPr>
          <w:i/>
          <w:sz w:val="22"/>
          <w:szCs w:val="22"/>
          <w:lang w:eastAsia="en-US"/>
        </w:rPr>
      </w:pPr>
      <w:r>
        <w:rPr>
          <w:b/>
          <w:sz w:val="22"/>
          <w:szCs w:val="22"/>
        </w:rPr>
        <w:t>1.19</w:t>
      </w:r>
      <w:r>
        <w:rPr>
          <w:sz w:val="22"/>
          <w:szCs w:val="22"/>
        </w:rPr>
        <w:t xml:space="preserve">   Του Π.Δ. 118/07 (ΦΕΚ 150/10-7-2007) άρθρου 4 </w:t>
      </w:r>
      <w:r>
        <w:rPr>
          <w:i/>
          <w:sz w:val="22"/>
          <w:szCs w:val="22"/>
        </w:rPr>
        <w:t>«Κανόνες δημοσιότητας»</w:t>
      </w:r>
    </w:p>
    <w:p w:rsidR="005663EF" w:rsidRDefault="00BE17B2">
      <w:pPr>
        <w:pStyle w:val="2a"/>
        <w:widowControl/>
        <w:shd w:val="clear" w:color="auto" w:fill="auto"/>
        <w:spacing w:line="240" w:lineRule="auto"/>
        <w:ind w:right="23" w:firstLine="0"/>
        <w:jc w:val="both"/>
        <w:rPr>
          <w:sz w:val="22"/>
          <w:szCs w:val="22"/>
          <w:lang w:eastAsia="en-US"/>
        </w:rPr>
      </w:pPr>
      <w:r>
        <w:rPr>
          <w:b/>
          <w:sz w:val="22"/>
          <w:szCs w:val="22"/>
        </w:rPr>
        <w:t>1.20</w:t>
      </w:r>
      <w:r>
        <w:rPr>
          <w:i/>
          <w:sz w:val="22"/>
          <w:szCs w:val="22"/>
        </w:rPr>
        <w:t xml:space="preserve">   </w:t>
      </w:r>
      <w:r>
        <w:rPr>
          <w:sz w:val="22"/>
          <w:szCs w:val="22"/>
        </w:rPr>
        <w:t xml:space="preserve">Του άρθρου 5 της απόφασης με αρ.11389/1993 (Β΄185) του Υπουργείου Εσωτερικών </w:t>
      </w:r>
    </w:p>
    <w:p w:rsidR="005663EF" w:rsidRDefault="00BE17B2">
      <w:pPr>
        <w:ind w:left="567" w:hanging="567"/>
        <w:rPr>
          <w:rFonts w:ascii="Times New Roman" w:hAnsi="Times New Roman"/>
          <w:sz w:val="22"/>
          <w:szCs w:val="22"/>
          <w:lang w:val="el-GR"/>
        </w:rPr>
      </w:pPr>
      <w:r>
        <w:rPr>
          <w:rFonts w:ascii="Times New Roman" w:hAnsi="Times New Roman"/>
          <w:b/>
          <w:sz w:val="22"/>
          <w:szCs w:val="22"/>
          <w:lang w:val="el-GR"/>
        </w:rPr>
        <w:t>1.21</w:t>
      </w:r>
      <w:r>
        <w:rPr>
          <w:rFonts w:ascii="Times New Roman" w:hAnsi="Times New Roman"/>
          <w:sz w:val="22"/>
          <w:szCs w:val="22"/>
          <w:lang w:val="el-GR"/>
        </w:rPr>
        <w:t xml:space="preserve">  Το Ν. 3548/Α/20-3-2007  «</w:t>
      </w:r>
      <w:r>
        <w:rPr>
          <w:rFonts w:ascii="Times New Roman" w:hAnsi="Times New Roman"/>
          <w:sz w:val="22"/>
          <w:szCs w:val="22"/>
          <w:lang w:val="el-GR" w:eastAsia="el-GR"/>
        </w:rPr>
        <w:t>Καταχώριση δημοσιεύσεων των φορέων του Δημοσίου στο νομαρχιακό και τοπικό Τύπο και άλλες  διατάξεις».</w:t>
      </w:r>
    </w:p>
    <w:p w:rsidR="005663EF" w:rsidRDefault="00BE17B2">
      <w:pPr>
        <w:ind w:left="567" w:hanging="567"/>
        <w:rPr>
          <w:rFonts w:ascii="Times New Roman" w:hAnsi="Times New Roman"/>
          <w:i/>
          <w:sz w:val="22"/>
          <w:szCs w:val="22"/>
          <w:lang w:val="el-GR"/>
        </w:rPr>
      </w:pPr>
      <w:r>
        <w:rPr>
          <w:rFonts w:ascii="Times New Roman" w:hAnsi="Times New Roman"/>
          <w:b/>
          <w:sz w:val="22"/>
          <w:szCs w:val="22"/>
          <w:lang w:val="el-GR"/>
        </w:rPr>
        <w:t>1.22</w:t>
      </w:r>
      <w:r>
        <w:rPr>
          <w:rFonts w:ascii="Times New Roman" w:hAnsi="Times New Roman"/>
          <w:sz w:val="22"/>
          <w:szCs w:val="22"/>
          <w:lang w:val="el-GR"/>
        </w:rPr>
        <w:t xml:space="preserve">  Του Π.Δ. 28/2015 (ΦΕΚ 34/Α/21-3-2015) </w:t>
      </w:r>
      <w:r>
        <w:rPr>
          <w:rFonts w:ascii="Times New Roman" w:hAnsi="Times New Roman"/>
          <w:i/>
          <w:sz w:val="22"/>
          <w:szCs w:val="22"/>
          <w:lang w:val="el-GR"/>
        </w:rPr>
        <w:t xml:space="preserve">«Κωδικοποίηση διατάξεων για την πρόσβαση σε δημόσια  έγγραφα και στοιχεία» </w:t>
      </w:r>
    </w:p>
    <w:p w:rsidR="005663EF" w:rsidRDefault="00BE17B2">
      <w:pPr>
        <w:pStyle w:val="aff4"/>
        <w:tabs>
          <w:tab w:val="left" w:pos="567"/>
        </w:tabs>
        <w:ind w:left="0"/>
        <w:rPr>
          <w:rStyle w:val="aff3"/>
          <w:rFonts w:ascii="Times New Roman" w:hAnsi="Times New Roman"/>
          <w:b w:val="0"/>
          <w:iCs w:val="0"/>
          <w:sz w:val="22"/>
          <w:szCs w:val="22"/>
        </w:rPr>
      </w:pPr>
      <w:r>
        <w:rPr>
          <w:rFonts w:ascii="Times New Roman" w:hAnsi="Times New Roman"/>
          <w:b/>
          <w:sz w:val="22"/>
          <w:szCs w:val="22"/>
          <w:lang w:val="el-GR"/>
        </w:rPr>
        <w:t>1.23</w:t>
      </w:r>
      <w:r>
        <w:rPr>
          <w:rFonts w:ascii="Times New Roman" w:hAnsi="Times New Roman"/>
          <w:sz w:val="22"/>
          <w:szCs w:val="22"/>
          <w:lang w:val="el-GR"/>
        </w:rPr>
        <w:t xml:space="preserve"> Του Π.Δ. 80/2016 (ΦΕΚ 145/Α/5-8-2016),</w:t>
      </w:r>
      <w:r>
        <w:rPr>
          <w:rFonts w:ascii="Times New Roman" w:hAnsi="Times New Roman"/>
          <w:b/>
          <w:sz w:val="22"/>
          <w:szCs w:val="22"/>
          <w:lang w:val="el-GR"/>
        </w:rPr>
        <w:t xml:space="preserve"> </w:t>
      </w:r>
      <w:r>
        <w:rPr>
          <w:rStyle w:val="aff3"/>
          <w:rFonts w:ascii="Times New Roman" w:hAnsi="Times New Roman"/>
          <w:b w:val="0"/>
          <w:sz w:val="22"/>
          <w:szCs w:val="22"/>
        </w:rPr>
        <w:t xml:space="preserve">«Ανάληψη υποχρεώσεων από τους </w:t>
      </w:r>
      <w:proofErr w:type="spellStart"/>
      <w:r>
        <w:rPr>
          <w:rStyle w:val="aff3"/>
          <w:rFonts w:ascii="Times New Roman" w:hAnsi="Times New Roman"/>
          <w:b w:val="0"/>
          <w:sz w:val="22"/>
          <w:szCs w:val="22"/>
        </w:rPr>
        <w:t>διατάκτες</w:t>
      </w:r>
      <w:proofErr w:type="spellEnd"/>
      <w:r>
        <w:rPr>
          <w:rStyle w:val="aff3"/>
          <w:rFonts w:ascii="Times New Roman" w:hAnsi="Times New Roman"/>
          <w:b w:val="0"/>
          <w:sz w:val="22"/>
          <w:szCs w:val="22"/>
        </w:rPr>
        <w:t>».</w:t>
      </w:r>
    </w:p>
    <w:p w:rsidR="005663EF" w:rsidRDefault="00BE17B2">
      <w:pPr>
        <w:pStyle w:val="112"/>
        <w:shd w:val="clear" w:color="auto" w:fill="auto"/>
        <w:spacing w:line="240" w:lineRule="auto"/>
        <w:ind w:left="567" w:hanging="567"/>
        <w:jc w:val="both"/>
        <w:rPr>
          <w:sz w:val="22"/>
          <w:szCs w:val="22"/>
        </w:rPr>
      </w:pPr>
      <w:r>
        <w:rPr>
          <w:b/>
          <w:sz w:val="22"/>
          <w:szCs w:val="22"/>
        </w:rPr>
        <w:t>1.24</w:t>
      </w:r>
      <w:r>
        <w:rPr>
          <w:sz w:val="22"/>
          <w:szCs w:val="22"/>
        </w:rPr>
        <w:t xml:space="preserve">  Του Ν.Δ. </w:t>
      </w:r>
      <w:r>
        <w:rPr>
          <w:bCs/>
          <w:sz w:val="22"/>
          <w:szCs w:val="22"/>
        </w:rPr>
        <w:t xml:space="preserve">496/1974 </w:t>
      </w:r>
      <w:r>
        <w:rPr>
          <w:bCs/>
          <w:i/>
          <w:sz w:val="22"/>
          <w:szCs w:val="22"/>
        </w:rPr>
        <w:t>«Περί Λογιστικού των Νομικών Προσώπων Δημοσίου Δικαίου»</w:t>
      </w:r>
      <w:r>
        <w:rPr>
          <w:bCs/>
          <w:sz w:val="22"/>
          <w:szCs w:val="22"/>
        </w:rPr>
        <w:t xml:space="preserve"> (ΦΕΚ Α’ 204 /19-7- 1974).</w:t>
      </w:r>
    </w:p>
    <w:p w:rsidR="005663EF" w:rsidRDefault="00BE17B2">
      <w:pPr>
        <w:ind w:left="567" w:hanging="567"/>
        <w:rPr>
          <w:rFonts w:ascii="Times New Roman" w:hAnsi="Times New Roman"/>
          <w:sz w:val="22"/>
          <w:szCs w:val="22"/>
          <w:lang w:val="el-GR"/>
        </w:rPr>
      </w:pPr>
      <w:r>
        <w:rPr>
          <w:rFonts w:ascii="Times New Roman" w:hAnsi="Times New Roman"/>
          <w:b/>
          <w:sz w:val="22"/>
          <w:szCs w:val="22"/>
          <w:lang w:val="el-GR"/>
        </w:rPr>
        <w:t xml:space="preserve">1.25 </w:t>
      </w:r>
      <w:r>
        <w:rPr>
          <w:rFonts w:ascii="Times New Roman" w:hAnsi="Times New Roman"/>
          <w:sz w:val="22"/>
          <w:szCs w:val="22"/>
          <w:lang w:val="el-GR"/>
        </w:rPr>
        <w:t xml:space="preserve">  Της με αρ. Π1 2380/2012 Κοινής Υπουργικής Απόφασης (Β’ 3400) </w:t>
      </w:r>
      <w:r>
        <w:rPr>
          <w:rFonts w:ascii="Times New Roman" w:hAnsi="Times New Roman"/>
          <w:i/>
          <w:iCs/>
          <w:sz w:val="22"/>
          <w:szCs w:val="22"/>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38050E" w:rsidRDefault="00BE17B2" w:rsidP="0038050E">
      <w:pPr>
        <w:ind w:left="567" w:hanging="567"/>
        <w:rPr>
          <w:rFonts w:ascii="Times New Roman" w:hAnsi="Times New Roman"/>
          <w:sz w:val="22"/>
          <w:szCs w:val="22"/>
          <w:lang w:val="el-GR"/>
        </w:rPr>
      </w:pPr>
      <w:r>
        <w:rPr>
          <w:rFonts w:ascii="Times New Roman" w:hAnsi="Times New Roman"/>
          <w:b/>
          <w:sz w:val="22"/>
          <w:szCs w:val="22"/>
          <w:lang w:val="el-GR"/>
        </w:rPr>
        <w:t xml:space="preserve">1.26 </w:t>
      </w:r>
      <w:r>
        <w:rPr>
          <w:rFonts w:ascii="Times New Roman" w:hAnsi="Times New Roman"/>
          <w:sz w:val="22"/>
          <w:szCs w:val="22"/>
          <w:lang w:val="el-GR"/>
        </w:rPr>
        <w:t>Της με αρ. Π1/2390/16.10.2013 (Β' 2677) Απόφασης του Υπουργού Ανάπτυξης και Ανταγωνιστικότητας “</w:t>
      </w:r>
      <w:r>
        <w:rPr>
          <w:rFonts w:ascii="Times New Roman" w:hAnsi="Times New Roman"/>
          <w:i/>
          <w:iCs/>
          <w:sz w:val="22"/>
          <w:szCs w:val="22"/>
          <w:lang w:val="el-GR"/>
        </w:rPr>
        <w:t>Τεχνικές λεπτομέρειες και διαδικασίες λειτουργίας του Εθνικού Συστήματος Ηλεκτρονικών Δημοσίων Συμβάσεων (Ε.Σ.Η.ΔΗ.Σ.</w:t>
      </w:r>
      <w:r>
        <w:rPr>
          <w:rFonts w:ascii="Times New Roman" w:hAnsi="Times New Roman"/>
          <w:sz w:val="22"/>
          <w:szCs w:val="22"/>
          <w:lang w:val="el-GR"/>
        </w:rPr>
        <w:t>)</w:t>
      </w:r>
    </w:p>
    <w:p w:rsidR="005663EF" w:rsidRDefault="00BE17B2">
      <w:pPr>
        <w:pStyle w:val="2"/>
        <w:rPr>
          <w:rFonts w:ascii="Times New Roman" w:hAnsi="Times New Roman" w:cs="Times New Roman"/>
          <w:sz w:val="22"/>
          <w:szCs w:val="22"/>
          <w:lang w:val="el-GR" w:eastAsia="el-GR"/>
        </w:rPr>
      </w:pPr>
      <w:bookmarkStart w:id="5" w:name="__RefHeading___Toc470009776"/>
      <w:r>
        <w:rPr>
          <w:rFonts w:ascii="Times New Roman" w:hAnsi="Times New Roman" w:cs="Times New Roman"/>
          <w:sz w:val="22"/>
          <w:szCs w:val="22"/>
          <w:lang w:val="el-GR"/>
        </w:rPr>
        <w:t>1.5</w:t>
      </w:r>
      <w:r>
        <w:rPr>
          <w:rFonts w:ascii="Times New Roman" w:hAnsi="Times New Roman" w:cs="Times New Roman"/>
          <w:sz w:val="22"/>
          <w:szCs w:val="22"/>
          <w:lang w:val="el-GR"/>
        </w:rPr>
        <w:tab/>
        <w:t>Προθεσμία παραλαβής προσφορών και διενέργεια διαγωνισμού</w:t>
      </w:r>
      <w:bookmarkEnd w:id="5"/>
      <w:r>
        <w:rPr>
          <w:rFonts w:ascii="Times New Roman" w:hAnsi="Times New Roman" w:cs="Times New Roman"/>
          <w:sz w:val="22"/>
          <w:szCs w:val="22"/>
          <w:lang w:val="el-GR"/>
        </w:rPr>
        <w:t xml:space="preserve"> </w:t>
      </w:r>
    </w:p>
    <w:p w:rsidR="005663EF" w:rsidRPr="00284CC9" w:rsidRDefault="0038050E">
      <w:pPr>
        <w:tabs>
          <w:tab w:val="left" w:pos="0"/>
        </w:tabs>
        <w:spacing w:after="160" w:line="259" w:lineRule="auto"/>
        <w:rPr>
          <w:rFonts w:ascii="Times New Roman" w:hAnsi="Times New Roman"/>
          <w:b/>
          <w:sz w:val="22"/>
          <w:szCs w:val="22"/>
          <w:u w:val="single"/>
          <w:lang w:val="el-GR"/>
        </w:rPr>
      </w:pPr>
      <w:r>
        <w:rPr>
          <w:rFonts w:ascii="Times New Roman" w:hAnsi="Times New Roman"/>
          <w:sz w:val="22"/>
          <w:szCs w:val="22"/>
          <w:u w:val="single"/>
          <w:lang w:val="el-GR" w:eastAsia="el-GR"/>
        </w:rPr>
        <w:t>1</w:t>
      </w:r>
      <w:r w:rsidR="00BE17B2" w:rsidRPr="00284CC9">
        <w:rPr>
          <w:rFonts w:ascii="Times New Roman" w:hAnsi="Times New Roman"/>
          <w:sz w:val="22"/>
          <w:szCs w:val="22"/>
          <w:u w:val="single"/>
          <w:lang w:val="el-GR"/>
        </w:rPr>
        <w:t xml:space="preserve">. Η καταληκτική ημερομηνία παραλαβής των προσφορών είναι η </w:t>
      </w:r>
      <w:r w:rsidR="0095287E" w:rsidRPr="00284CC9">
        <w:rPr>
          <w:rFonts w:ascii="Times New Roman" w:hAnsi="Times New Roman"/>
          <w:b/>
          <w:sz w:val="22"/>
          <w:szCs w:val="22"/>
          <w:u w:val="single"/>
          <w:lang w:val="el-GR"/>
        </w:rPr>
        <w:t xml:space="preserve"> </w:t>
      </w:r>
      <w:r w:rsidR="00284CC9" w:rsidRPr="00284CC9">
        <w:rPr>
          <w:rFonts w:ascii="Times New Roman" w:hAnsi="Times New Roman"/>
          <w:b/>
          <w:sz w:val="22"/>
          <w:szCs w:val="22"/>
          <w:u w:val="single"/>
          <w:lang w:val="el-GR"/>
        </w:rPr>
        <w:t>14/4/2021</w:t>
      </w:r>
      <w:r w:rsidR="00BE17B2" w:rsidRPr="00284CC9">
        <w:rPr>
          <w:rFonts w:ascii="Times New Roman" w:hAnsi="Times New Roman"/>
          <w:b/>
          <w:sz w:val="22"/>
          <w:szCs w:val="22"/>
          <w:u w:val="single"/>
          <w:lang w:val="el-GR"/>
        </w:rPr>
        <w:t xml:space="preserve"> ημέρα </w:t>
      </w:r>
      <w:r w:rsidR="00284CC9" w:rsidRPr="00284CC9">
        <w:rPr>
          <w:rFonts w:ascii="Times New Roman" w:hAnsi="Times New Roman"/>
          <w:sz w:val="22"/>
          <w:szCs w:val="22"/>
          <w:u w:val="single"/>
          <w:lang w:val="el-GR"/>
        </w:rPr>
        <w:t>Τετάρτη</w:t>
      </w:r>
      <w:r w:rsidR="00BE17B2" w:rsidRPr="00284CC9">
        <w:rPr>
          <w:rFonts w:ascii="Times New Roman" w:hAnsi="Times New Roman"/>
          <w:b/>
          <w:sz w:val="22"/>
          <w:szCs w:val="22"/>
          <w:u w:val="single"/>
          <w:lang w:val="el-GR"/>
        </w:rPr>
        <w:t xml:space="preserve"> και ώρα 14:30μμ</w:t>
      </w:r>
    </w:p>
    <w:p w:rsidR="005663EF" w:rsidRDefault="0038050E">
      <w:pPr>
        <w:rPr>
          <w:rFonts w:ascii="Times New Roman" w:hAnsi="Times New Roman"/>
          <w:i/>
          <w:iCs/>
          <w:color w:val="5B9BD5"/>
          <w:kern w:val="1"/>
          <w:sz w:val="22"/>
          <w:szCs w:val="22"/>
          <w:lang w:val="el-GR"/>
        </w:rPr>
      </w:pPr>
      <w:r>
        <w:rPr>
          <w:rFonts w:ascii="Times New Roman" w:hAnsi="Times New Roman"/>
          <w:sz w:val="22"/>
          <w:szCs w:val="22"/>
          <w:lang w:val="el-GR" w:eastAsia="el-GR"/>
        </w:rPr>
        <w:t>2</w:t>
      </w:r>
      <w:r w:rsidR="00BE17B2">
        <w:rPr>
          <w:rFonts w:ascii="Times New Roman" w:hAnsi="Times New Roman"/>
          <w:sz w:val="22"/>
          <w:szCs w:val="22"/>
          <w:lang w:val="el-GR" w:eastAsia="el-GR"/>
        </w:rPr>
        <w:t xml:space="preserve">. Η διαδικασία της ηλεκτρονικής αποσφράγισης θα διενεργηθεί με χρήση της πλατφόρμας του Εθνικού Συστήματος Ηλεκτρονικών Δημοσίων Συμβάσεων (Ε.Σ.Η.Δ.Η.Σ.), μέσω της Διαδικτυακής πύλης </w:t>
      </w:r>
      <w:proofErr w:type="spellStart"/>
      <w:r w:rsidR="00BE17B2">
        <w:rPr>
          <w:rFonts w:ascii="Times New Roman" w:hAnsi="Times New Roman"/>
          <w:sz w:val="22"/>
          <w:szCs w:val="22"/>
          <w:lang w:val="el-GR" w:eastAsia="el-GR"/>
        </w:rPr>
        <w:t>www.promitheus.gov.gr</w:t>
      </w:r>
      <w:proofErr w:type="spellEnd"/>
      <w:r w:rsidR="00BE17B2">
        <w:rPr>
          <w:rFonts w:ascii="Times New Roman" w:hAnsi="Times New Roman"/>
          <w:sz w:val="22"/>
          <w:szCs w:val="22"/>
          <w:lang w:val="el-GR" w:eastAsia="el-GR"/>
        </w:rPr>
        <w:t xml:space="preserve"> του ως άνω συστήματος, </w:t>
      </w:r>
      <w:r w:rsidR="00284CC9">
        <w:rPr>
          <w:rFonts w:ascii="Times New Roman" w:hAnsi="Times New Roman"/>
          <w:b/>
          <w:sz w:val="22"/>
          <w:szCs w:val="22"/>
          <w:u w:val="single"/>
          <w:lang w:val="el-GR" w:eastAsia="el-GR"/>
        </w:rPr>
        <w:t>15/4/2021</w:t>
      </w:r>
      <w:r w:rsidR="00BE17B2">
        <w:rPr>
          <w:rFonts w:ascii="Times New Roman" w:hAnsi="Times New Roman"/>
          <w:b/>
          <w:sz w:val="22"/>
          <w:szCs w:val="22"/>
          <w:u w:val="single"/>
          <w:lang w:val="el-GR" w:eastAsia="el-GR"/>
        </w:rPr>
        <w:t xml:space="preserve">, ημέρα </w:t>
      </w:r>
      <w:r w:rsidR="00284CC9">
        <w:rPr>
          <w:rFonts w:ascii="Times New Roman" w:hAnsi="Times New Roman"/>
          <w:b/>
          <w:sz w:val="22"/>
          <w:szCs w:val="22"/>
          <w:u w:val="single"/>
          <w:lang w:val="el-GR" w:eastAsia="el-GR"/>
        </w:rPr>
        <w:t xml:space="preserve">Πέμπτη </w:t>
      </w:r>
      <w:r w:rsidR="00BE17B2">
        <w:rPr>
          <w:rFonts w:ascii="Times New Roman" w:hAnsi="Times New Roman"/>
          <w:b/>
          <w:sz w:val="22"/>
          <w:szCs w:val="22"/>
          <w:u w:val="single"/>
          <w:lang w:val="el-GR" w:eastAsia="el-GR"/>
        </w:rPr>
        <w:t>και ώρα 1</w:t>
      </w:r>
      <w:r w:rsidR="00284CC9">
        <w:rPr>
          <w:rFonts w:ascii="Times New Roman" w:hAnsi="Times New Roman"/>
          <w:b/>
          <w:sz w:val="22"/>
          <w:szCs w:val="22"/>
          <w:u w:val="single"/>
          <w:lang w:val="el-GR" w:eastAsia="el-GR"/>
        </w:rPr>
        <w:t>2</w:t>
      </w:r>
      <w:r w:rsidR="00BE17B2">
        <w:rPr>
          <w:rFonts w:ascii="Times New Roman" w:hAnsi="Times New Roman"/>
          <w:b/>
          <w:sz w:val="22"/>
          <w:szCs w:val="22"/>
          <w:u w:val="single"/>
          <w:lang w:val="el-GR" w:eastAsia="el-GR"/>
        </w:rPr>
        <w:t>:00πμ.</w:t>
      </w:r>
    </w:p>
    <w:p w:rsidR="005663EF" w:rsidRDefault="0038050E">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3</w:t>
      </w:r>
      <w:r w:rsidR="00BE17B2">
        <w:rPr>
          <w:rFonts w:ascii="Times New Roman" w:hAnsi="Times New Roman"/>
          <w:sz w:val="22"/>
          <w:szCs w:val="22"/>
          <w:lang w:val="el-GR"/>
        </w:rPr>
        <w:t xml:space="preserve">. Μετά την παρέλευση της </w:t>
      </w:r>
      <w:r w:rsidR="00BE17B2" w:rsidRPr="00BA6748">
        <w:rPr>
          <w:rFonts w:ascii="Times New Roman" w:hAnsi="Times New Roman"/>
          <w:sz w:val="22"/>
          <w:szCs w:val="22"/>
          <w:shd w:val="clear" w:color="auto" w:fill="F2F2F2"/>
          <w:lang w:val="el-GR"/>
        </w:rPr>
        <w:t>ανωτέρω καταληκτικής ημερομηνίας υποβολής προσφορών,</w:t>
      </w:r>
      <w:r w:rsidR="00BE17B2" w:rsidRPr="00F76E4D">
        <w:rPr>
          <w:rFonts w:ascii="Times New Roman" w:hAnsi="Times New Roman"/>
          <w:sz w:val="22"/>
          <w:szCs w:val="22"/>
          <w:shd w:val="clear" w:color="auto" w:fill="F2F2F2"/>
          <w:lang w:val="el-GR"/>
        </w:rPr>
        <w:t xml:space="preserve"> </w:t>
      </w:r>
      <w:r w:rsidR="00BE17B2" w:rsidRPr="00F76E4D">
        <w:rPr>
          <w:rFonts w:ascii="Times New Roman" w:hAnsi="Times New Roman"/>
          <w:b/>
          <w:sz w:val="22"/>
          <w:szCs w:val="22"/>
          <w:u w:val="single"/>
          <w:shd w:val="clear" w:color="auto" w:fill="F2F2F2"/>
          <w:lang w:val="el-GR"/>
        </w:rPr>
        <w:t xml:space="preserve">ήτοι </w:t>
      </w:r>
      <w:r w:rsidR="00284CC9">
        <w:rPr>
          <w:rFonts w:ascii="Times New Roman" w:hAnsi="Times New Roman"/>
          <w:b/>
          <w:sz w:val="22"/>
          <w:szCs w:val="22"/>
          <w:u w:val="single"/>
          <w:shd w:val="clear" w:color="auto" w:fill="F2F2F2"/>
          <w:lang w:val="el-GR"/>
        </w:rPr>
        <w:t xml:space="preserve"> </w:t>
      </w:r>
      <w:r w:rsidR="00284CC9" w:rsidRPr="00284CC9">
        <w:rPr>
          <w:rFonts w:ascii="Times New Roman" w:hAnsi="Times New Roman"/>
          <w:b/>
          <w:sz w:val="22"/>
          <w:szCs w:val="22"/>
          <w:u w:val="single"/>
          <w:lang w:val="el-GR"/>
        </w:rPr>
        <w:t xml:space="preserve">14/4/2021 ημέρα </w:t>
      </w:r>
      <w:r w:rsidR="00284CC9" w:rsidRPr="00284CC9">
        <w:rPr>
          <w:rFonts w:ascii="Times New Roman" w:hAnsi="Times New Roman"/>
          <w:sz w:val="22"/>
          <w:szCs w:val="22"/>
          <w:u w:val="single"/>
          <w:lang w:val="el-GR"/>
        </w:rPr>
        <w:t>Τετάρτη</w:t>
      </w:r>
      <w:r w:rsidR="00284CC9" w:rsidRPr="00F76E4D">
        <w:rPr>
          <w:rFonts w:ascii="Times New Roman" w:hAnsi="Times New Roman"/>
          <w:b/>
          <w:sz w:val="22"/>
          <w:szCs w:val="22"/>
          <w:u w:val="single"/>
          <w:lang w:val="el-GR"/>
        </w:rPr>
        <w:t xml:space="preserve"> </w:t>
      </w:r>
      <w:r w:rsidR="00284CC9">
        <w:rPr>
          <w:rFonts w:ascii="Times New Roman" w:hAnsi="Times New Roman"/>
          <w:b/>
          <w:sz w:val="22"/>
          <w:szCs w:val="22"/>
          <w:u w:val="single"/>
          <w:lang w:val="el-GR"/>
        </w:rPr>
        <w:t xml:space="preserve">ημέρα </w:t>
      </w:r>
      <w:r w:rsidR="00BE17B2" w:rsidRPr="00F76E4D">
        <w:rPr>
          <w:rFonts w:ascii="Times New Roman" w:hAnsi="Times New Roman"/>
          <w:b/>
          <w:sz w:val="22"/>
          <w:szCs w:val="22"/>
          <w:u w:val="single"/>
          <w:lang w:val="el-GR"/>
        </w:rPr>
        <w:t xml:space="preserve"> </w:t>
      </w:r>
      <w:r w:rsidR="00BE17B2" w:rsidRPr="00F76E4D">
        <w:rPr>
          <w:rFonts w:ascii="Times New Roman" w:hAnsi="Times New Roman"/>
          <w:b/>
          <w:sz w:val="22"/>
          <w:szCs w:val="22"/>
          <w:u w:val="single"/>
          <w:shd w:val="clear" w:color="auto" w:fill="F2F2F2"/>
          <w:lang w:val="el-GR"/>
        </w:rPr>
        <w:t>και ώρα 14:30,</w:t>
      </w:r>
      <w:r w:rsidR="00BE17B2" w:rsidRPr="00F76E4D">
        <w:rPr>
          <w:rFonts w:ascii="Times New Roman" w:hAnsi="Times New Roman"/>
          <w:b/>
          <w:sz w:val="22"/>
          <w:szCs w:val="22"/>
          <w:lang w:val="el-GR"/>
        </w:rPr>
        <w:t xml:space="preserve"> </w:t>
      </w:r>
      <w:r w:rsidR="00BE17B2" w:rsidRPr="00F76E4D">
        <w:rPr>
          <w:rFonts w:ascii="Times New Roman" w:hAnsi="Times New Roman"/>
          <w:sz w:val="22"/>
          <w:szCs w:val="22"/>
          <w:lang w:val="el-GR"/>
        </w:rPr>
        <w:t>δεν υπάρχει η δυνατότητα υποβολής προσφοράς</w:t>
      </w:r>
      <w:r w:rsidR="00BE17B2">
        <w:rPr>
          <w:rFonts w:ascii="Times New Roman" w:hAnsi="Times New Roman"/>
          <w:sz w:val="22"/>
          <w:szCs w:val="22"/>
          <w:lang w:val="el-GR"/>
        </w:rPr>
        <w:t xml:space="preserve"> στο Σύστημα. </w:t>
      </w:r>
    </w:p>
    <w:p w:rsidR="005663EF" w:rsidRDefault="00BE17B2">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Π1/2390/16.10.2013 «Τεχνικές λεπτομέρειες και διαδικασίες λειτουργίας του Εθνικού Συστήματος Ηλεκτρονικών Δημοσίων Συμβάσεων (Ε.Σ.Η.Δ.Η.Σ.)». </w:t>
      </w:r>
    </w:p>
    <w:p w:rsidR="005663EF" w:rsidRDefault="0038050E">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4</w:t>
      </w:r>
      <w:r w:rsidR="00BE17B2">
        <w:rPr>
          <w:rFonts w:ascii="Times New Roman" w:hAnsi="Times New Roman"/>
          <w:sz w:val="22"/>
          <w:szCs w:val="22"/>
          <w:lang w:val="el-GR"/>
        </w:rPr>
        <w:t xml:space="preserve">. Προσφορές που θα υποβληθούν ή θα περιέλθουν στην Αναθέτουσα Αρχή σε έντυπη μορφή χωρίς να έχει προηγηθεί υποβολή ηλεκτρονικής προσφοράς στο ΕΣΗΔΗΣ, δεν αποσφραγίζονται και επιστρέφονται στους αποστολείς τους, θεωρούμενες ως ουδέποτε υποβληθείσες.  </w:t>
      </w:r>
    </w:p>
    <w:p w:rsidR="005663EF" w:rsidRDefault="0038050E">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5</w:t>
      </w:r>
      <w:r w:rsidR="00BE17B2">
        <w:rPr>
          <w:rFonts w:ascii="Times New Roman" w:hAnsi="Times New Roman"/>
          <w:sz w:val="22"/>
          <w:szCs w:val="22"/>
          <w:lang w:val="el-GR"/>
        </w:rPr>
        <w:t xml:space="preserve">. 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r w:rsidR="00BE17B2">
        <w:rPr>
          <w:rFonts w:ascii="Times New Roman" w:hAnsi="Times New Roman"/>
          <w:sz w:val="22"/>
          <w:szCs w:val="22"/>
        </w:rPr>
        <w:t>www</w:t>
      </w:r>
      <w:r w:rsidR="00BE17B2">
        <w:rPr>
          <w:rFonts w:ascii="Times New Roman" w:hAnsi="Times New Roman"/>
          <w:sz w:val="22"/>
          <w:szCs w:val="22"/>
          <w:lang w:val="el-GR"/>
        </w:rPr>
        <w:t>.</w:t>
      </w:r>
      <w:proofErr w:type="spellStart"/>
      <w:r w:rsidR="00BE17B2">
        <w:rPr>
          <w:rFonts w:ascii="Times New Roman" w:hAnsi="Times New Roman"/>
          <w:sz w:val="22"/>
          <w:szCs w:val="22"/>
        </w:rPr>
        <w:t>promitheus</w:t>
      </w:r>
      <w:proofErr w:type="spellEnd"/>
      <w:r w:rsidR="00BE17B2">
        <w:rPr>
          <w:rFonts w:ascii="Times New Roman" w:hAnsi="Times New Roman"/>
          <w:sz w:val="22"/>
          <w:szCs w:val="22"/>
          <w:lang w:val="el-GR"/>
        </w:rPr>
        <w:t>.</w:t>
      </w:r>
      <w:proofErr w:type="spellStart"/>
      <w:r w:rsidR="00BE17B2">
        <w:rPr>
          <w:rFonts w:ascii="Times New Roman" w:hAnsi="Times New Roman"/>
          <w:sz w:val="22"/>
          <w:szCs w:val="22"/>
        </w:rPr>
        <w:t>gov</w:t>
      </w:r>
      <w:proofErr w:type="spellEnd"/>
      <w:r w:rsidR="00BE17B2">
        <w:rPr>
          <w:rFonts w:ascii="Times New Roman" w:hAnsi="Times New Roman"/>
          <w:sz w:val="22"/>
          <w:szCs w:val="22"/>
          <w:lang w:val="el-GR"/>
        </w:rPr>
        <w:t>.</w:t>
      </w:r>
      <w:proofErr w:type="spellStart"/>
      <w:r w:rsidR="00BE17B2">
        <w:rPr>
          <w:rFonts w:ascii="Times New Roman" w:hAnsi="Times New Roman"/>
          <w:sz w:val="22"/>
          <w:szCs w:val="22"/>
        </w:rPr>
        <w:t>gr</w:t>
      </w:r>
      <w:proofErr w:type="spellEnd"/>
      <w:r w:rsidR="00BE17B2">
        <w:rPr>
          <w:rFonts w:ascii="Times New Roman" w:hAnsi="Times New Roman"/>
          <w:sz w:val="22"/>
          <w:szCs w:val="22"/>
          <w:lang w:val="el-GR"/>
        </w:rPr>
        <w:t>) ακολουθώντας τη σχετική διαδικασία εγγραφής της Υ.Α. Π1/2390/2013:</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α. 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w:t>
      </w:r>
      <w:proofErr w:type="spellStart"/>
      <w:r>
        <w:rPr>
          <w:rFonts w:ascii="Times New Roman" w:hAnsi="Times New Roman"/>
          <w:sz w:val="22"/>
          <w:szCs w:val="22"/>
          <w:lang w:val="el-GR"/>
        </w:rPr>
        <w:t>ταυτοποιούμενοι</w:t>
      </w:r>
      <w:proofErr w:type="spellEnd"/>
      <w:r>
        <w:rPr>
          <w:rFonts w:ascii="Times New Roman" w:hAnsi="Times New Roman"/>
          <w:sz w:val="22"/>
          <w:szCs w:val="22"/>
          <w:lang w:val="el-GR"/>
        </w:rPr>
        <w:t xml:space="preserve"> ως εξής:</w:t>
      </w:r>
    </w:p>
    <w:p w:rsidR="0038050E" w:rsidRDefault="00BE17B2">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 xml:space="preserve">(1) Όσοι από τους ανωτέρω διαθέτουν ελληνικό Αριθμό Φορολογικού Μητρώου (ΑΦΜ) </w:t>
      </w:r>
      <w:proofErr w:type="spellStart"/>
      <w:r>
        <w:rPr>
          <w:rFonts w:ascii="Times New Roman" w:hAnsi="Times New Roman"/>
          <w:sz w:val="22"/>
          <w:szCs w:val="22"/>
          <w:lang w:val="el-GR"/>
        </w:rPr>
        <w:t>ταυτοποιούνται</w:t>
      </w:r>
      <w:proofErr w:type="spellEnd"/>
      <w:r>
        <w:rPr>
          <w:rFonts w:ascii="Times New Roman" w:hAnsi="Times New Roman"/>
          <w:sz w:val="22"/>
          <w:szCs w:val="22"/>
          <w:lang w:val="el-GR"/>
        </w:rPr>
        <w:t xml:space="preserve"> με χρήση των διαπιστευτηρίων (όνομα χρήστη και κωδικό πρόσβασης)που αυτοί κατέχουν από το σύστημα </w:t>
      </w:r>
      <w:proofErr w:type="spellStart"/>
      <w:r>
        <w:rPr>
          <w:rFonts w:ascii="Times New Roman" w:hAnsi="Times New Roman"/>
          <w:sz w:val="22"/>
          <w:szCs w:val="22"/>
        </w:rPr>
        <w:t>TAXISNet</w:t>
      </w:r>
      <w:proofErr w:type="spellEnd"/>
      <w:r>
        <w:rPr>
          <w:rFonts w:ascii="Times New Roman" w:hAnsi="Times New Roman"/>
          <w:sz w:val="22"/>
          <w:szCs w:val="22"/>
          <w:lang w:val="el-GR"/>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Γενικής </w:t>
      </w:r>
    </w:p>
    <w:p w:rsidR="0038050E" w:rsidRDefault="0038050E">
      <w:pPr>
        <w:widowControl w:val="0"/>
        <w:autoSpaceDN w:val="0"/>
        <w:adjustRightInd w:val="0"/>
        <w:ind w:left="567" w:hanging="283"/>
        <w:rPr>
          <w:rFonts w:ascii="Times New Roman" w:hAnsi="Times New Roman"/>
          <w:sz w:val="22"/>
          <w:szCs w:val="22"/>
          <w:lang w:val="el-GR"/>
        </w:rPr>
      </w:pPr>
    </w:p>
    <w:p w:rsidR="0038050E" w:rsidRDefault="0038050E">
      <w:pPr>
        <w:widowControl w:val="0"/>
        <w:autoSpaceDN w:val="0"/>
        <w:adjustRightInd w:val="0"/>
        <w:ind w:left="567" w:hanging="283"/>
        <w:rPr>
          <w:rFonts w:ascii="Times New Roman" w:hAnsi="Times New Roman"/>
          <w:sz w:val="22"/>
          <w:szCs w:val="22"/>
          <w:lang w:val="el-GR"/>
        </w:rPr>
      </w:pPr>
    </w:p>
    <w:p w:rsidR="005663EF" w:rsidRDefault="00BE17B2">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lastRenderedPageBreak/>
        <w:t>Γραμματείας Εμπορίου και προστασίας καταναλωτή (ΓΓΕΚΠΚ) του Υπουργείου Ανάπτυξης και Τουρισμού (ΥΠΟΑΤ).</w:t>
      </w:r>
    </w:p>
    <w:p w:rsidR="005663EF" w:rsidRDefault="00BE17B2">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(2) 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w:t>
      </w:r>
      <w:r>
        <w:rPr>
          <w:rFonts w:ascii="Times New Roman" w:hAnsi="Times New Roman"/>
          <w:sz w:val="22"/>
          <w:szCs w:val="22"/>
        </w:rPr>
        <w:t>VAT</w:t>
      </w:r>
      <w:r>
        <w:rPr>
          <w:rFonts w:ascii="Times New Roman" w:hAnsi="Times New Roman"/>
          <w:sz w:val="22"/>
          <w:szCs w:val="22"/>
          <w:lang w:val="el-GR"/>
        </w:rPr>
        <w:t xml:space="preserve"> Ι</w:t>
      </w:r>
      <w:proofErr w:type="spellStart"/>
      <w:r>
        <w:rPr>
          <w:rFonts w:ascii="Times New Roman" w:hAnsi="Times New Roman"/>
          <w:sz w:val="22"/>
          <w:szCs w:val="22"/>
        </w:rPr>
        <w:t>dentification</w:t>
      </w:r>
      <w:proofErr w:type="spellEnd"/>
      <w:r>
        <w:rPr>
          <w:rFonts w:ascii="Times New Roman" w:hAnsi="Times New Roman"/>
          <w:sz w:val="22"/>
          <w:szCs w:val="22"/>
          <w:lang w:val="el-GR"/>
        </w:rPr>
        <w:t xml:space="preserve"> </w:t>
      </w:r>
      <w:r>
        <w:rPr>
          <w:rFonts w:ascii="Times New Roman" w:hAnsi="Times New Roman"/>
          <w:sz w:val="22"/>
          <w:szCs w:val="22"/>
        </w:rPr>
        <w:t>Number</w:t>
      </w:r>
      <w:r>
        <w:rPr>
          <w:rFonts w:ascii="Times New Roman" w:hAnsi="Times New Roman"/>
          <w:sz w:val="22"/>
          <w:szCs w:val="22"/>
          <w:lang w:val="el-GR"/>
        </w:rPr>
        <w:t xml:space="preserve">) και </w:t>
      </w:r>
      <w:proofErr w:type="spellStart"/>
      <w:r>
        <w:rPr>
          <w:rFonts w:ascii="Times New Roman" w:hAnsi="Times New Roman"/>
          <w:sz w:val="22"/>
          <w:szCs w:val="22"/>
          <w:lang w:val="el-GR"/>
        </w:rPr>
        <w:t>ταυτοποιούνται</w:t>
      </w:r>
      <w:proofErr w:type="spellEnd"/>
      <w:r>
        <w:rPr>
          <w:rFonts w:ascii="Times New Roman" w:hAnsi="Times New Roman"/>
          <w:sz w:val="22"/>
          <w:szCs w:val="22"/>
          <w:lang w:val="el-GR"/>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ΓΓΕΚΠΚ του ΥΠΟΑΤ.</w:t>
      </w:r>
    </w:p>
    <w:p w:rsidR="005663EF" w:rsidRDefault="00BE17B2">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 xml:space="preserve">(3) Οι οικονομικοί φορείς – χρήστες τρίτων χωρών αιτούνται την εγγραφή τους και </w:t>
      </w:r>
      <w:proofErr w:type="spellStart"/>
      <w:r>
        <w:rPr>
          <w:rFonts w:ascii="Times New Roman" w:hAnsi="Times New Roman"/>
          <w:sz w:val="22"/>
          <w:szCs w:val="22"/>
          <w:lang w:val="el-GR"/>
        </w:rPr>
        <w:t>ταυτοποιούνται</w:t>
      </w:r>
      <w:proofErr w:type="spellEnd"/>
      <w:r>
        <w:rPr>
          <w:rFonts w:ascii="Times New Roman" w:hAnsi="Times New Roman"/>
          <w:sz w:val="22"/>
          <w:szCs w:val="22"/>
          <w:lang w:val="el-GR"/>
        </w:rPr>
        <w:t xml:space="preserve"> ανάλογα, από τη ΓΓΕ αποστέλλοντας:</w:t>
      </w:r>
    </w:p>
    <w:p w:rsidR="005663EF" w:rsidRDefault="00BE17B2">
      <w:pPr>
        <w:widowControl w:val="0"/>
        <w:autoSpaceDN w:val="0"/>
        <w:adjustRightInd w:val="0"/>
        <w:ind w:firstLine="709"/>
        <w:rPr>
          <w:rFonts w:ascii="Times New Roman" w:hAnsi="Times New Roman"/>
          <w:sz w:val="22"/>
          <w:szCs w:val="22"/>
          <w:lang w:val="el-GR"/>
        </w:rPr>
      </w:pPr>
      <w:r>
        <w:rPr>
          <w:rFonts w:ascii="Times New Roman" w:hAnsi="Times New Roman"/>
          <w:sz w:val="22"/>
          <w:szCs w:val="22"/>
          <w:lang w:val="el-GR"/>
        </w:rPr>
        <w:t>(α) Είτε Υπεύθυνη Δήλωση ψηφιακά υπογεγραμμένη με επίσημη μετάφραση στην ελληνική.</w:t>
      </w:r>
    </w:p>
    <w:p w:rsidR="005663EF" w:rsidRDefault="00BE17B2">
      <w:pPr>
        <w:widowControl w:val="0"/>
        <w:autoSpaceDN w:val="0"/>
        <w:adjustRightInd w:val="0"/>
        <w:ind w:left="709"/>
        <w:rPr>
          <w:rFonts w:ascii="Times New Roman" w:hAnsi="Times New Roman"/>
          <w:sz w:val="22"/>
          <w:szCs w:val="22"/>
          <w:lang w:val="el-GR"/>
        </w:rPr>
      </w:pPr>
      <w:r>
        <w:rPr>
          <w:rFonts w:ascii="Times New Roman" w:hAnsi="Times New Roman"/>
          <w:sz w:val="22"/>
          <w:szCs w:val="22"/>
          <w:lang w:val="el-GR"/>
        </w:rPr>
        <w:t>(β) Είτε ένορκη βεβαίωση ή πιστοποιητικό σε μορφή αρχείου .</w:t>
      </w:r>
      <w:proofErr w:type="spellStart"/>
      <w:r>
        <w:rPr>
          <w:rFonts w:ascii="Times New Roman" w:hAnsi="Times New Roman"/>
          <w:sz w:val="22"/>
          <w:szCs w:val="22"/>
        </w:rPr>
        <w:t>pdf</w:t>
      </w:r>
      <w:proofErr w:type="spellEnd"/>
      <w:r>
        <w:rPr>
          <w:rFonts w:ascii="Times New Roman" w:hAnsi="Times New Roman"/>
          <w:sz w:val="22"/>
          <w:szCs w:val="22"/>
          <w:lang w:val="el-GR"/>
        </w:rPr>
        <w:t xml:space="preserve"> με επίσημη μετάφραση στην ελληνική, των επαγγελματικών ή εμπορικών μητρώων όπως αυτά προσδιορίζονται στο Παράρτημα </w:t>
      </w:r>
      <w:r>
        <w:rPr>
          <w:rFonts w:ascii="Times New Roman" w:hAnsi="Times New Roman"/>
          <w:sz w:val="22"/>
          <w:szCs w:val="22"/>
        </w:rPr>
        <w:t>X</w:t>
      </w:r>
      <w:r>
        <w:rPr>
          <w:rFonts w:ascii="Times New Roman" w:hAnsi="Times New Roman"/>
          <w:sz w:val="22"/>
          <w:szCs w:val="22"/>
          <w:lang w:val="el-GR"/>
        </w:rPr>
        <w:t>Ι του Προσαρτήματος Α’ του Ν. 4412/16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Το αίτημα εγγραφής υποβάλλεται από όλους τους υποψήφιους χρήστες ηλεκτρονικά μέσω του Συστήματος.</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γ.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λαμβάνει σύνδεσμο ενεργοποίησης λογαριασμού ως πιστοποιημένος χρήστης και προβαίνει στην ενεργοποίηση του λογαριασμού του.</w:t>
      </w:r>
    </w:p>
    <w:p w:rsidR="005663EF" w:rsidRDefault="0038050E">
      <w:pPr>
        <w:widowControl w:val="0"/>
        <w:autoSpaceDN w:val="0"/>
        <w:adjustRightInd w:val="0"/>
        <w:rPr>
          <w:rFonts w:ascii="Times New Roman" w:hAnsi="Times New Roman"/>
          <w:sz w:val="22"/>
          <w:szCs w:val="22"/>
          <w:lang w:val="el-GR"/>
        </w:rPr>
      </w:pPr>
      <w:r>
        <w:rPr>
          <w:rFonts w:ascii="Times New Roman" w:hAnsi="Times New Roman"/>
          <w:sz w:val="22"/>
          <w:szCs w:val="22"/>
          <w:lang w:val="el-GR"/>
        </w:rPr>
        <w:t>6</w:t>
      </w:r>
      <w:r w:rsidR="00BE17B2">
        <w:rPr>
          <w:rFonts w:ascii="Times New Roman" w:hAnsi="Times New Roman"/>
          <w:sz w:val="22"/>
          <w:szCs w:val="22"/>
          <w:lang w:val="el-GR"/>
        </w:rPr>
        <w:t>. Κανένας υποψήφιος δεν μπορεί σε οποιαδήποτε περίπτωση να επικαλεστεί προφορικές απαντήσεις εκ μέρους του Νοσοκομείου Μυτιλήνης σχετικά με τους όρους της παρούσας Διακήρυξης.</w:t>
      </w:r>
    </w:p>
    <w:p w:rsidR="005663EF" w:rsidRDefault="0038050E">
      <w:pPr>
        <w:pStyle w:val="3111"/>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7</w:t>
      </w:r>
      <w:r w:rsidR="00BE17B2">
        <w:rPr>
          <w:rFonts w:ascii="Times New Roman" w:hAnsi="Times New Roman"/>
          <w:sz w:val="22"/>
          <w:szCs w:val="22"/>
          <w:lang w:val="el-GR"/>
        </w:rPr>
        <w:t xml:space="preserve">. </w:t>
      </w:r>
      <w:r w:rsidR="00BE17B2">
        <w:rPr>
          <w:rFonts w:ascii="Times New Roman" w:hAnsi="Times New Roman"/>
          <w:sz w:val="22"/>
          <w:szCs w:val="22"/>
        </w:rPr>
        <w:t>H</w:t>
      </w:r>
      <w:r w:rsidR="00BE17B2">
        <w:rPr>
          <w:rFonts w:ascii="Times New Roman" w:hAnsi="Times New Roman"/>
          <w:sz w:val="22"/>
          <w:szCs w:val="22"/>
          <w:lang w:val="el-GR"/>
        </w:rPr>
        <w:t xml:space="preserve"> συμμετοχή στο διαγωνισμό γίνεται με ευθύνη του ενδιαφερόμενου, ο οποίος εξ αυτού και μόνο του λόγου δεν αντλεί δικαίωμα αποζημίωσης για δαπάνες σχετικές με τη σύνταξη και υποβολή των στοιχείων που αναφέρονται στην παρούσα Διακήρυξη</w:t>
      </w:r>
    </w:p>
    <w:p w:rsidR="005663EF" w:rsidRDefault="0038050E">
      <w:pPr>
        <w:pStyle w:val="3111"/>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8</w:t>
      </w:r>
      <w:r w:rsidR="00BE17B2">
        <w:rPr>
          <w:rFonts w:ascii="Times New Roman" w:hAnsi="Times New Roman"/>
          <w:sz w:val="22"/>
          <w:szCs w:val="22"/>
          <w:lang w:val="el-GR"/>
        </w:rPr>
        <w:t xml:space="preserve">. Εφόσον έχουν ζητηθεί εγκαίρως, θα παρασχεθούν συμπληρωματικές πληροφορίες σύμφωνα με την παρ. 2 του άρθρου 67 του ν.4412/16.Το Νοσοκομείο μπορεί να παράσχει τις ανωτέρω πληροφορίες συγκεντρωτικά επί όλων των υποβληθέντων αιτημάτων </w:t>
      </w:r>
    </w:p>
    <w:p w:rsidR="005663EF" w:rsidRDefault="0038050E">
      <w:pPr>
        <w:pStyle w:val="3111"/>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9</w:t>
      </w:r>
      <w:r w:rsidR="00BE17B2">
        <w:rPr>
          <w:rFonts w:ascii="Times New Roman" w:hAnsi="Times New Roman"/>
          <w:sz w:val="22"/>
          <w:szCs w:val="22"/>
          <w:lang w:val="el-GR"/>
        </w:rPr>
        <w:t xml:space="preserve">. Όλες οι απαιτούμενες δηλώσεις ή υπεύθυνες δηλώσεις ή βεβαιώσεις </w:t>
      </w:r>
      <w:r w:rsidR="00BE17B2">
        <w:rPr>
          <w:rFonts w:ascii="Times New Roman" w:hAnsi="Times New Roman"/>
          <w:sz w:val="22"/>
          <w:szCs w:val="22"/>
          <w:u w:val="single"/>
          <w:lang w:val="el-GR"/>
        </w:rPr>
        <w:t>των συμμετεχόντων</w:t>
      </w:r>
      <w:r w:rsidR="00BE17B2">
        <w:rPr>
          <w:rFonts w:ascii="Times New Roman" w:hAnsi="Times New Roman"/>
          <w:sz w:val="22"/>
          <w:szCs w:val="22"/>
          <w:lang w:val="el-GR"/>
        </w:rPr>
        <w:t xml:space="preserve"> που υποβάλλονται κατά την διαδικασία διενέργειας του διαγωνισμού (προσφορές </w:t>
      </w:r>
      <w:proofErr w:type="spellStart"/>
      <w:r w:rsidR="00BE17B2">
        <w:rPr>
          <w:rFonts w:ascii="Times New Roman" w:hAnsi="Times New Roman"/>
          <w:sz w:val="22"/>
          <w:szCs w:val="22"/>
          <w:lang w:val="el-GR"/>
        </w:rPr>
        <w:t>κ.λ.π</w:t>
      </w:r>
      <w:proofErr w:type="spellEnd"/>
      <w:r w:rsidR="00BE17B2">
        <w:rPr>
          <w:rFonts w:ascii="Times New Roman" w:hAnsi="Times New Roman"/>
          <w:sz w:val="22"/>
          <w:szCs w:val="22"/>
          <w:lang w:val="el-GR"/>
        </w:rPr>
        <w:t>.) ή/και κατά την υποβολή των δικαιολογητικών κατακύρωσης,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w:t>
      </w:r>
    </w:p>
    <w:p w:rsidR="005663EF" w:rsidRDefault="00BE17B2">
      <w:pPr>
        <w:rPr>
          <w:rFonts w:ascii="Times New Roman" w:hAnsi="Times New Roman"/>
          <w:sz w:val="22"/>
          <w:szCs w:val="22"/>
          <w:lang w:val="el-GR"/>
        </w:rPr>
      </w:pPr>
      <w:r>
        <w:rPr>
          <w:rFonts w:ascii="Times New Roman" w:hAnsi="Times New Roman"/>
          <w:sz w:val="22"/>
          <w:szCs w:val="22"/>
          <w:lang w:val="el-GR"/>
        </w:rPr>
        <w:t>1</w:t>
      </w:r>
      <w:r w:rsidR="0038050E">
        <w:rPr>
          <w:rFonts w:ascii="Times New Roman" w:hAnsi="Times New Roman"/>
          <w:sz w:val="22"/>
          <w:szCs w:val="22"/>
          <w:lang w:val="el-GR"/>
        </w:rPr>
        <w:t>0</w:t>
      </w:r>
      <w:r>
        <w:rPr>
          <w:rFonts w:ascii="Times New Roman" w:hAnsi="Times New Roman"/>
          <w:sz w:val="22"/>
          <w:szCs w:val="22"/>
          <w:lang w:val="el-GR"/>
        </w:rPr>
        <w:t>. Το Νοσοκομείο δεν δεσμεύεται για την τελική ανάθεση και δικαιούται να την αναθέσει ή όχι, να ματαιώσει ή να αναβάλει ή να επαναλάβει τη σχετική διαδικασία, χωρίς ουδεμία υποχρέωση καταβολής αμοιβής ή αποζημίωσης στους συμμετέχοντες.</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1</w:t>
      </w:r>
      <w:r w:rsidR="0038050E">
        <w:rPr>
          <w:rFonts w:ascii="Times New Roman" w:hAnsi="Times New Roman"/>
          <w:sz w:val="22"/>
          <w:szCs w:val="22"/>
          <w:lang w:val="el-GR"/>
        </w:rPr>
        <w:t>1</w:t>
      </w:r>
      <w:r>
        <w:rPr>
          <w:rFonts w:ascii="Times New Roman" w:hAnsi="Times New Roman"/>
          <w:sz w:val="22"/>
          <w:szCs w:val="22"/>
          <w:lang w:val="el-GR"/>
        </w:rPr>
        <w:t xml:space="preserve">. Ο προσφέροντες, εφόσον δεν κάνουν εμπροθέσμως χρήση ένδικων μέσων κατά της παρούσας Διακήρυξης ή αυτά έχουν απορριφθεί, θεωρείται ότι αποδέχονται πλήρως και ανεπιφυλάκτως όλους τους όρους της και δεν δύναται με την προσφορά τους ή με οποιονδήποτε άλλο τρόπο να αποκρούσουν, ευθέως ή εμμέσως, τους όρους αυτούς. </w:t>
      </w:r>
    </w:p>
    <w:p w:rsidR="005663EF" w:rsidRDefault="00BE17B2">
      <w:pPr>
        <w:widowControl w:val="0"/>
        <w:tabs>
          <w:tab w:val="left" w:pos="284"/>
        </w:tabs>
        <w:autoSpaceDN w:val="0"/>
        <w:adjustRightInd w:val="0"/>
        <w:rPr>
          <w:rFonts w:ascii="Times New Roman" w:hAnsi="Times New Roman"/>
          <w:sz w:val="22"/>
          <w:szCs w:val="22"/>
          <w:lang w:val="el-GR"/>
        </w:rPr>
      </w:pPr>
      <w:r>
        <w:rPr>
          <w:rFonts w:ascii="Times New Roman" w:hAnsi="Times New Roman"/>
          <w:sz w:val="22"/>
          <w:szCs w:val="22"/>
          <w:lang w:val="el-GR"/>
        </w:rPr>
        <w:t>1</w:t>
      </w:r>
      <w:r w:rsidR="0038050E">
        <w:rPr>
          <w:rFonts w:ascii="Times New Roman" w:hAnsi="Times New Roman"/>
          <w:sz w:val="22"/>
          <w:szCs w:val="22"/>
          <w:lang w:val="el-GR"/>
        </w:rPr>
        <w:t>2</w:t>
      </w:r>
      <w:r>
        <w:rPr>
          <w:rFonts w:ascii="Times New Roman" w:hAnsi="Times New Roman"/>
          <w:sz w:val="22"/>
          <w:szCs w:val="22"/>
          <w:lang w:val="el-GR"/>
        </w:rPr>
        <w:t>. Οι όροι του διαγωνισμού, όπως αναγράφονται στη Διακήρυξη και τα Παραρτήματά της, καθορίζουν τις επιμέρους υποχρεώσεις των διαγωνιζομένων-</w:t>
      </w:r>
      <w:proofErr w:type="spellStart"/>
      <w:r>
        <w:rPr>
          <w:rFonts w:ascii="Times New Roman" w:hAnsi="Times New Roman"/>
          <w:sz w:val="22"/>
          <w:szCs w:val="22"/>
          <w:lang w:val="el-GR"/>
        </w:rPr>
        <w:t>παρόχων</w:t>
      </w:r>
      <w:proofErr w:type="spellEnd"/>
      <w:r>
        <w:rPr>
          <w:rFonts w:ascii="Times New Roman" w:hAnsi="Times New Roman"/>
          <w:sz w:val="22"/>
          <w:szCs w:val="22"/>
          <w:lang w:val="el-GR"/>
        </w:rPr>
        <w:t>. Για θέματα μη λεπτομερώς αναφερόμενα στην Διακήρυξη και τα Παραρτήματά της, ισχύουν τα καθοριζόμενα τόσο από το ισχύον νομοθετικό πλαίσιο περί Δημοσίων Συμβάσεων (νομοθετήματα, Υ.Α. Κ.Υ.Α. κλπ) όσο και από την νομοθεσία που διέπει τη λειτουργία και τη διαδικασία προμηθειών του ΕΣΥ όπως ισχύει κάθε φορά. Θεωρείται ότι οι συμμετέχοντες στο διαγωνισμό γνωρίζουν το σύνολο του προαναφερόμενου πλαισίου και ότι δεν μπορούν να επικαλεστούν άγνοιά του.</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1</w:t>
      </w:r>
      <w:r w:rsidR="0038050E">
        <w:rPr>
          <w:rFonts w:ascii="Times New Roman" w:hAnsi="Times New Roman"/>
          <w:sz w:val="22"/>
          <w:szCs w:val="22"/>
          <w:lang w:val="el-GR"/>
        </w:rPr>
        <w:t>3</w:t>
      </w:r>
      <w:r>
        <w:rPr>
          <w:rFonts w:ascii="Times New Roman" w:hAnsi="Times New Roman"/>
          <w:sz w:val="22"/>
          <w:szCs w:val="22"/>
          <w:lang w:val="el-GR"/>
        </w:rPr>
        <w:t xml:space="preserve">. Επισημαίνεται ότι απαιτούμενα στοιχεία/έγγραφα/δικαιολογητικά τα οποία υποβάλλονται σε </w:t>
      </w:r>
      <w:r>
        <w:rPr>
          <w:rFonts w:ascii="Times New Roman" w:hAnsi="Times New Roman"/>
          <w:sz w:val="22"/>
          <w:szCs w:val="22"/>
          <w:u w:val="single"/>
          <w:lang w:val="el-GR"/>
        </w:rPr>
        <w:t>έντυπη</w:t>
      </w:r>
      <w:r>
        <w:rPr>
          <w:rFonts w:ascii="Times New Roman" w:hAnsi="Times New Roman"/>
          <w:sz w:val="22"/>
          <w:szCs w:val="22"/>
          <w:lang w:val="el-GR"/>
        </w:rPr>
        <w:t xml:space="preserve"> μορφή σύμφωνα με τα οριζόμενα στην παρούσα Διακήρυξη και τα Παραρτήματα αυτής, προσκομίζονται με οποιοδήποτε τρόπο (προσωπικά, ταχυδρομικά ή με </w:t>
      </w:r>
      <w:r>
        <w:rPr>
          <w:rFonts w:ascii="Times New Roman" w:hAnsi="Times New Roman"/>
          <w:sz w:val="22"/>
          <w:szCs w:val="22"/>
        </w:rPr>
        <w:t>courier</w:t>
      </w:r>
      <w:r>
        <w:rPr>
          <w:rFonts w:ascii="Times New Roman" w:hAnsi="Times New Roman"/>
          <w:sz w:val="22"/>
          <w:szCs w:val="22"/>
          <w:lang w:val="el-GR"/>
        </w:rPr>
        <w:t xml:space="preserve">) στις εγκαταστάσεις του Γενικού Νοσοκομείου Μυτιλήνης «ΒΟΣΤΑΝΕΙΟ» </w:t>
      </w:r>
      <w:proofErr w:type="spellStart"/>
      <w:r>
        <w:rPr>
          <w:rFonts w:ascii="Times New Roman" w:hAnsi="Times New Roman"/>
          <w:sz w:val="22"/>
          <w:szCs w:val="22"/>
          <w:lang w:val="el-GR"/>
        </w:rPr>
        <w:t>Ε.Βοστάνη</w:t>
      </w:r>
      <w:proofErr w:type="spellEnd"/>
      <w:r>
        <w:rPr>
          <w:rFonts w:ascii="Times New Roman" w:hAnsi="Times New Roman"/>
          <w:sz w:val="22"/>
          <w:szCs w:val="22"/>
          <w:lang w:val="el-GR"/>
        </w:rPr>
        <w:t xml:space="preserve"> 48 Μυτιλήνη ΤΚ 81100 στο Πρωτόκολλο στο Ισόγειο του κτιρίου,  σε σφραγισμένο φάκελο, ο οποίος θα φέρει τις ενδείξεις:</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«ΣΤΟΙΧΕΙΑ ΥΠΟΨΗΦΙΟΥ» (επωνυμία, διεύθυνση, αριθμό τηλεφώνου, </w:t>
      </w:r>
      <w:r>
        <w:rPr>
          <w:rFonts w:ascii="Times New Roman" w:hAnsi="Times New Roman"/>
          <w:sz w:val="22"/>
          <w:szCs w:val="22"/>
        </w:rPr>
        <w:t>fax</w:t>
      </w:r>
      <w:r>
        <w:rPr>
          <w:rFonts w:ascii="Times New Roman" w:hAnsi="Times New Roman"/>
          <w:sz w:val="22"/>
          <w:szCs w:val="22"/>
          <w:lang w:val="el-GR"/>
        </w:rPr>
        <w:t xml:space="preserve">, </w:t>
      </w:r>
      <w:r>
        <w:rPr>
          <w:rFonts w:ascii="Times New Roman" w:hAnsi="Times New Roman"/>
          <w:sz w:val="22"/>
          <w:szCs w:val="22"/>
        </w:rPr>
        <w:t>e</w:t>
      </w:r>
      <w:r>
        <w:rPr>
          <w:rFonts w:ascii="Times New Roman" w:hAnsi="Times New Roman"/>
          <w:sz w:val="22"/>
          <w:szCs w:val="22"/>
          <w:lang w:val="el-GR"/>
        </w:rPr>
        <w:t>-</w:t>
      </w:r>
      <w:r>
        <w:rPr>
          <w:rFonts w:ascii="Times New Roman" w:hAnsi="Times New Roman"/>
          <w:sz w:val="22"/>
          <w:szCs w:val="22"/>
        </w:rPr>
        <w:t>mail</w:t>
      </w:r>
      <w:r>
        <w:rPr>
          <w:rFonts w:ascii="Times New Roman" w:hAnsi="Times New Roman"/>
          <w:sz w:val="22"/>
          <w:szCs w:val="22"/>
          <w:lang w:val="el-GR"/>
        </w:rPr>
        <w:t>)</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«ΑΝΑΘΕΤΟΥΣΑ ΑΡΧΗ» Γενικό Νοσοκομείου Μυτιλήνης «ΒΟΣΤΑΝΕΙΟ» </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«ΦΑΚΕΛΟΣ (</w:t>
      </w:r>
      <w:r>
        <w:rPr>
          <w:rFonts w:ascii="Times New Roman" w:hAnsi="Times New Roman"/>
          <w:i/>
          <w:sz w:val="22"/>
          <w:szCs w:val="22"/>
          <w:lang w:val="el-GR"/>
        </w:rPr>
        <w:t xml:space="preserve">π.χ. </w:t>
      </w:r>
      <w:r>
        <w:rPr>
          <w:rFonts w:ascii="Times New Roman" w:hAnsi="Times New Roman"/>
          <w:sz w:val="22"/>
          <w:szCs w:val="22"/>
          <w:lang w:val="el-GR"/>
        </w:rPr>
        <w:t>ΕΝΤΥΠΩΝ ΔΙΚΑΙΟΛΟΓΗΤΙΚΩΝ ΣΥΜΜΕΤΟΧΗΣ ΚΑΙ ΤΕΧΝΙΚΗΣ ΠΡΟΣΦΟΡΑΣ</w:t>
      </w:r>
      <w:r>
        <w:rPr>
          <w:rFonts w:ascii="Times New Roman" w:hAnsi="Times New Roman"/>
          <w:i/>
          <w:sz w:val="22"/>
          <w:szCs w:val="22"/>
          <w:lang w:val="el-GR"/>
        </w:rPr>
        <w:t>)</w:t>
      </w:r>
      <w:r>
        <w:rPr>
          <w:rFonts w:ascii="Times New Roman" w:hAnsi="Times New Roman"/>
          <w:sz w:val="22"/>
          <w:szCs w:val="22"/>
          <w:lang w:val="el-GR"/>
        </w:rPr>
        <w:t xml:space="preserve"> </w:t>
      </w:r>
      <w:r>
        <w:rPr>
          <w:rFonts w:ascii="Times New Roman" w:hAnsi="Times New Roman"/>
          <w:sz w:val="22"/>
          <w:szCs w:val="22"/>
          <w:lang w:val="el-GR"/>
        </w:rPr>
        <w:lastRenderedPageBreak/>
        <w:t>ΓΙΑ ΤΟΝ ΔΙΑΓΩΝΙΣΜΟ ΜΕ ΑΡΙΘΜΟ ΔΙΑΚΗΡΥΞΗΣ</w:t>
      </w:r>
      <w:r>
        <w:rPr>
          <w:rFonts w:ascii="Times New Roman" w:hAnsi="Times New Roman"/>
          <w:color w:val="FF0000"/>
          <w:sz w:val="22"/>
          <w:szCs w:val="22"/>
          <w:lang w:val="el-GR"/>
        </w:rPr>
        <w:t xml:space="preserve"> </w:t>
      </w:r>
      <w:r>
        <w:rPr>
          <w:rFonts w:ascii="Times New Roman" w:hAnsi="Times New Roman"/>
          <w:b/>
          <w:sz w:val="22"/>
          <w:szCs w:val="22"/>
          <w:lang w:val="el-GR"/>
        </w:rPr>
        <w:t>…………</w:t>
      </w:r>
      <w:r>
        <w:rPr>
          <w:rFonts w:ascii="Times New Roman" w:hAnsi="Times New Roman"/>
          <w:sz w:val="22"/>
          <w:szCs w:val="22"/>
          <w:lang w:val="el-GR"/>
        </w:rPr>
        <w:t xml:space="preserve"> ΓΙΑ ΤΗΝ Π</w:t>
      </w:r>
      <w:r w:rsidR="003050E8">
        <w:rPr>
          <w:rFonts w:ascii="Times New Roman" w:hAnsi="Times New Roman"/>
          <w:sz w:val="22"/>
          <w:szCs w:val="22"/>
          <w:lang w:val="el-GR"/>
        </w:rPr>
        <w:t>ΡΟΜΗΘΕΙΑ  ΑΝΤΙΔΡΑΣΤΗΡΙΩΝ ΑΙΜΟΣΤΑΣΗΣ (ΠΗΞΗΣ)</w:t>
      </w:r>
      <w:r>
        <w:rPr>
          <w:rFonts w:ascii="Times New Roman" w:hAnsi="Times New Roman"/>
          <w:sz w:val="22"/>
          <w:szCs w:val="22"/>
          <w:lang w:val="el-GR"/>
        </w:rPr>
        <w:t xml:space="preserve"> ΑΙΜΑΤΟΣ ΜΕ ΣΥΝΟΔΟ ΕΞΟΠΛΙΣΜΟ ΠΡΟΥΠΟΛΟΓΙΣΘΕΙΣΑΣ ΔΑΠΑΝΗΣ </w:t>
      </w:r>
      <w:r w:rsidR="003050E8">
        <w:rPr>
          <w:rFonts w:ascii="Times New Roman" w:hAnsi="Times New Roman"/>
          <w:sz w:val="22"/>
          <w:szCs w:val="22"/>
          <w:lang w:val="el-GR"/>
        </w:rPr>
        <w:t>8</w:t>
      </w:r>
      <w:r>
        <w:rPr>
          <w:rFonts w:ascii="Times New Roman" w:hAnsi="Times New Roman"/>
          <w:sz w:val="22"/>
          <w:szCs w:val="22"/>
          <w:lang w:val="el-GR"/>
        </w:rPr>
        <w:t xml:space="preserve">0.000,00€ </w:t>
      </w:r>
      <w:r w:rsidR="003050E8">
        <w:rPr>
          <w:rFonts w:ascii="Times New Roman" w:hAnsi="Times New Roman"/>
          <w:sz w:val="22"/>
          <w:szCs w:val="22"/>
          <w:lang w:val="el-GR"/>
        </w:rPr>
        <w:t>ΧΩΡΙΣ</w:t>
      </w:r>
      <w:r>
        <w:rPr>
          <w:rFonts w:ascii="Times New Roman" w:hAnsi="Times New Roman"/>
          <w:sz w:val="22"/>
          <w:szCs w:val="22"/>
          <w:lang w:val="el-GR"/>
        </w:rPr>
        <w:t xml:space="preserve"> ΦΠΑ ΜΕ ΚΡΙΤΗΡΙΟ ΚΑΤΑΚΥΡΩΣΗΣ ΤΗΝ ΠΛΕΟΝ ΣΥΜΦΕΡΟΥΣΑ ΑΠΟ ΟΙΚΟΝΟΜΙΚΗ ΑΠΟΨΗ ΠΡΟΣΦΟΡΑ, ΒΑΣΕΙ </w:t>
      </w:r>
      <w:r w:rsidR="0084712B">
        <w:rPr>
          <w:rFonts w:ascii="Times New Roman" w:hAnsi="Times New Roman"/>
          <w:sz w:val="22"/>
          <w:szCs w:val="22"/>
          <w:lang w:val="el-GR"/>
        </w:rPr>
        <w:t xml:space="preserve"> </w:t>
      </w:r>
      <w:r>
        <w:rPr>
          <w:rFonts w:ascii="Times New Roman" w:hAnsi="Times New Roman"/>
          <w:sz w:val="22"/>
          <w:szCs w:val="22"/>
          <w:lang w:val="el-GR"/>
        </w:rPr>
        <w:t>ΤΙΜΗΣ</w:t>
      </w:r>
      <w:r w:rsidR="0084712B">
        <w:rPr>
          <w:rFonts w:ascii="Times New Roman" w:hAnsi="Times New Roman"/>
          <w:sz w:val="22"/>
          <w:szCs w:val="22"/>
          <w:lang w:val="el-GR"/>
        </w:rPr>
        <w:t xml:space="preserve"> </w:t>
      </w:r>
      <w:r>
        <w:rPr>
          <w:rFonts w:ascii="Times New Roman" w:hAnsi="Times New Roman"/>
          <w:sz w:val="22"/>
          <w:szCs w:val="22"/>
          <w:lang w:val="el-GR"/>
        </w:rPr>
        <w:t>(</w:t>
      </w:r>
      <w:r w:rsidR="0084712B">
        <w:rPr>
          <w:rFonts w:ascii="Times New Roman" w:hAnsi="Times New Roman"/>
          <w:sz w:val="22"/>
          <w:szCs w:val="22"/>
          <w:lang w:val="el-GR"/>
        </w:rPr>
        <w:t>ΧΑΜΗΛΟΤΕΡΗ ΤΙΜΗ)</w:t>
      </w:r>
      <w:r>
        <w:rPr>
          <w:rFonts w:ascii="Times New Roman" w:hAnsi="Times New Roman"/>
          <w:sz w:val="22"/>
          <w:szCs w:val="22"/>
          <w:lang w:val="el-GR"/>
        </w:rPr>
        <w:t>.</w:t>
      </w:r>
    </w:p>
    <w:p w:rsidR="005663EF" w:rsidRDefault="00BE17B2">
      <w:pPr>
        <w:pStyle w:val="2"/>
        <w:rPr>
          <w:rFonts w:ascii="Times New Roman" w:hAnsi="Times New Roman" w:cs="Times New Roman"/>
          <w:sz w:val="22"/>
          <w:szCs w:val="22"/>
          <w:lang w:val="el-GR"/>
        </w:rPr>
      </w:pPr>
      <w:bookmarkStart w:id="6" w:name="__RefHeading___Toc470009777"/>
      <w:bookmarkEnd w:id="6"/>
      <w:r>
        <w:rPr>
          <w:rFonts w:ascii="Times New Roman" w:hAnsi="Times New Roman" w:cs="Times New Roman"/>
          <w:sz w:val="22"/>
          <w:szCs w:val="22"/>
          <w:lang w:val="el-GR"/>
        </w:rPr>
        <w:t>1.6</w:t>
      </w:r>
      <w:r>
        <w:rPr>
          <w:rFonts w:ascii="Times New Roman" w:hAnsi="Times New Roman" w:cs="Times New Roman"/>
          <w:sz w:val="22"/>
          <w:szCs w:val="22"/>
          <w:lang w:val="el-GR"/>
        </w:rPr>
        <w:tab/>
        <w:t>Δημοσιότητα</w:t>
      </w:r>
    </w:p>
    <w:p w:rsidR="005663EF" w:rsidRDefault="005663EF">
      <w:pPr>
        <w:rPr>
          <w:lang w:val="el-GR"/>
        </w:rPr>
      </w:pPr>
    </w:p>
    <w:p w:rsidR="005663EF" w:rsidRPr="00EF242F" w:rsidRDefault="00BE17B2">
      <w:pPr>
        <w:rPr>
          <w:rFonts w:ascii="Times New Roman" w:hAnsi="Times New Roman"/>
          <w:sz w:val="22"/>
          <w:szCs w:val="22"/>
          <w:lang w:val="el-GR"/>
        </w:rPr>
      </w:pPr>
      <w:r w:rsidRPr="00EF242F">
        <w:rPr>
          <w:rFonts w:ascii="Times New Roman" w:hAnsi="Times New Roman"/>
          <w:b/>
          <w:sz w:val="22"/>
          <w:szCs w:val="22"/>
          <w:lang w:val="el-GR"/>
        </w:rPr>
        <w:t>Α.</w:t>
      </w:r>
      <w:r w:rsidRPr="00EF242F">
        <w:rPr>
          <w:rFonts w:ascii="Times New Roman" w:hAnsi="Times New Roman"/>
          <w:b/>
          <w:sz w:val="22"/>
          <w:szCs w:val="22"/>
          <w:lang w:val="el-GR"/>
        </w:rPr>
        <w:tab/>
        <w:t>Δημοσίευση σε εθνικό επίπεδο</w:t>
      </w:r>
    </w:p>
    <w:p w:rsidR="005663EF" w:rsidRPr="00EF242F" w:rsidRDefault="00BE17B2">
      <w:pPr>
        <w:rPr>
          <w:rFonts w:ascii="Times New Roman" w:hAnsi="Times New Roman"/>
          <w:sz w:val="22"/>
          <w:szCs w:val="22"/>
          <w:lang w:val="el-GR"/>
        </w:rPr>
      </w:pPr>
      <w:r w:rsidRPr="00EF242F">
        <w:rPr>
          <w:rFonts w:ascii="Times New Roman" w:hAnsi="Times New Roman"/>
          <w:sz w:val="22"/>
          <w:szCs w:val="22"/>
          <w:lang w:val="el-GR"/>
        </w:rPr>
        <w:t xml:space="preserve">Το πλήρες κείμενο της παρούσας Διακήρυξης καταχωρήθηκε στο Κεντρικό Ηλεκτρονικό Μητρώο Δημοσίων Συμβάσεων (ΚΗΜΔΗΣ). </w:t>
      </w:r>
    </w:p>
    <w:p w:rsidR="005663EF" w:rsidRDefault="00BE17B2" w:rsidP="003C17A5">
      <w:pPr>
        <w:rPr>
          <w:rFonts w:ascii="Times New Roman" w:hAnsi="Times New Roman"/>
          <w:sz w:val="22"/>
          <w:szCs w:val="22"/>
          <w:lang w:val="el-GR"/>
        </w:rPr>
      </w:pPr>
      <w:r w:rsidRPr="00EF242F">
        <w:rPr>
          <w:rFonts w:ascii="Times New Roman" w:hAnsi="Times New Roman"/>
          <w:sz w:val="22"/>
          <w:szCs w:val="22"/>
          <w:lang w:val="el-GR"/>
        </w:rPr>
        <w:t xml:space="preserve">Το πλήρες κείμενο της παρούσας Διακήρυξης καταχωρήθηκε ακόμη και στη διαδικτυακή πύλη του Ε.Σ.Η.ΔΗ.Σ.:  </w:t>
      </w:r>
      <w:hyperlink r:id="rId17" w:history="1">
        <w:r w:rsidRPr="00EF242F">
          <w:rPr>
            <w:rStyle w:val="-0"/>
            <w:rFonts w:ascii="Times New Roman" w:hAnsi="Times New Roman"/>
            <w:sz w:val="22"/>
            <w:szCs w:val="22"/>
          </w:rPr>
          <w:t>http</w:t>
        </w:r>
        <w:r w:rsidRPr="00EF242F">
          <w:rPr>
            <w:rStyle w:val="-0"/>
            <w:rFonts w:ascii="Times New Roman" w:hAnsi="Times New Roman"/>
            <w:sz w:val="22"/>
            <w:szCs w:val="22"/>
            <w:lang w:val="el-GR"/>
          </w:rPr>
          <w:t>://</w:t>
        </w:r>
        <w:r w:rsidRPr="00EF242F">
          <w:rPr>
            <w:rStyle w:val="-0"/>
            <w:rFonts w:ascii="Times New Roman" w:hAnsi="Times New Roman"/>
            <w:sz w:val="22"/>
            <w:szCs w:val="22"/>
          </w:rPr>
          <w:t>www</w:t>
        </w:r>
        <w:r w:rsidRPr="00EF242F">
          <w:rPr>
            <w:rStyle w:val="-0"/>
            <w:rFonts w:ascii="Times New Roman" w:hAnsi="Times New Roman"/>
            <w:sz w:val="22"/>
            <w:szCs w:val="22"/>
            <w:lang w:val="el-GR"/>
          </w:rPr>
          <w:t>.</w:t>
        </w:r>
        <w:proofErr w:type="spellStart"/>
        <w:r w:rsidRPr="00EF242F">
          <w:rPr>
            <w:rStyle w:val="-0"/>
            <w:rFonts w:ascii="Times New Roman" w:hAnsi="Times New Roman"/>
            <w:sz w:val="22"/>
            <w:szCs w:val="22"/>
          </w:rPr>
          <w:t>promitheus</w:t>
        </w:r>
        <w:proofErr w:type="spellEnd"/>
        <w:r w:rsidRPr="00EF242F">
          <w:rPr>
            <w:rStyle w:val="-0"/>
            <w:rFonts w:ascii="Times New Roman" w:hAnsi="Times New Roman"/>
            <w:sz w:val="22"/>
            <w:szCs w:val="22"/>
            <w:lang w:val="el-GR"/>
          </w:rPr>
          <w:t>.</w:t>
        </w:r>
        <w:proofErr w:type="spellStart"/>
        <w:r w:rsidRPr="00EF242F">
          <w:rPr>
            <w:rStyle w:val="-0"/>
            <w:rFonts w:ascii="Times New Roman" w:hAnsi="Times New Roman"/>
            <w:sz w:val="22"/>
            <w:szCs w:val="22"/>
          </w:rPr>
          <w:t>gov</w:t>
        </w:r>
        <w:proofErr w:type="spellEnd"/>
        <w:r w:rsidRPr="00EF242F">
          <w:rPr>
            <w:rStyle w:val="-0"/>
            <w:rFonts w:ascii="Times New Roman" w:hAnsi="Times New Roman"/>
            <w:sz w:val="22"/>
            <w:szCs w:val="22"/>
            <w:lang w:val="el-GR"/>
          </w:rPr>
          <w:t>.</w:t>
        </w:r>
        <w:proofErr w:type="spellStart"/>
        <w:r w:rsidRPr="00EF242F">
          <w:rPr>
            <w:rStyle w:val="-0"/>
            <w:rFonts w:ascii="Times New Roman" w:hAnsi="Times New Roman"/>
            <w:sz w:val="22"/>
            <w:szCs w:val="22"/>
          </w:rPr>
          <w:t>gr</w:t>
        </w:r>
        <w:proofErr w:type="spellEnd"/>
      </w:hyperlink>
      <w:r w:rsidRPr="00EF242F">
        <w:rPr>
          <w:rFonts w:ascii="Times New Roman" w:hAnsi="Times New Roman"/>
          <w:sz w:val="22"/>
          <w:szCs w:val="22"/>
          <w:lang w:val="el-GR"/>
        </w:rPr>
        <w:t xml:space="preserve">, όπου έλαβε </w:t>
      </w:r>
      <w:proofErr w:type="spellStart"/>
      <w:r w:rsidRPr="00EF242F">
        <w:rPr>
          <w:rFonts w:ascii="Times New Roman" w:hAnsi="Times New Roman"/>
          <w:sz w:val="22"/>
          <w:szCs w:val="22"/>
          <w:lang w:val="el-GR"/>
        </w:rPr>
        <w:t>Συστημικό</w:t>
      </w:r>
      <w:proofErr w:type="spellEnd"/>
      <w:r w:rsidRPr="00EF242F">
        <w:rPr>
          <w:rFonts w:ascii="Times New Roman" w:hAnsi="Times New Roman"/>
          <w:sz w:val="22"/>
          <w:szCs w:val="22"/>
          <w:lang w:val="el-GR"/>
        </w:rPr>
        <w:t xml:space="preserve"> Αριθμό :</w:t>
      </w:r>
      <w:r w:rsidR="003C17A5">
        <w:rPr>
          <w:rFonts w:ascii="Times New Roman" w:hAnsi="Times New Roman"/>
          <w:sz w:val="22"/>
          <w:szCs w:val="22"/>
          <w:lang w:val="el-GR"/>
        </w:rPr>
        <w:t>108136</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προκήρυξη </w:t>
      </w:r>
      <w:r>
        <w:rPr>
          <w:rFonts w:ascii="Times New Roman" w:hAnsi="Times New Roman"/>
          <w:bCs/>
          <w:sz w:val="22"/>
          <w:szCs w:val="22"/>
          <w:lang w:val="el-GR"/>
        </w:rPr>
        <w:t>(</w:t>
      </w:r>
      <w:r>
        <w:rPr>
          <w:rFonts w:ascii="Times New Roman" w:hAnsi="Times New Roman"/>
          <w:sz w:val="22"/>
          <w:szCs w:val="22"/>
          <w:lang w:val="el-GR"/>
        </w:rPr>
        <w:t xml:space="preserve">περίληψη της παρούσας Διακήρυξης) </w:t>
      </w:r>
      <w:r>
        <w:rPr>
          <w:rFonts w:ascii="Times New Roman" w:hAnsi="Times New Roman"/>
          <w:sz w:val="22"/>
          <w:szCs w:val="22"/>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Pr>
          <w:rFonts w:ascii="Times New Roman" w:hAnsi="Times New Roman"/>
          <w:sz w:val="22"/>
          <w:szCs w:val="22"/>
          <w:lang w:val="el-GR" w:eastAsia="el-GR"/>
        </w:rPr>
        <w:t>ιστότοπο</w:t>
      </w:r>
      <w:proofErr w:type="spellEnd"/>
      <w:r>
        <w:rPr>
          <w:rFonts w:ascii="Times New Roman" w:hAnsi="Times New Roman"/>
          <w:sz w:val="22"/>
          <w:szCs w:val="22"/>
          <w:lang w:val="el-GR" w:eastAsia="el-GR"/>
        </w:rPr>
        <w:t xml:space="preserve"> </w:t>
      </w:r>
      <w:hyperlink r:id="rId18" w:history="1">
        <w:r>
          <w:rPr>
            <w:rStyle w:val="-0"/>
            <w:rFonts w:ascii="Times New Roman" w:hAnsi="Times New Roman"/>
            <w:color w:val="000000"/>
            <w:sz w:val="22"/>
            <w:szCs w:val="22"/>
            <w:lang w:val="el-GR" w:eastAsia="el-GR"/>
          </w:rPr>
          <w:t>http://et.diavgeia.gov.gr/</w:t>
        </w:r>
      </w:hyperlink>
      <w:r>
        <w:rPr>
          <w:rFonts w:ascii="Times New Roman" w:hAnsi="Times New Roman"/>
          <w:sz w:val="22"/>
          <w:szCs w:val="22"/>
          <w:lang w:val="el-GR" w:eastAsia="el-GR"/>
        </w:rPr>
        <w:t xml:space="preserve"> (ΠΡΟΓΡΑΜΜΑ ΔΙΑΥΓΕΙΑ) </w:t>
      </w:r>
    </w:p>
    <w:p w:rsidR="005663EF" w:rsidRDefault="00BE17B2">
      <w:pPr>
        <w:rPr>
          <w:rFonts w:ascii="Times New Roman" w:hAnsi="Times New Roman"/>
          <w:sz w:val="22"/>
          <w:szCs w:val="22"/>
          <w:lang w:val="el-GR"/>
        </w:rPr>
      </w:pPr>
      <w:r>
        <w:rPr>
          <w:rFonts w:ascii="Times New Roman" w:hAnsi="Times New Roman"/>
          <w:sz w:val="22"/>
          <w:szCs w:val="22"/>
          <w:lang w:val="el-GR"/>
        </w:rPr>
        <w:t>Η Διακήρυξη καταχωρήθηκε στο διαδίκτυο, στην ιστοσελίδα της αναθέτουσας αρχής, στη διεύθυνση (</w:t>
      </w:r>
      <w:r>
        <w:rPr>
          <w:rFonts w:ascii="Times New Roman" w:hAnsi="Times New Roman"/>
          <w:sz w:val="22"/>
          <w:szCs w:val="22"/>
        </w:rPr>
        <w:t>URL</w:t>
      </w:r>
      <w:r>
        <w:rPr>
          <w:rFonts w:ascii="Times New Roman" w:hAnsi="Times New Roman"/>
          <w:sz w:val="22"/>
          <w:szCs w:val="22"/>
          <w:lang w:val="el-GR"/>
        </w:rPr>
        <w:t xml:space="preserve">) :   </w:t>
      </w:r>
      <w:r>
        <w:rPr>
          <w:rFonts w:ascii="Times New Roman" w:hAnsi="Times New Roman"/>
          <w:sz w:val="22"/>
          <w:szCs w:val="22"/>
        </w:rPr>
        <w:t>www</w:t>
      </w:r>
      <w:r>
        <w:rPr>
          <w:rFonts w:ascii="Times New Roman" w:hAnsi="Times New Roman"/>
          <w:sz w:val="22"/>
          <w:szCs w:val="22"/>
          <w:lang w:val="el-GR"/>
        </w:rPr>
        <w:t>.</w:t>
      </w:r>
      <w:proofErr w:type="spellStart"/>
      <w:r>
        <w:rPr>
          <w:rFonts w:ascii="Times New Roman" w:hAnsi="Times New Roman"/>
          <w:sz w:val="22"/>
          <w:szCs w:val="22"/>
        </w:rPr>
        <w:t>vostanio</w:t>
      </w:r>
      <w:proofErr w:type="spellEnd"/>
      <w:r>
        <w:rPr>
          <w:rFonts w:ascii="Times New Roman" w:hAnsi="Times New Roman"/>
          <w:sz w:val="22"/>
          <w:szCs w:val="22"/>
          <w:lang w:val="el-GR"/>
        </w:rPr>
        <w:t>.</w:t>
      </w:r>
      <w:proofErr w:type="spellStart"/>
      <w:r>
        <w:rPr>
          <w:rFonts w:ascii="Times New Roman" w:hAnsi="Times New Roman"/>
          <w:sz w:val="22"/>
          <w:szCs w:val="22"/>
        </w:rPr>
        <w:t>gr</w:t>
      </w:r>
      <w:proofErr w:type="spellEnd"/>
    </w:p>
    <w:p w:rsidR="005663EF" w:rsidRDefault="00BE17B2">
      <w:pPr>
        <w:rPr>
          <w:rFonts w:ascii="Times New Roman" w:hAnsi="Times New Roman"/>
          <w:sz w:val="22"/>
          <w:szCs w:val="22"/>
          <w:lang w:val="el-GR" w:eastAsia="ar-SA"/>
        </w:rPr>
      </w:pPr>
      <w:r>
        <w:rPr>
          <w:rFonts w:ascii="Times New Roman" w:hAnsi="Times New Roman"/>
          <w:b/>
          <w:sz w:val="22"/>
          <w:szCs w:val="22"/>
          <w:lang w:val="el-GR" w:eastAsia="el-GR"/>
        </w:rPr>
        <w:t>Β.</w:t>
      </w:r>
      <w:r>
        <w:rPr>
          <w:rFonts w:ascii="Times New Roman" w:hAnsi="Times New Roman"/>
          <w:b/>
          <w:sz w:val="22"/>
          <w:szCs w:val="22"/>
          <w:lang w:val="el-GR" w:eastAsia="el-GR"/>
        </w:rPr>
        <w:tab/>
        <w:t>Έξοδα δημοσιεύσεων</w:t>
      </w:r>
    </w:p>
    <w:p w:rsidR="005663EF" w:rsidRDefault="00BE17B2">
      <w:pPr>
        <w:rPr>
          <w:rFonts w:ascii="Times New Roman" w:hAnsi="Times New Roman"/>
          <w:sz w:val="22"/>
          <w:szCs w:val="22"/>
          <w:lang w:val="el-GR"/>
        </w:rPr>
      </w:pPr>
      <w:r>
        <w:rPr>
          <w:rFonts w:ascii="Times New Roman" w:hAnsi="Times New Roman"/>
          <w:sz w:val="22"/>
          <w:szCs w:val="22"/>
          <w:lang w:val="el-GR" w:eastAsia="ar-SA"/>
        </w:rPr>
        <w:t xml:space="preserve">Η δαπάνη των δημοσιεύσεων στον Ελληνικό Τύπο βαρύνει την αναθέτουσα αρχή . </w:t>
      </w:r>
    </w:p>
    <w:p w:rsidR="005663EF" w:rsidRDefault="00BE17B2">
      <w:pPr>
        <w:pStyle w:val="2"/>
        <w:rPr>
          <w:rFonts w:ascii="Times New Roman" w:hAnsi="Times New Roman" w:cs="Times New Roman"/>
          <w:sz w:val="22"/>
          <w:szCs w:val="22"/>
          <w:lang w:val="el-GR"/>
        </w:rPr>
      </w:pPr>
      <w:bookmarkStart w:id="7" w:name="__RefHeading___Toc470009778"/>
      <w:r>
        <w:rPr>
          <w:rFonts w:ascii="Times New Roman" w:hAnsi="Times New Roman" w:cs="Times New Roman"/>
          <w:sz w:val="22"/>
          <w:szCs w:val="22"/>
          <w:lang w:val="el-GR"/>
        </w:rPr>
        <w:t>1.7</w:t>
      </w:r>
      <w:r>
        <w:rPr>
          <w:rFonts w:ascii="Times New Roman" w:hAnsi="Times New Roman" w:cs="Times New Roman"/>
          <w:sz w:val="22"/>
          <w:szCs w:val="22"/>
          <w:lang w:val="el-GR"/>
        </w:rPr>
        <w:tab/>
        <w:t>Αρχές εφαρμοζόμενες στη διαδικασία σύναψης</w:t>
      </w:r>
      <w:bookmarkEnd w:id="7"/>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Οι οικονομικοί φορείς δεσμεύονται ότι:</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β) δεν θα ενεργήσουν αθέμιτα, παράνομα ή καταχρηστικά </w:t>
      </w:r>
      <w:proofErr w:type="spellStart"/>
      <w:r>
        <w:rPr>
          <w:rFonts w:ascii="Times New Roman" w:hAnsi="Times New Roman"/>
          <w:sz w:val="22"/>
          <w:szCs w:val="22"/>
          <w:lang w:val="el-GR"/>
        </w:rPr>
        <w:t>καθ΄</w:t>
      </w:r>
      <w:proofErr w:type="spellEnd"/>
      <w:r>
        <w:rPr>
          <w:rFonts w:ascii="Times New Roman" w:hAnsi="Times New Roman"/>
          <w:sz w:val="22"/>
          <w:szCs w:val="22"/>
          <w:lang w:val="el-GR"/>
        </w:rPr>
        <w:t xml:space="preserve"> όλη τη διάρκεια της διαδικασίας ανάθεσης, αλλά και κατά το στάδιο εκτέλεσης της σύμβασης, εφόσον επιλεγούν</w:t>
      </w:r>
    </w:p>
    <w:p w:rsidR="005663EF" w:rsidRDefault="00BE17B2">
      <w:pPr>
        <w:rPr>
          <w:rFonts w:ascii="Times New Roman" w:hAnsi="Times New Roman"/>
          <w:sz w:val="22"/>
          <w:szCs w:val="22"/>
          <w:lang w:val="el-GR"/>
        </w:rPr>
      </w:pPr>
      <w:r>
        <w:rPr>
          <w:rFonts w:ascii="Times New Roman" w:hAnsi="Times New Roman"/>
          <w:sz w:val="22"/>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5663EF" w:rsidRDefault="005663EF">
      <w:pPr>
        <w:rPr>
          <w:rFonts w:ascii="Times New Roman" w:hAnsi="Times New Roman"/>
          <w:sz w:val="22"/>
          <w:szCs w:val="22"/>
          <w:lang w:val="el-GR"/>
        </w:rPr>
      </w:pPr>
    </w:p>
    <w:p w:rsidR="005663EF" w:rsidRDefault="00BE17B2">
      <w:pPr>
        <w:pStyle w:val="1"/>
        <w:tabs>
          <w:tab w:val="left" w:pos="567"/>
        </w:tabs>
        <w:ind w:left="567" w:hanging="567"/>
        <w:rPr>
          <w:rFonts w:ascii="Times New Roman" w:hAnsi="Times New Roman" w:cs="Times New Roman"/>
          <w:sz w:val="22"/>
          <w:szCs w:val="22"/>
          <w:lang w:val="el-GR"/>
        </w:rPr>
      </w:pPr>
      <w:bookmarkStart w:id="8" w:name="__RefHeading___Toc470009779"/>
      <w:bookmarkEnd w:id="8"/>
      <w:r>
        <w:rPr>
          <w:rFonts w:ascii="Times New Roman" w:hAnsi="Times New Roman" w:cs="Times New Roman"/>
          <w:sz w:val="22"/>
          <w:szCs w:val="22"/>
          <w:lang w:val="el-GR"/>
        </w:rPr>
        <w:t>2.</w:t>
      </w:r>
      <w:r>
        <w:rPr>
          <w:rFonts w:ascii="Times New Roman" w:hAnsi="Times New Roman" w:cs="Times New Roman"/>
          <w:sz w:val="22"/>
          <w:szCs w:val="22"/>
          <w:lang w:val="el-GR"/>
        </w:rPr>
        <w:tab/>
        <w:t>ΓΕΝΙΚΟΙ ΚΑΙ ΕΙΔΙΚΟΙ ΟΡΟΙ ΣΥΜΜΕΤΟΧΗΣ</w:t>
      </w:r>
    </w:p>
    <w:p w:rsidR="005663EF" w:rsidRDefault="00BE17B2">
      <w:pPr>
        <w:pStyle w:val="2"/>
        <w:rPr>
          <w:rFonts w:ascii="Times New Roman" w:hAnsi="Times New Roman" w:cs="Times New Roman"/>
          <w:sz w:val="22"/>
          <w:szCs w:val="22"/>
          <w:lang w:val="el-GR"/>
        </w:rPr>
      </w:pPr>
      <w:bookmarkStart w:id="9" w:name="__RefHeading___Toc470009780"/>
      <w:bookmarkEnd w:id="9"/>
      <w:r>
        <w:rPr>
          <w:rFonts w:ascii="Times New Roman" w:hAnsi="Times New Roman" w:cs="Times New Roman"/>
          <w:sz w:val="22"/>
          <w:szCs w:val="22"/>
          <w:lang w:val="el-GR"/>
        </w:rPr>
        <w:t>2.1</w:t>
      </w:r>
      <w:r>
        <w:rPr>
          <w:rFonts w:ascii="Times New Roman" w:hAnsi="Times New Roman" w:cs="Times New Roman"/>
          <w:sz w:val="22"/>
          <w:szCs w:val="22"/>
          <w:lang w:val="el-GR"/>
        </w:rPr>
        <w:tab/>
        <w:t>Γενικές Πληροφορίες</w:t>
      </w:r>
    </w:p>
    <w:p w:rsidR="005663EF" w:rsidRDefault="00BE17B2">
      <w:pPr>
        <w:pStyle w:val="3"/>
        <w:rPr>
          <w:rFonts w:ascii="Times New Roman" w:hAnsi="Times New Roman" w:cs="Times New Roman"/>
          <w:sz w:val="22"/>
          <w:szCs w:val="22"/>
          <w:lang w:val="el-GR"/>
        </w:rPr>
      </w:pPr>
      <w:bookmarkStart w:id="10" w:name="__RefHeading___Toc470009781"/>
      <w:bookmarkEnd w:id="10"/>
      <w:r>
        <w:rPr>
          <w:rFonts w:ascii="Times New Roman" w:hAnsi="Times New Roman" w:cs="Times New Roman"/>
          <w:sz w:val="22"/>
          <w:szCs w:val="22"/>
          <w:lang w:val="el-GR"/>
        </w:rPr>
        <w:t>2.1.1</w:t>
      </w:r>
      <w:r>
        <w:rPr>
          <w:rFonts w:ascii="Times New Roman" w:hAnsi="Times New Roman" w:cs="Times New Roman"/>
          <w:sz w:val="22"/>
          <w:szCs w:val="22"/>
          <w:lang w:val="el-GR"/>
        </w:rPr>
        <w:tab/>
        <w:t>Έγγραφα της σύμβασης</w:t>
      </w:r>
    </w:p>
    <w:p w:rsidR="005663EF" w:rsidRDefault="00BE17B2">
      <w:pPr>
        <w:rPr>
          <w:rFonts w:ascii="Times New Roman" w:hAnsi="Times New Roman"/>
          <w:sz w:val="22"/>
          <w:szCs w:val="22"/>
          <w:lang w:val="el-GR"/>
        </w:rPr>
      </w:pPr>
      <w:r>
        <w:rPr>
          <w:rFonts w:ascii="Times New Roman" w:hAnsi="Times New Roman"/>
          <w:sz w:val="22"/>
          <w:szCs w:val="22"/>
          <w:lang w:val="el-GR"/>
        </w:rPr>
        <w:t>Τα έγγραφα της παρούσας διαδικασίας σύναψης  είναι τα ακόλουθα:</w:t>
      </w:r>
    </w:p>
    <w:p w:rsidR="00784B00" w:rsidRDefault="00BE17B2" w:rsidP="00784B00">
      <w:pPr>
        <w:numPr>
          <w:ilvl w:val="0"/>
          <w:numId w:val="6"/>
        </w:numPr>
        <w:spacing w:after="40"/>
        <w:ind w:left="567" w:hanging="567"/>
        <w:rPr>
          <w:rFonts w:ascii="Times New Roman" w:hAnsi="Times New Roman"/>
          <w:sz w:val="22"/>
          <w:szCs w:val="22"/>
          <w:lang w:val="el-GR"/>
        </w:rPr>
      </w:pPr>
      <w:r w:rsidRPr="00784B00">
        <w:rPr>
          <w:rFonts w:ascii="Times New Roman" w:hAnsi="Times New Roman"/>
          <w:sz w:val="22"/>
          <w:szCs w:val="22"/>
          <w:lang w:val="el-GR"/>
        </w:rPr>
        <w:t xml:space="preserve">η Προκήρυξη της Σύμβασης, </w:t>
      </w:r>
    </w:p>
    <w:p w:rsidR="005663EF" w:rsidRPr="00784B00" w:rsidRDefault="00BE17B2" w:rsidP="00784B00">
      <w:pPr>
        <w:numPr>
          <w:ilvl w:val="0"/>
          <w:numId w:val="6"/>
        </w:numPr>
        <w:spacing w:after="40"/>
        <w:ind w:left="567" w:hanging="567"/>
        <w:rPr>
          <w:rFonts w:ascii="Times New Roman" w:hAnsi="Times New Roman"/>
          <w:sz w:val="22"/>
          <w:szCs w:val="22"/>
          <w:lang w:val="el-GR"/>
        </w:rPr>
      </w:pPr>
      <w:r w:rsidRPr="00784B00">
        <w:rPr>
          <w:rFonts w:ascii="Times New Roman" w:hAnsi="Times New Roman"/>
          <w:sz w:val="22"/>
          <w:szCs w:val="22"/>
          <w:lang w:val="el-GR"/>
        </w:rPr>
        <w:t xml:space="preserve">η παρούσα Διακήρυξη με τα Παραρτήματα που αποτελούν αναπόσπαστο μέρος αυτής. </w:t>
      </w:r>
    </w:p>
    <w:p w:rsidR="005663EF" w:rsidRDefault="00BE17B2">
      <w:pPr>
        <w:numPr>
          <w:ilvl w:val="0"/>
          <w:numId w:val="6"/>
        </w:numPr>
        <w:spacing w:after="40"/>
        <w:ind w:left="567" w:hanging="567"/>
        <w:rPr>
          <w:rFonts w:ascii="Times New Roman" w:eastAsia="Times New Roman" w:hAnsi="Times New Roman"/>
          <w:sz w:val="22"/>
          <w:szCs w:val="22"/>
          <w:lang w:val="el-GR"/>
        </w:rPr>
      </w:pPr>
      <w:r>
        <w:rPr>
          <w:rFonts w:ascii="Times New Roman" w:eastAsia="Times New Roman" w:hAnsi="Times New Roman"/>
          <w:sz w:val="22"/>
          <w:szCs w:val="22"/>
          <w:lang w:val="el-GR"/>
        </w:rPr>
        <w:t>το Τυποποιημένο Έγγραφο Υπεύθυνης Δήλωσης [ΤΕΥΔ]</w:t>
      </w:r>
    </w:p>
    <w:p w:rsidR="005663EF" w:rsidRDefault="00BE17B2">
      <w:pPr>
        <w:numPr>
          <w:ilvl w:val="0"/>
          <w:numId w:val="6"/>
        </w:numPr>
        <w:tabs>
          <w:tab w:val="clear" w:pos="0"/>
          <w:tab w:val="left" w:pos="255"/>
        </w:tabs>
        <w:spacing w:after="40"/>
        <w:ind w:left="567" w:hanging="567"/>
        <w:rPr>
          <w:rFonts w:ascii="Times New Roman" w:hAnsi="Times New Roman"/>
          <w:sz w:val="22"/>
          <w:szCs w:val="22"/>
          <w:lang w:val="el-GR"/>
        </w:rPr>
      </w:pPr>
      <w:r>
        <w:rPr>
          <w:rFonts w:ascii="Times New Roman" w:hAnsi="Times New Roman"/>
          <w:sz w:val="22"/>
          <w:szCs w:val="22"/>
          <w:lang w:val="el-GR"/>
        </w:rPr>
        <w:t xml:space="preserve">      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5663EF" w:rsidRDefault="00BE17B2">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το σχέδιο της σύμβασης με τα Παραρτήματά της </w:t>
      </w:r>
    </w:p>
    <w:p w:rsidR="005663EF" w:rsidRDefault="00BE17B2">
      <w:pPr>
        <w:pStyle w:val="3"/>
        <w:rPr>
          <w:rFonts w:ascii="Times New Roman" w:hAnsi="Times New Roman" w:cs="Times New Roman"/>
          <w:sz w:val="22"/>
          <w:szCs w:val="22"/>
          <w:lang w:val="el-GR"/>
        </w:rPr>
      </w:pPr>
      <w:bookmarkStart w:id="11" w:name="__RefHeading___Toc470009782"/>
      <w:bookmarkEnd w:id="11"/>
      <w:r>
        <w:rPr>
          <w:rFonts w:ascii="Times New Roman" w:hAnsi="Times New Roman" w:cs="Times New Roman"/>
          <w:sz w:val="22"/>
          <w:szCs w:val="22"/>
          <w:lang w:val="el-GR"/>
        </w:rPr>
        <w:t>2.1.2</w:t>
      </w:r>
      <w:r>
        <w:rPr>
          <w:rFonts w:ascii="Times New Roman" w:hAnsi="Times New Roman" w:cs="Times New Roman"/>
          <w:sz w:val="22"/>
          <w:szCs w:val="22"/>
          <w:lang w:val="el-GR"/>
        </w:rPr>
        <w:tab/>
        <w:t>Επικοινωνία - Πρόσβαση στα έγγραφα της Σύμβασης</w:t>
      </w:r>
    </w:p>
    <w:p w:rsidR="005663EF" w:rsidRDefault="00BE17B2">
      <w:pPr>
        <w:spacing w:before="120"/>
        <w:rPr>
          <w:rFonts w:ascii="Times New Roman" w:hAnsi="Times New Roman"/>
          <w:i/>
          <w:color w:val="5B9BD5"/>
          <w:sz w:val="22"/>
          <w:szCs w:val="22"/>
          <w:lang w:val="el-GR"/>
        </w:rPr>
      </w:pPr>
      <w:r>
        <w:rPr>
          <w:rFonts w:ascii="Times New Roman" w:hAnsi="Times New Roman"/>
          <w:sz w:val="22"/>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proofErr w:type="spellStart"/>
      <w:r>
        <w:rPr>
          <w:rFonts w:ascii="Times New Roman" w:hAnsi="Times New Roman"/>
          <w:sz w:val="22"/>
          <w:szCs w:val="22"/>
          <w:lang w:val="el-GR"/>
        </w:rPr>
        <w:t>www.promitheus.gov.gr</w:t>
      </w:r>
      <w:proofErr w:type="spellEnd"/>
      <w:r>
        <w:rPr>
          <w:rFonts w:ascii="Times New Roman" w:hAnsi="Times New Roman"/>
          <w:sz w:val="22"/>
          <w:szCs w:val="22"/>
          <w:lang w:val="el-GR"/>
        </w:rPr>
        <w:t xml:space="preserve"> του ως άνω συστήματος.</w:t>
      </w:r>
    </w:p>
    <w:p w:rsidR="005663EF" w:rsidRDefault="00BE17B2">
      <w:pPr>
        <w:rPr>
          <w:rFonts w:ascii="Times New Roman" w:hAnsi="Times New Roman"/>
          <w:color w:val="5B9BD5"/>
          <w:sz w:val="22"/>
          <w:szCs w:val="22"/>
          <w:highlight w:val="yellow"/>
          <w:lang w:val="el-GR"/>
        </w:rPr>
      </w:pPr>
      <w:r>
        <w:rPr>
          <w:rFonts w:ascii="Times New Roman" w:hAnsi="Times New Roman"/>
          <w:i/>
          <w:iCs/>
          <w:color w:val="5B9BD5"/>
          <w:sz w:val="22"/>
          <w:szCs w:val="22"/>
          <w:highlight w:val="yellow"/>
          <w:lang w:val="el-GR"/>
        </w:rPr>
        <w:t xml:space="preserve"> </w:t>
      </w:r>
    </w:p>
    <w:p w:rsidR="005663EF" w:rsidRDefault="00BE17B2">
      <w:pPr>
        <w:pStyle w:val="3"/>
        <w:spacing w:before="120" w:after="120"/>
        <w:rPr>
          <w:rFonts w:ascii="Times New Roman" w:hAnsi="Times New Roman" w:cs="Times New Roman"/>
          <w:sz w:val="22"/>
          <w:szCs w:val="22"/>
          <w:lang w:val="el-GR"/>
        </w:rPr>
      </w:pPr>
      <w:bookmarkStart w:id="12" w:name="__RefHeading___Toc470009783"/>
      <w:bookmarkEnd w:id="12"/>
      <w:r>
        <w:rPr>
          <w:rFonts w:ascii="Times New Roman" w:hAnsi="Times New Roman" w:cs="Times New Roman"/>
          <w:sz w:val="22"/>
          <w:szCs w:val="22"/>
          <w:lang w:val="el-GR"/>
        </w:rPr>
        <w:lastRenderedPageBreak/>
        <w:t>2.1.3</w:t>
      </w:r>
      <w:r>
        <w:rPr>
          <w:rFonts w:ascii="Times New Roman" w:hAnsi="Times New Roman" w:cs="Times New Roman"/>
          <w:sz w:val="22"/>
          <w:szCs w:val="22"/>
          <w:lang w:val="el-GR"/>
        </w:rPr>
        <w:tab/>
        <w:t>Παροχή Διευκρινίσεων</w:t>
      </w:r>
    </w:p>
    <w:p w:rsidR="005663EF" w:rsidRDefault="00BE17B2">
      <w:pPr>
        <w:rPr>
          <w:rFonts w:ascii="Times New Roman" w:hAnsi="Times New Roman"/>
          <w:b/>
          <w:bCs/>
          <w:i/>
          <w:iCs/>
          <w:color w:val="5B9BD5"/>
          <w:sz w:val="22"/>
          <w:szCs w:val="22"/>
          <w:lang w:val="el-GR"/>
        </w:rPr>
      </w:pPr>
      <w:r>
        <w:rPr>
          <w:rFonts w:ascii="Times New Roman" w:hAnsi="Times New Roman"/>
          <w:sz w:val="22"/>
          <w:szCs w:val="22"/>
          <w:lang w:val="el-GR"/>
        </w:rPr>
        <w:t xml:space="preserve">Τα σχετικά αιτήματα παροχής διευκρινίσεων υποβάλλονται ηλεκτρονικά,  το αργότερο </w:t>
      </w:r>
      <w:r>
        <w:rPr>
          <w:rFonts w:ascii="Times New Roman" w:hAnsi="Times New Roman"/>
          <w:b/>
          <w:sz w:val="22"/>
          <w:szCs w:val="22"/>
          <w:lang w:val="el-GR"/>
        </w:rPr>
        <w:t>10 ημερολογιακές ημέρες</w:t>
      </w:r>
      <w:r>
        <w:rPr>
          <w:rFonts w:ascii="Times New Roman" w:hAnsi="Times New Roman"/>
          <w:sz w:val="22"/>
          <w:szCs w:val="22"/>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9" w:history="1">
        <w:r>
          <w:rPr>
            <w:rStyle w:val="-0"/>
            <w:rFonts w:ascii="Times New Roman" w:hAnsi="Times New Roman"/>
            <w:sz w:val="22"/>
            <w:szCs w:val="22"/>
            <w:lang w:val="el-GR"/>
          </w:rPr>
          <w:t>www.promitheus.gov.gr</w:t>
        </w:r>
      </w:hyperlink>
      <w:r>
        <w:rPr>
          <w:rFonts w:ascii="Times New Roman" w:hAnsi="Times New Roman"/>
          <w:sz w:val="22"/>
          <w:szCs w:val="22"/>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w:t>
      </w:r>
      <w:r>
        <w:rPr>
          <w:rStyle w:val="WW-FootnoteReference7"/>
          <w:rFonts w:ascii="Times New Roman" w:hAnsi="Times New Roman"/>
          <w:sz w:val="22"/>
          <w:szCs w:val="22"/>
          <w:lang w:val="el-GR"/>
        </w:rPr>
        <w:footnoteReference w:id="2"/>
      </w:r>
      <w:r>
        <w:rPr>
          <w:rFonts w:ascii="Times New Roman" w:hAnsi="Times New Roman"/>
          <w:sz w:val="22"/>
          <w:szCs w:val="22"/>
          <w:lang w:val="el-GR"/>
        </w:rP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5663EF" w:rsidRDefault="00BE17B2">
      <w:pPr>
        <w:rPr>
          <w:rFonts w:ascii="Times New Roman" w:hAnsi="Times New Roman"/>
          <w:sz w:val="22"/>
          <w:szCs w:val="22"/>
          <w:lang w:val="el-GR"/>
        </w:rPr>
      </w:pPr>
      <w:r>
        <w:rPr>
          <w:rFonts w:ascii="Times New Roman" w:hAnsi="Times New Roman"/>
          <w:sz w:val="22"/>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5663EF" w:rsidRDefault="00BE17B2">
      <w:pPr>
        <w:rPr>
          <w:rFonts w:ascii="Times New Roman" w:hAnsi="Times New Roman"/>
          <w:sz w:val="22"/>
          <w:szCs w:val="22"/>
          <w:lang w:val="el-GR"/>
        </w:rPr>
      </w:pPr>
      <w:r>
        <w:rPr>
          <w:rFonts w:ascii="Times New Roman" w:hAnsi="Times New Roman"/>
          <w:sz w:val="22"/>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ημερολογιακές ημέρες</w:t>
      </w:r>
      <w:r>
        <w:rPr>
          <w:rFonts w:ascii="Times New Roman" w:hAnsi="Times New Roman"/>
          <w:strike/>
          <w:sz w:val="22"/>
          <w:szCs w:val="22"/>
          <w:lang w:val="el-GR"/>
        </w:rPr>
        <w:t xml:space="preserve"> </w:t>
      </w:r>
      <w:r>
        <w:rPr>
          <w:rFonts w:ascii="Times New Roman" w:hAnsi="Times New Roman"/>
          <w:sz w:val="22"/>
          <w:szCs w:val="22"/>
          <w:lang w:val="el-GR"/>
        </w:rPr>
        <w:t xml:space="preserve">πριν από την προθεσμία που ορίζεται για την παραλαβή των προσφορών, </w:t>
      </w:r>
    </w:p>
    <w:p w:rsidR="005663EF" w:rsidRDefault="00BE17B2">
      <w:pPr>
        <w:rPr>
          <w:rFonts w:ascii="Times New Roman" w:hAnsi="Times New Roman"/>
          <w:sz w:val="22"/>
          <w:szCs w:val="22"/>
          <w:lang w:val="el-GR"/>
        </w:rPr>
      </w:pPr>
      <w:r>
        <w:rPr>
          <w:rFonts w:ascii="Times New Roman" w:hAnsi="Times New Roman"/>
          <w:sz w:val="22"/>
          <w:szCs w:val="22"/>
          <w:lang w:val="el-GR"/>
        </w:rPr>
        <w:t>β) όταν τα έγγραφα της σύμβασης υφίστανται σημαντικές αλλαγές.</w:t>
      </w:r>
    </w:p>
    <w:p w:rsidR="005663EF" w:rsidRDefault="00BE17B2">
      <w:pPr>
        <w:rPr>
          <w:rFonts w:ascii="Times New Roman" w:hAnsi="Times New Roman"/>
          <w:sz w:val="22"/>
          <w:szCs w:val="22"/>
          <w:lang w:val="el-GR"/>
        </w:rPr>
      </w:pPr>
      <w:r>
        <w:rPr>
          <w:rFonts w:ascii="Times New Roman" w:hAnsi="Times New Roman"/>
          <w:sz w:val="22"/>
          <w:szCs w:val="22"/>
          <w:lang w:val="el-GR"/>
        </w:rPr>
        <w:t>Η διάρκεια της παράτασης θα είναι ανάλογη με τη σπουδαιότητα των πληροφοριών ή των αλλαγών.</w:t>
      </w:r>
    </w:p>
    <w:p w:rsidR="005663EF" w:rsidRDefault="00BE17B2">
      <w:pPr>
        <w:rPr>
          <w:rFonts w:ascii="Times New Roman" w:hAnsi="Times New Roman"/>
          <w:b/>
          <w:bCs/>
          <w:i/>
          <w:iCs/>
          <w:color w:val="5B9BD5"/>
          <w:sz w:val="22"/>
          <w:szCs w:val="22"/>
          <w:lang w:val="el-GR"/>
        </w:rPr>
      </w:pPr>
      <w:r>
        <w:rPr>
          <w:rFonts w:ascii="Times New Roman" w:hAnsi="Times New Roman"/>
          <w:sz w:val="22"/>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Fonts w:ascii="Times New Roman" w:hAnsi="Times New Roman"/>
          <w:color w:val="0070C0"/>
          <w:sz w:val="22"/>
          <w:szCs w:val="22"/>
          <w:lang w:val="el-GR"/>
        </w:rPr>
        <w:t>.</w:t>
      </w:r>
    </w:p>
    <w:p w:rsidR="005663EF" w:rsidRDefault="00BE17B2">
      <w:pPr>
        <w:pStyle w:val="3"/>
        <w:rPr>
          <w:rFonts w:ascii="Times New Roman" w:hAnsi="Times New Roman" w:cs="Times New Roman"/>
          <w:sz w:val="22"/>
          <w:szCs w:val="22"/>
          <w:lang w:val="el-GR"/>
        </w:rPr>
      </w:pPr>
      <w:bookmarkStart w:id="13" w:name="__RefHeading___Toc470009784"/>
      <w:bookmarkEnd w:id="13"/>
      <w:r>
        <w:rPr>
          <w:rFonts w:ascii="Times New Roman" w:hAnsi="Times New Roman" w:cs="Times New Roman"/>
          <w:sz w:val="22"/>
          <w:szCs w:val="22"/>
          <w:lang w:val="el-GR"/>
        </w:rPr>
        <w:t>2.1.4</w:t>
      </w:r>
      <w:r>
        <w:rPr>
          <w:rFonts w:ascii="Times New Roman" w:hAnsi="Times New Roman" w:cs="Times New Roman"/>
          <w:sz w:val="22"/>
          <w:szCs w:val="22"/>
          <w:lang w:val="el-GR"/>
        </w:rPr>
        <w:tab/>
        <w:t>Γλώσσα</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Τα έγγραφα της σύμβασης έχουν συνταχθεί στην ελληνική γλώσσα </w:t>
      </w:r>
    </w:p>
    <w:p w:rsidR="005663EF" w:rsidRDefault="00BE17B2">
      <w:pPr>
        <w:rPr>
          <w:rFonts w:ascii="Times New Roman" w:hAnsi="Times New Roman"/>
          <w:color w:val="000000"/>
          <w:sz w:val="22"/>
          <w:szCs w:val="22"/>
          <w:lang w:val="el-GR"/>
        </w:rPr>
      </w:pPr>
      <w:r>
        <w:rPr>
          <w:rFonts w:ascii="Times New Roman" w:hAnsi="Times New Roman"/>
          <w:sz w:val="22"/>
          <w:szCs w:val="22"/>
          <w:lang w:val="el-GR"/>
        </w:rPr>
        <w:t>Τυχόν ενστάσεις ή προδικαστικές προσφυγές υποβάλλονται στην ελληνική γλώσσα.</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rFonts w:ascii="Times New Roman" w:hAnsi="Times New Roman"/>
          <w:color w:val="000000"/>
          <w:sz w:val="22"/>
          <w:szCs w:val="22"/>
          <w:lang w:val="el-GR"/>
        </w:rPr>
        <w:t>Κ.Πολ.Δ</w:t>
      </w:r>
      <w:proofErr w:type="spellEnd"/>
      <w:r>
        <w:rPr>
          <w:rFonts w:ascii="Times New Roman" w:hAnsi="Times New Roman"/>
          <w:color w:val="000000"/>
          <w:sz w:val="22"/>
          <w:szCs w:val="22"/>
          <w:lang w:val="el-GR"/>
        </w:rPr>
        <w:t>. και 53 του Κώδικα περί Δικηγόρων, είτε από ορκωτό μεταφραστή της χώρας προέλευσης, αν υφίσταται στη χώρα αυτή τέτοια υπηρεσία.</w:t>
      </w:r>
    </w:p>
    <w:p w:rsidR="005663EF" w:rsidRDefault="00BE17B2">
      <w:pPr>
        <w:rPr>
          <w:rFonts w:ascii="Times New Roman" w:hAnsi="Times New Roman"/>
          <w:i/>
          <w:iCs/>
          <w:color w:val="5B9BD5"/>
          <w:sz w:val="22"/>
          <w:szCs w:val="22"/>
          <w:lang w:val="el-GR"/>
        </w:rPr>
      </w:pPr>
      <w:r>
        <w:rPr>
          <w:rFonts w:ascii="Times New Roman" w:hAnsi="Times New Roman"/>
          <w:color w:val="000000"/>
          <w:sz w:val="22"/>
          <w:szCs w:val="22"/>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rFonts w:ascii="Times New Roman" w:hAnsi="Times New Roman"/>
          <w:color w:val="000000"/>
          <w:sz w:val="22"/>
          <w:szCs w:val="22"/>
          <w:lang w:val="el-GR"/>
        </w:rPr>
        <w:t>Apostile</w:t>
      </w:r>
      <w:proofErr w:type="spellEnd"/>
      <w:r>
        <w:rPr>
          <w:rFonts w:ascii="Times New Roman" w:hAnsi="Times New Roman"/>
          <w:color w:val="000000"/>
          <w:sz w:val="22"/>
          <w:szCs w:val="22"/>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 xml:space="preserve">Ενημερωτικά και τεχνικά φυλλάδια και άλλα έντυπα - εταιρικά ή μη - με ειδικό τεχνικό </w:t>
      </w:r>
      <w:r>
        <w:rPr>
          <w:rFonts w:ascii="Times New Roman" w:hAnsi="Times New Roman"/>
          <w:i/>
          <w:iCs/>
          <w:color w:val="000000"/>
          <w:sz w:val="22"/>
          <w:szCs w:val="22"/>
          <w:lang w:val="el-GR"/>
        </w:rPr>
        <w:t>περιεχόμενο</w:t>
      </w:r>
      <w:r>
        <w:rPr>
          <w:rFonts w:ascii="Times New Roman" w:hAnsi="Times New Roman"/>
          <w:color w:val="000000"/>
          <w:sz w:val="22"/>
          <w:szCs w:val="22"/>
          <w:lang w:val="el-GR"/>
        </w:rPr>
        <w:t xml:space="preserve"> μπορούν να υποβάλλονται σε άλλη γλώσσα </w:t>
      </w:r>
      <w:r>
        <w:rPr>
          <w:rFonts w:ascii="Times New Roman" w:hAnsi="Times New Roman"/>
          <w:i/>
          <w:iCs/>
          <w:color w:val="5B9BD5"/>
          <w:sz w:val="22"/>
          <w:szCs w:val="22"/>
          <w:lang w:val="el-GR"/>
        </w:rPr>
        <w:t xml:space="preserve"> </w:t>
      </w:r>
      <w:r>
        <w:rPr>
          <w:rFonts w:ascii="Times New Roman" w:hAnsi="Times New Roman"/>
          <w:i/>
          <w:iCs/>
          <w:sz w:val="22"/>
          <w:szCs w:val="22"/>
          <w:lang w:val="el-GR"/>
        </w:rPr>
        <w:t>αγγλική</w:t>
      </w:r>
      <w:r>
        <w:rPr>
          <w:rFonts w:ascii="Times New Roman" w:hAnsi="Times New Roman"/>
          <w:sz w:val="22"/>
          <w:szCs w:val="22"/>
          <w:lang w:val="el-GR"/>
        </w:rPr>
        <w:t xml:space="preserve">  </w:t>
      </w:r>
      <w:r>
        <w:rPr>
          <w:rFonts w:ascii="Times New Roman" w:hAnsi="Times New Roman"/>
          <w:color w:val="000000"/>
          <w:sz w:val="22"/>
          <w:szCs w:val="22"/>
          <w:lang w:val="el-GR"/>
        </w:rPr>
        <w:t>μόνο εφόσον συνοδεύονται από μετάφραση στην ελληνική.</w:t>
      </w:r>
    </w:p>
    <w:p w:rsidR="005663EF" w:rsidRDefault="00BE17B2">
      <w:pPr>
        <w:rPr>
          <w:rFonts w:ascii="Times New Roman" w:hAnsi="Times New Roman"/>
          <w:sz w:val="22"/>
          <w:szCs w:val="22"/>
          <w:lang w:val="el-GR"/>
        </w:rPr>
      </w:pPr>
      <w:r>
        <w:rPr>
          <w:rFonts w:ascii="Times New Roman" w:hAnsi="Times New Roman"/>
          <w:color w:val="000000"/>
          <w:sz w:val="22"/>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5663EF" w:rsidRDefault="00BE17B2">
      <w:pPr>
        <w:pStyle w:val="3"/>
        <w:rPr>
          <w:rFonts w:ascii="Times New Roman" w:hAnsi="Times New Roman" w:cs="Times New Roman"/>
          <w:color w:val="000000"/>
          <w:sz w:val="22"/>
          <w:szCs w:val="22"/>
          <w:lang w:val="el-GR"/>
        </w:rPr>
      </w:pPr>
      <w:bookmarkStart w:id="14" w:name="__RefHeading___Toc470009785"/>
      <w:bookmarkEnd w:id="14"/>
      <w:r>
        <w:rPr>
          <w:rFonts w:ascii="Times New Roman" w:hAnsi="Times New Roman" w:cs="Times New Roman"/>
          <w:sz w:val="22"/>
          <w:szCs w:val="22"/>
          <w:lang w:val="el-GR"/>
        </w:rPr>
        <w:t>2.1.5</w:t>
      </w:r>
      <w:r>
        <w:rPr>
          <w:rFonts w:ascii="Times New Roman" w:hAnsi="Times New Roman" w:cs="Times New Roman"/>
          <w:sz w:val="22"/>
          <w:szCs w:val="22"/>
          <w:lang w:val="el-GR"/>
        </w:rPr>
        <w:tab/>
        <w:t>Εγγυήσεις</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 xml:space="preserve">Οι εγγυητικές επιστολές των παραγράφων 2.2.2 (εγγυητική συμμετοχής) και 4.1.(εγγυητική καλής εκτέλεσης)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w:t>
      </w:r>
      <w:r>
        <w:rPr>
          <w:rFonts w:ascii="Times New Roman" w:hAnsi="Times New Roman"/>
          <w:color w:val="000000"/>
          <w:sz w:val="22"/>
          <w:szCs w:val="22"/>
          <w:lang w:val="el-GR"/>
        </w:rPr>
        <w:lastRenderedPageBreak/>
        <w:t>Ταμείο Παρακαταθηκών και Δανείων, τα τοκομερίδια ή μερίσματα που λήγουν κατά τη διάρκεια της εγγύησης επιστρέφονται μετά τη λήξη τους στον υπέρ του η εγγύηση οικονομικό φορέα.</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
    <w:p w:rsidR="005663EF" w:rsidRDefault="00BE17B2">
      <w:pPr>
        <w:ind w:left="426"/>
        <w:rPr>
          <w:rFonts w:ascii="Times New Roman" w:hAnsi="Times New Roman"/>
          <w:color w:val="000000"/>
          <w:sz w:val="22"/>
          <w:szCs w:val="22"/>
          <w:lang w:val="el-GR"/>
        </w:rPr>
      </w:pPr>
      <w:r>
        <w:rPr>
          <w:rFonts w:ascii="Times New Roman" w:hAnsi="Times New Roman"/>
          <w:color w:val="000000"/>
          <w:sz w:val="22"/>
          <w:szCs w:val="22"/>
          <w:lang w:val="el-GR"/>
        </w:rPr>
        <w:t xml:space="preserve">αα) η εγγύηση παρέχεται ανέκκλητα και ανεπιφύλακτα, ο δε εκδότης παραιτείται του δικαιώματος της διαιρέσεως και της </w:t>
      </w:r>
      <w:proofErr w:type="spellStart"/>
      <w:r>
        <w:rPr>
          <w:rFonts w:ascii="Times New Roman" w:hAnsi="Times New Roman"/>
          <w:color w:val="000000"/>
          <w:sz w:val="22"/>
          <w:szCs w:val="22"/>
          <w:lang w:val="el-GR"/>
        </w:rPr>
        <w:t>διζήσεως</w:t>
      </w:r>
      <w:proofErr w:type="spellEnd"/>
      <w:r>
        <w:rPr>
          <w:rFonts w:ascii="Times New Roman" w:hAnsi="Times New Roman"/>
          <w:color w:val="000000"/>
          <w:sz w:val="22"/>
          <w:szCs w:val="22"/>
          <w:lang w:val="el-GR"/>
        </w:rPr>
        <w:t xml:space="preserve">, και </w:t>
      </w:r>
    </w:p>
    <w:p w:rsidR="005663EF" w:rsidRDefault="00BE17B2">
      <w:pPr>
        <w:ind w:left="425" w:firstLine="1"/>
        <w:rPr>
          <w:rFonts w:ascii="Times New Roman" w:hAnsi="Times New Roman"/>
          <w:color w:val="000000"/>
          <w:sz w:val="22"/>
          <w:szCs w:val="22"/>
          <w:lang w:val="el-GR"/>
        </w:rPr>
      </w:pPr>
      <w:proofErr w:type="spellStart"/>
      <w:r>
        <w:rPr>
          <w:rFonts w:ascii="Times New Roman" w:hAnsi="Times New Roman"/>
          <w:color w:val="000000"/>
          <w:sz w:val="22"/>
          <w:szCs w:val="22"/>
          <w:lang w:val="el-GR"/>
        </w:rPr>
        <w:t>ββ</w:t>
      </w:r>
      <w:proofErr w:type="spellEnd"/>
      <w:r>
        <w:rPr>
          <w:rFonts w:ascii="Times New Roman" w:hAnsi="Times New Roman"/>
          <w:color w:val="000000"/>
          <w:sz w:val="22"/>
          <w:szCs w:val="22"/>
          <w:lang w:val="el-GR"/>
        </w:rPr>
        <w:t xml:space="preserve">) ότι σε περίπτωση κατάπτωσης αυτής, το ποσό της κατάπτωσης υπόκειται στο εκάστοτε ισχύον τέλος χαρτοσήμου, </w:t>
      </w:r>
    </w:p>
    <w:p w:rsidR="005663EF" w:rsidRDefault="00BE17B2">
      <w:pPr>
        <w:rPr>
          <w:rFonts w:ascii="Times New Roman" w:hAnsi="Times New Roman"/>
          <w:i/>
          <w:iCs/>
          <w:sz w:val="22"/>
          <w:szCs w:val="22"/>
          <w:lang w:val="el-GR"/>
        </w:rPr>
      </w:pPr>
      <w:r>
        <w:rPr>
          <w:rFonts w:ascii="Times New Roman" w:hAnsi="Times New Roman"/>
          <w:color w:val="000000"/>
          <w:sz w:val="22"/>
          <w:szCs w:val="22"/>
          <w:lang w:val="el-GR"/>
        </w:rPr>
        <w:t xml:space="preserve">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Pr>
          <w:rFonts w:ascii="Times New Roman" w:hAnsi="Times New Roman"/>
          <w:sz w:val="22"/>
          <w:szCs w:val="22"/>
          <w:lang w:val="el-GR"/>
        </w:rPr>
        <w:t xml:space="preserve">(παρ. 4, άρθρου 72, Ν.4412/16). </w:t>
      </w:r>
    </w:p>
    <w:p w:rsidR="005663EF" w:rsidRDefault="00BE17B2">
      <w:pPr>
        <w:rPr>
          <w:rFonts w:ascii="Times New Roman" w:hAnsi="Times New Roman"/>
          <w:b/>
          <w:color w:val="000000"/>
          <w:sz w:val="22"/>
          <w:szCs w:val="22"/>
          <w:lang w:val="el-GR"/>
        </w:rPr>
      </w:pPr>
      <w:r>
        <w:rPr>
          <w:rFonts w:ascii="Times New Roman" w:hAnsi="Times New Roman"/>
          <w:b/>
          <w:color w:val="000000"/>
          <w:sz w:val="22"/>
          <w:szCs w:val="22"/>
          <w:lang w:val="el-GR"/>
        </w:rPr>
        <w:t xml:space="preserve">Υποδείγματα Εγγυητικών Επιστολών Συμμετοχής και καλής Εκτέλεσης στο παράρτημα </w:t>
      </w:r>
      <w:r>
        <w:rPr>
          <w:rFonts w:ascii="Times New Roman" w:hAnsi="Times New Roman"/>
          <w:b/>
          <w:color w:val="000000"/>
          <w:sz w:val="22"/>
          <w:szCs w:val="22"/>
        </w:rPr>
        <w:t>V</w:t>
      </w:r>
      <w:r>
        <w:rPr>
          <w:rFonts w:ascii="Times New Roman" w:hAnsi="Times New Roman"/>
          <w:b/>
          <w:color w:val="000000"/>
          <w:sz w:val="22"/>
          <w:szCs w:val="22"/>
          <w:lang w:val="el-GR"/>
        </w:rPr>
        <w:t>.</w:t>
      </w:r>
    </w:p>
    <w:p w:rsidR="005663EF" w:rsidRDefault="00BE17B2">
      <w:pPr>
        <w:rPr>
          <w:rFonts w:ascii="Times New Roman" w:hAnsi="Times New Roman"/>
          <w:b/>
          <w:sz w:val="22"/>
          <w:szCs w:val="22"/>
          <w:lang w:val="el-GR"/>
        </w:rPr>
      </w:pPr>
      <w:r>
        <w:rPr>
          <w:rFonts w:ascii="Times New Roman" w:hAnsi="Times New Roman"/>
          <w:b/>
          <w:color w:val="000000"/>
          <w:sz w:val="22"/>
          <w:szCs w:val="22"/>
          <w:lang w:val="el-GR"/>
        </w:rPr>
        <w:t>Η αναθέτουσα αρχή επικοινωνεί με τους εκδότες των εγγυητικών επιστολών προκειμένου να διαπιστώσει την εγκυρότητά τους.</w:t>
      </w:r>
    </w:p>
    <w:p w:rsidR="005663EF" w:rsidRDefault="00BE17B2">
      <w:pPr>
        <w:pStyle w:val="2"/>
        <w:rPr>
          <w:rFonts w:ascii="Times New Roman" w:hAnsi="Times New Roman" w:cs="Times New Roman"/>
          <w:sz w:val="22"/>
          <w:szCs w:val="22"/>
          <w:lang w:val="el-GR"/>
        </w:rPr>
      </w:pPr>
      <w:bookmarkStart w:id="15" w:name="__RefHeading___Toc470009786"/>
      <w:bookmarkEnd w:id="15"/>
      <w:r>
        <w:rPr>
          <w:rFonts w:ascii="Times New Roman" w:hAnsi="Times New Roman" w:cs="Times New Roman"/>
          <w:sz w:val="22"/>
          <w:szCs w:val="22"/>
          <w:lang w:val="el-GR"/>
        </w:rPr>
        <w:t>2.2</w:t>
      </w:r>
      <w:r>
        <w:rPr>
          <w:rFonts w:ascii="Times New Roman" w:hAnsi="Times New Roman" w:cs="Times New Roman"/>
          <w:sz w:val="22"/>
          <w:szCs w:val="22"/>
          <w:lang w:val="el-GR"/>
        </w:rPr>
        <w:tab/>
        <w:t>Δικαίωμα Συμμετοχής - Κριτήρια Ποιοτικής Επιλογής</w:t>
      </w:r>
    </w:p>
    <w:p w:rsidR="005663EF" w:rsidRDefault="00BE17B2">
      <w:pPr>
        <w:pStyle w:val="3"/>
        <w:rPr>
          <w:rFonts w:ascii="Times New Roman" w:hAnsi="Times New Roman" w:cs="Times New Roman"/>
          <w:sz w:val="22"/>
          <w:szCs w:val="22"/>
          <w:lang w:val="el-GR"/>
        </w:rPr>
      </w:pPr>
      <w:bookmarkStart w:id="16" w:name="__RefHeading___Toc470009787"/>
      <w:r>
        <w:rPr>
          <w:rFonts w:ascii="Times New Roman" w:hAnsi="Times New Roman" w:cs="Times New Roman"/>
          <w:sz w:val="22"/>
          <w:szCs w:val="22"/>
          <w:lang w:val="el-GR"/>
        </w:rPr>
        <w:t>2.2.1</w:t>
      </w:r>
      <w:r>
        <w:rPr>
          <w:rFonts w:ascii="Times New Roman" w:hAnsi="Times New Roman" w:cs="Times New Roman"/>
          <w:sz w:val="22"/>
          <w:szCs w:val="22"/>
          <w:lang w:val="el-GR"/>
        </w:rPr>
        <w:tab/>
        <w:t>Δικαίωμα συμμετοχής</w:t>
      </w:r>
      <w:bookmarkEnd w:id="16"/>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b/>
          <w:bCs/>
          <w:sz w:val="22"/>
          <w:szCs w:val="22"/>
          <w:lang w:val="el-GR"/>
        </w:rPr>
        <w:t>1.</w:t>
      </w:r>
      <w:r>
        <w:rPr>
          <w:rFonts w:ascii="Times New Roman" w:hAnsi="Times New Roman"/>
          <w:sz w:val="22"/>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663EF" w:rsidRDefault="00BE17B2">
      <w:pPr>
        <w:rPr>
          <w:rFonts w:ascii="Times New Roman" w:hAnsi="Times New Roman"/>
          <w:sz w:val="22"/>
          <w:szCs w:val="22"/>
          <w:lang w:val="el-GR"/>
        </w:rPr>
      </w:pPr>
      <w:r>
        <w:rPr>
          <w:rFonts w:ascii="Times New Roman" w:hAnsi="Times New Roman"/>
          <w:sz w:val="22"/>
          <w:szCs w:val="22"/>
          <w:lang w:val="el-GR"/>
        </w:rPr>
        <w:t>α) κράτος-μέλος της Ένωσης,</w:t>
      </w:r>
    </w:p>
    <w:p w:rsidR="005663EF" w:rsidRDefault="00BE17B2">
      <w:pPr>
        <w:rPr>
          <w:rFonts w:ascii="Times New Roman" w:hAnsi="Times New Roman"/>
          <w:sz w:val="22"/>
          <w:szCs w:val="22"/>
          <w:lang w:val="el-GR"/>
        </w:rPr>
      </w:pPr>
      <w:r>
        <w:rPr>
          <w:rFonts w:ascii="Times New Roman" w:hAnsi="Times New Roman"/>
          <w:sz w:val="22"/>
          <w:szCs w:val="22"/>
          <w:lang w:val="el-GR"/>
        </w:rPr>
        <w:t>β) κράτος-μέλος του Ευρωπαϊκού Οικονομικού Χώρου (Ε.Ο.Χ.),</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rFonts w:ascii="Times New Roman" w:hAnsi="Times New Roman"/>
          <w:sz w:val="22"/>
          <w:szCs w:val="22"/>
        </w:rPr>
        <w:t>I</w:t>
      </w:r>
      <w:r>
        <w:rPr>
          <w:rFonts w:ascii="Times New Roman" w:hAnsi="Times New Roman"/>
          <w:sz w:val="22"/>
          <w:szCs w:val="22"/>
          <w:lang w:val="el-GR"/>
        </w:rPr>
        <w:t xml:space="preserve"> της ως άνω Συμφωνίας, καθώς και </w:t>
      </w:r>
    </w:p>
    <w:p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δ) σε τρίτες χώρες που δεν εμπίπτουν στην περίπτωση </w:t>
      </w:r>
      <w:proofErr w:type="spellStart"/>
      <w:r>
        <w:rPr>
          <w:rFonts w:ascii="Times New Roman" w:hAnsi="Times New Roman"/>
          <w:sz w:val="22"/>
          <w:szCs w:val="22"/>
          <w:lang w:val="el-GR"/>
        </w:rPr>
        <w:t>γ΄</w:t>
      </w:r>
      <w:proofErr w:type="spellEnd"/>
      <w:r>
        <w:rPr>
          <w:rFonts w:ascii="Times New Roman" w:hAnsi="Times New Roman"/>
          <w:sz w:val="22"/>
          <w:szCs w:val="22"/>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5663EF" w:rsidRDefault="00BE17B2">
      <w:pPr>
        <w:rPr>
          <w:rFonts w:ascii="Times New Roman" w:hAnsi="Times New Roman"/>
          <w:i/>
          <w:iCs/>
          <w:sz w:val="22"/>
          <w:szCs w:val="22"/>
          <w:lang w:val="el-GR"/>
        </w:rPr>
      </w:pPr>
      <w:r>
        <w:rPr>
          <w:rFonts w:ascii="Times New Roman" w:hAnsi="Times New Roman"/>
          <w:b/>
          <w:bCs/>
          <w:sz w:val="22"/>
          <w:szCs w:val="22"/>
          <w:lang w:val="el-GR"/>
        </w:rPr>
        <w:t>2.</w:t>
      </w:r>
      <w:r>
        <w:rPr>
          <w:rFonts w:ascii="Times New Roman" w:hAnsi="Times New Roman"/>
          <w:sz w:val="22"/>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Α.Α. μπορεί να απαιτήσει από τις ενώσεις οικονομικών φορέων να περιβληθούν συγκεκριμένη νομική μορφή, εφόσον τους ανατεθεί η σύμβαση στο μέτρο που η σχετική μεταβολή είναι αναγκαία για την ορθή εκτέλεση της σύμβασης (άρθρο 19 του ν.4412/16). </w:t>
      </w:r>
    </w:p>
    <w:p w:rsidR="005663EF" w:rsidRDefault="00BE17B2">
      <w:pPr>
        <w:rPr>
          <w:rFonts w:ascii="Times New Roman" w:hAnsi="Times New Roman"/>
          <w:sz w:val="22"/>
          <w:szCs w:val="22"/>
          <w:lang w:val="el-GR"/>
        </w:rPr>
      </w:pPr>
      <w:r>
        <w:rPr>
          <w:rFonts w:ascii="Times New Roman" w:hAnsi="Times New Roman"/>
          <w:i/>
          <w:iCs/>
          <w:color w:val="0070C0"/>
          <w:sz w:val="22"/>
          <w:szCs w:val="22"/>
          <w:lang w:val="el-GR"/>
        </w:rPr>
        <w:t xml:space="preserve"> </w:t>
      </w:r>
      <w:r>
        <w:rPr>
          <w:rFonts w:ascii="Times New Roman" w:hAnsi="Times New Roman"/>
          <w:b/>
          <w:bCs/>
          <w:sz w:val="22"/>
          <w:szCs w:val="22"/>
          <w:lang w:val="el-GR"/>
        </w:rPr>
        <w:t>3.</w:t>
      </w:r>
      <w:r>
        <w:rPr>
          <w:rFonts w:ascii="Times New Roman" w:hAnsi="Times New Roman"/>
          <w:sz w:val="22"/>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rFonts w:ascii="Times New Roman" w:hAnsi="Times New Roman"/>
          <w:sz w:val="22"/>
          <w:szCs w:val="22"/>
          <w:lang w:val="el-GR"/>
        </w:rPr>
        <w:t>ολόκληρον</w:t>
      </w:r>
      <w:proofErr w:type="spellEnd"/>
      <w:r>
        <w:rPr>
          <w:rFonts w:ascii="Times New Roman" w:hAnsi="Times New Roman"/>
          <w:sz w:val="22"/>
          <w:szCs w:val="22"/>
          <w:lang w:val="el-GR"/>
        </w:rPr>
        <w:t xml:space="preserve"> έναντι της Α.Α. για την εκπλήρωση όλων των </w:t>
      </w:r>
      <w:proofErr w:type="spellStart"/>
      <w:r>
        <w:rPr>
          <w:rFonts w:ascii="Times New Roman" w:hAnsi="Times New Roman"/>
          <w:sz w:val="22"/>
          <w:szCs w:val="22"/>
          <w:lang w:val="el-GR"/>
        </w:rPr>
        <w:t>απορρεουσών</w:t>
      </w:r>
      <w:proofErr w:type="spellEnd"/>
      <w:r>
        <w:rPr>
          <w:rFonts w:ascii="Times New Roman" w:hAnsi="Times New Roman"/>
          <w:sz w:val="22"/>
          <w:szCs w:val="22"/>
          <w:lang w:val="el-GR"/>
        </w:rPr>
        <w:t>, από τα έγγραφα της, Σύμβασης,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Σύμβασης.</w:t>
      </w:r>
      <w:r>
        <w:rPr>
          <w:rStyle w:val="FootnoteReference2"/>
          <w:rFonts w:ascii="Times New Roman" w:hAnsi="Times New Roman"/>
          <w:sz w:val="22"/>
          <w:szCs w:val="22"/>
          <w:lang w:val="el-GR"/>
        </w:rPr>
        <w:t xml:space="preserve"> </w:t>
      </w:r>
      <w:r>
        <w:rPr>
          <w:rFonts w:ascii="Times New Roman" w:hAnsi="Times New Roman"/>
          <w:sz w:val="22"/>
          <w:szCs w:val="22"/>
          <w:lang w:val="el-GR"/>
        </w:rPr>
        <w:t xml:space="preserve"> </w:t>
      </w:r>
    </w:p>
    <w:p w:rsidR="005663EF" w:rsidRDefault="00BE17B2">
      <w:pPr>
        <w:pStyle w:val="aff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2"/>
          <w:szCs w:val="22"/>
          <w:lang w:val="el-GR" w:eastAsia="zh-CN"/>
        </w:rPr>
      </w:pPr>
      <w:r>
        <w:rPr>
          <w:rFonts w:ascii="Times New Roman" w:hAnsi="Times New Roman"/>
          <w:sz w:val="22"/>
          <w:szCs w:val="22"/>
          <w:lang w:val="el-GR" w:eastAsia="zh-CN"/>
        </w:rPr>
        <w:t>4. Σε περίπτωση που ο ανάδοχος είναι Ένωση και κατά τη διάρκεια της εκτέλεσης της Σύμβασης, οποιαδήποτε από τα Μέλη της,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Η κρίση για τη δυνατότητα εκπλήρωσης ή μη των όρων της Σύμβασης εναπόκειται στη διακριτική ευχέρεια της  Αναθέτουσας Αρχής.  Σε αρνητική  περίπτωση, ο Αναθέτουσα Αρχή δύναται να καταγγείλει τη Σύμβαση.</w:t>
      </w:r>
    </w:p>
    <w:p w:rsidR="005663EF" w:rsidRDefault="005663EF">
      <w:pPr>
        <w:rPr>
          <w:rFonts w:ascii="Times New Roman" w:hAnsi="Times New Roman"/>
          <w:i/>
          <w:iCs/>
          <w:color w:val="5B9BD5"/>
          <w:sz w:val="22"/>
          <w:szCs w:val="22"/>
          <w:lang w:val="el-GR"/>
        </w:rPr>
      </w:pPr>
    </w:p>
    <w:p w:rsidR="005663EF" w:rsidRDefault="00BE17B2">
      <w:pPr>
        <w:pStyle w:val="3"/>
        <w:rPr>
          <w:rFonts w:ascii="Times New Roman" w:hAnsi="Times New Roman" w:cs="Times New Roman"/>
          <w:sz w:val="22"/>
          <w:szCs w:val="22"/>
          <w:lang w:val="el-GR"/>
        </w:rPr>
      </w:pPr>
      <w:bookmarkStart w:id="17" w:name="__RefHeading___Toc470009788"/>
      <w:bookmarkEnd w:id="17"/>
      <w:r>
        <w:rPr>
          <w:rFonts w:ascii="Times New Roman" w:hAnsi="Times New Roman" w:cs="Times New Roman"/>
          <w:sz w:val="22"/>
          <w:szCs w:val="22"/>
          <w:lang w:val="el-GR"/>
        </w:rPr>
        <w:lastRenderedPageBreak/>
        <w:t>2.2.2</w:t>
      </w:r>
      <w:r>
        <w:rPr>
          <w:rFonts w:ascii="Times New Roman" w:hAnsi="Times New Roman" w:cs="Times New Roman"/>
          <w:sz w:val="22"/>
          <w:szCs w:val="22"/>
          <w:lang w:val="el-GR"/>
        </w:rPr>
        <w:tab/>
        <w:t>Εγγύηση συμμετοχής</w:t>
      </w:r>
    </w:p>
    <w:p w:rsidR="005663EF" w:rsidRDefault="00BE17B2">
      <w:pPr>
        <w:rPr>
          <w:rFonts w:ascii="Times New Roman" w:hAnsi="Times New Roman"/>
          <w:sz w:val="22"/>
          <w:szCs w:val="22"/>
          <w:u w:val="single"/>
          <w:lang w:val="el-GR"/>
        </w:rPr>
      </w:pPr>
      <w:r>
        <w:rPr>
          <w:rFonts w:ascii="Times New Roman" w:hAnsi="Times New Roman"/>
          <w:b/>
          <w:bCs/>
          <w:sz w:val="22"/>
          <w:szCs w:val="22"/>
          <w:lang w:val="el-GR"/>
        </w:rPr>
        <w:t xml:space="preserve">2.2.2.1. </w:t>
      </w:r>
      <w:r>
        <w:rPr>
          <w:rFonts w:ascii="Times New Roman" w:hAnsi="Times New Roman"/>
          <w:sz w:val="22"/>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w:t>
      </w:r>
      <w:r w:rsidRPr="001D2F33">
        <w:rPr>
          <w:rFonts w:ascii="Times New Roman" w:hAnsi="Times New Roman"/>
          <w:sz w:val="22"/>
          <w:szCs w:val="22"/>
          <w:u w:val="single"/>
          <w:lang w:val="el-GR"/>
        </w:rPr>
        <w:t xml:space="preserve">ποσό των </w:t>
      </w:r>
      <w:r w:rsidR="00A86CA3">
        <w:rPr>
          <w:rFonts w:ascii="Times New Roman" w:hAnsi="Times New Roman"/>
          <w:sz w:val="22"/>
          <w:szCs w:val="22"/>
          <w:u w:val="single"/>
          <w:lang w:val="el-GR"/>
        </w:rPr>
        <w:t xml:space="preserve">χιλίων εξακοσίων ευρώ </w:t>
      </w:r>
      <w:r w:rsidRPr="001D2F33">
        <w:rPr>
          <w:rFonts w:ascii="Times New Roman" w:hAnsi="Times New Roman"/>
          <w:sz w:val="22"/>
          <w:szCs w:val="22"/>
          <w:u w:val="single"/>
          <w:lang w:val="el-GR"/>
        </w:rPr>
        <w:t xml:space="preserve"> (</w:t>
      </w:r>
      <w:r w:rsidR="00A86CA3">
        <w:rPr>
          <w:rFonts w:ascii="Times New Roman" w:hAnsi="Times New Roman"/>
          <w:sz w:val="22"/>
          <w:szCs w:val="22"/>
          <w:u w:val="single"/>
          <w:lang w:val="el-GR"/>
        </w:rPr>
        <w:t>1.600,00</w:t>
      </w:r>
      <w:r w:rsidRPr="001D2F33">
        <w:rPr>
          <w:rFonts w:ascii="Times New Roman" w:hAnsi="Times New Roman"/>
          <w:sz w:val="22"/>
          <w:szCs w:val="22"/>
          <w:u w:val="single"/>
          <w:lang w:val="el-GR"/>
        </w:rPr>
        <w:t>€)  .</w:t>
      </w:r>
      <w:r>
        <w:rPr>
          <w:rFonts w:ascii="Times New Roman" w:hAnsi="Times New Roman"/>
          <w:sz w:val="22"/>
          <w:szCs w:val="22"/>
          <w:u w:val="single"/>
          <w:lang w:val="el-GR"/>
        </w:rPr>
        <w:t xml:space="preserve"> </w:t>
      </w:r>
    </w:p>
    <w:p w:rsidR="005663EF" w:rsidRDefault="00BE17B2">
      <w:pPr>
        <w:rPr>
          <w:rFonts w:ascii="Times New Roman" w:hAnsi="Times New Roman"/>
          <w:bCs/>
          <w:sz w:val="22"/>
          <w:szCs w:val="22"/>
          <w:lang w:val="el-GR"/>
        </w:rPr>
      </w:pPr>
      <w:r>
        <w:rPr>
          <w:rFonts w:ascii="Times New Roman" w:hAnsi="Times New Roman"/>
          <w:sz w:val="22"/>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663EF" w:rsidRDefault="00BE17B2">
      <w:pPr>
        <w:rPr>
          <w:rFonts w:ascii="Times New Roman" w:hAnsi="Times New Roman"/>
          <w:b/>
          <w:bCs/>
          <w:sz w:val="22"/>
          <w:szCs w:val="22"/>
          <w:lang w:val="el-GR"/>
        </w:rPr>
      </w:pPr>
      <w:r>
        <w:rPr>
          <w:rFonts w:ascii="Times New Roman" w:hAnsi="Times New Roman"/>
          <w:bCs/>
          <w:sz w:val="22"/>
          <w:szCs w:val="22"/>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5663EF" w:rsidRDefault="00BE17B2">
      <w:pPr>
        <w:rPr>
          <w:rFonts w:ascii="Times New Roman" w:hAnsi="Times New Roman"/>
          <w:sz w:val="22"/>
          <w:szCs w:val="22"/>
          <w:lang w:val="el-GR"/>
        </w:rPr>
      </w:pPr>
      <w:r>
        <w:rPr>
          <w:rFonts w:ascii="Times New Roman" w:hAnsi="Times New Roman"/>
          <w:b/>
          <w:bCs/>
          <w:sz w:val="22"/>
          <w:szCs w:val="22"/>
          <w:lang w:val="el-GR"/>
        </w:rPr>
        <w:t>2.2.2.2.</w:t>
      </w:r>
      <w:r>
        <w:rPr>
          <w:rFonts w:ascii="Times New Roman" w:hAnsi="Times New Roman"/>
          <w:b/>
          <w:sz w:val="22"/>
          <w:szCs w:val="22"/>
          <w:lang w:val="el-GR"/>
        </w:rPr>
        <w:t xml:space="preserve"> </w:t>
      </w:r>
      <w:r>
        <w:rPr>
          <w:rFonts w:ascii="Times New Roman" w:hAnsi="Times New Roman"/>
          <w:sz w:val="22"/>
          <w:szCs w:val="22"/>
          <w:lang w:val="el-GR"/>
        </w:rPr>
        <w:t xml:space="preserve">Η εγγύηση συμμετοχής επιστρέφεται στον ανάδοχο με την προσκόμιση της εγγύησης καλής εκτέλεσης.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εγγύηση συμμετοχής επιστρέφεται στους λοιπούς προσφέροντες μετά: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β) την άπρακτη πάροδο της προθεσμίας άσκησης ασφαλιστικών μέτρων ή την έκδοση απόφασης επ’ αυτών, και  </w:t>
      </w:r>
    </w:p>
    <w:p w:rsidR="005663EF" w:rsidRDefault="00BE17B2">
      <w:pPr>
        <w:rPr>
          <w:rFonts w:ascii="Times New Roman" w:hAnsi="Times New Roman"/>
          <w:sz w:val="22"/>
          <w:szCs w:val="22"/>
          <w:lang w:val="el-GR"/>
        </w:rPr>
      </w:pPr>
      <w:r>
        <w:rPr>
          <w:rFonts w:ascii="Times New Roman" w:hAnsi="Times New Roman"/>
          <w:sz w:val="22"/>
          <w:szCs w:val="22"/>
          <w:lang w:val="el-GR"/>
        </w:rPr>
        <w:t>γ) την ολοκλήρωση του προληπτικού ελέγχου από το Ελεγκτικό Συνέδριο,  σύμφωνα με τις διατάξεις του ν. 4254/15 και του άρθρου 35 του ν. 4129/2013.</w:t>
      </w:r>
    </w:p>
    <w:p w:rsidR="005663EF" w:rsidRDefault="00BE17B2">
      <w:pPr>
        <w:rPr>
          <w:rFonts w:ascii="Times New Roman" w:hAnsi="Times New Roman"/>
          <w:sz w:val="22"/>
          <w:szCs w:val="22"/>
          <w:lang w:val="el-GR"/>
        </w:rPr>
      </w:pPr>
      <w:r>
        <w:rPr>
          <w:rFonts w:ascii="Times New Roman" w:hAnsi="Times New Roman"/>
          <w:sz w:val="22"/>
          <w:szCs w:val="22"/>
          <w:lang w:val="el-GR"/>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Pr>
          <w:rFonts w:ascii="Times New Roman" w:hAnsi="Times New Roman"/>
          <w:strike/>
          <w:sz w:val="22"/>
          <w:szCs w:val="22"/>
          <w:lang w:val="el-GR"/>
        </w:rPr>
        <w:t>,</w:t>
      </w:r>
      <w:r>
        <w:rPr>
          <w:rFonts w:ascii="Times New Roman" w:hAnsi="Times New Roman"/>
          <w:sz w:val="22"/>
          <w:szCs w:val="22"/>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rsidR="005663EF" w:rsidRDefault="00BE17B2">
      <w:pPr>
        <w:pStyle w:val="3"/>
        <w:rPr>
          <w:rFonts w:ascii="Times New Roman" w:hAnsi="Times New Roman" w:cs="Times New Roman"/>
          <w:sz w:val="22"/>
          <w:szCs w:val="22"/>
          <w:lang w:val="el-GR"/>
        </w:rPr>
      </w:pPr>
      <w:bookmarkStart w:id="18" w:name="__RefHeading___Toc470009789"/>
      <w:r>
        <w:rPr>
          <w:rFonts w:ascii="Times New Roman" w:hAnsi="Times New Roman" w:cs="Times New Roman"/>
          <w:sz w:val="22"/>
          <w:szCs w:val="22"/>
          <w:lang w:val="el-GR"/>
        </w:rPr>
        <w:t>2.2.3</w:t>
      </w:r>
      <w:r>
        <w:rPr>
          <w:rFonts w:ascii="Times New Roman" w:hAnsi="Times New Roman" w:cs="Times New Roman"/>
          <w:sz w:val="22"/>
          <w:szCs w:val="22"/>
          <w:lang w:val="el-GR"/>
        </w:rPr>
        <w:tab/>
        <w:t>Λόγοι αποκλεισμού</w:t>
      </w:r>
      <w:bookmarkEnd w:id="18"/>
      <w:r>
        <w:rPr>
          <w:rFonts w:ascii="Times New Roman" w:hAnsi="Times New Roman" w:cs="Times New Roman"/>
          <w:sz w:val="22"/>
          <w:szCs w:val="22"/>
          <w:lang w:val="el-GR"/>
        </w:rPr>
        <w:t xml:space="preserve"> </w:t>
      </w:r>
    </w:p>
    <w:p w:rsidR="005663EF" w:rsidRDefault="00BE17B2">
      <w:pPr>
        <w:rPr>
          <w:rFonts w:ascii="Times New Roman" w:hAnsi="Times New Roman"/>
          <w:b/>
          <w:bCs/>
          <w:sz w:val="22"/>
          <w:szCs w:val="22"/>
          <w:lang w:val="el-GR"/>
        </w:rPr>
      </w:pPr>
      <w:r>
        <w:rPr>
          <w:rFonts w:ascii="Times New Roman" w:hAnsi="Times New Roman"/>
          <w:sz w:val="22"/>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663EF" w:rsidRDefault="00BE17B2">
      <w:pPr>
        <w:rPr>
          <w:rFonts w:ascii="Times New Roman" w:hAnsi="Times New Roman"/>
          <w:sz w:val="22"/>
          <w:szCs w:val="22"/>
          <w:lang w:val="el-GR"/>
        </w:rPr>
      </w:pPr>
      <w:r>
        <w:rPr>
          <w:rFonts w:ascii="Times New Roman" w:hAnsi="Times New Roman"/>
          <w:b/>
          <w:bCs/>
          <w:sz w:val="22"/>
          <w:szCs w:val="22"/>
          <w:lang w:val="el-GR"/>
        </w:rPr>
        <w:t xml:space="preserve">2.2.3.1. </w:t>
      </w:r>
      <w:r>
        <w:rPr>
          <w:rFonts w:ascii="Times New Roman" w:hAnsi="Times New Roman"/>
          <w:sz w:val="22"/>
          <w:szCs w:val="22"/>
          <w:lang w:val="el-GR"/>
        </w:rPr>
        <w:t xml:space="preserve"> Όταν υπάρχει σε βάρος του τελεσίδικη καταδικαστική απόφαση για έναν από τους ακόλουθους λόγους :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rFonts w:ascii="Times New Roman" w:hAnsi="Times New Roman"/>
          <w:sz w:val="22"/>
          <w:szCs w:val="22"/>
        </w:rPr>
        <w:t>L</w:t>
      </w:r>
      <w:r>
        <w:rPr>
          <w:rFonts w:ascii="Times New Roman" w:hAnsi="Times New Roman"/>
          <w:sz w:val="22"/>
          <w:szCs w:val="22"/>
          <w:lang w:val="el-GR"/>
        </w:rPr>
        <w:t xml:space="preserve"> 300 της 11.11.2008 σ.42),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rFonts w:ascii="Times New Roman" w:hAnsi="Times New Roman"/>
          <w:sz w:val="22"/>
          <w:szCs w:val="22"/>
        </w:rPr>
        <w:t>C</w:t>
      </w:r>
      <w:r>
        <w:rPr>
          <w:rFonts w:ascii="Times New Roman" w:hAnsi="Times New Roman"/>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Times New Roman" w:hAnsi="Times New Roman"/>
          <w:sz w:val="22"/>
          <w:szCs w:val="22"/>
        </w:rPr>
        <w:t>L</w:t>
      </w:r>
      <w:r>
        <w:rPr>
          <w:rFonts w:ascii="Times New Roman" w:hAnsi="Times New Roman"/>
          <w:sz w:val="22"/>
          <w:szCs w:val="22"/>
          <w:lang w:val="el-GR"/>
        </w:rPr>
        <w:t xml:space="preserve"> 192 της 31.7.2003, σ. 54), καθώς και όπως ορίζεται στην κείμενη νομοθεσία ή στο εθνικό δίκαιο του οικονομικού φορέα,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Pr>
          <w:rFonts w:ascii="Times New Roman" w:hAnsi="Times New Roman"/>
          <w:sz w:val="22"/>
          <w:szCs w:val="22"/>
        </w:rPr>
        <w:t>C</w:t>
      </w:r>
      <w:r>
        <w:rPr>
          <w:rFonts w:ascii="Times New Roman" w:hAnsi="Times New Roman"/>
          <w:sz w:val="22"/>
          <w:szCs w:val="22"/>
          <w:lang w:val="el-GR"/>
        </w:rPr>
        <w:t xml:space="preserve"> 316 της 27.11.1995, σ. 48), η οποία κυρώθηκε με το ν. 2803/2000 (Α΄ 48),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rFonts w:ascii="Times New Roman" w:hAnsi="Times New Roman"/>
          <w:sz w:val="22"/>
          <w:szCs w:val="22"/>
        </w:rPr>
        <w:t>L</w:t>
      </w:r>
      <w:r>
        <w:rPr>
          <w:rFonts w:ascii="Times New Roman" w:hAnsi="Times New Roman"/>
          <w:sz w:val="22"/>
          <w:szCs w:val="22"/>
          <w:lang w:val="el-GR"/>
        </w:rPr>
        <w:t xml:space="preserve"> 164 της 22.6.2002, σ. 3) ή ηθική αυτουργία ή συνέργεια ή απόπειρα διάπραξης εγκλήματος, όπως ορίζονται στο άρθρο 4 αυτής,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rFonts w:ascii="Times New Roman" w:hAnsi="Times New Roman"/>
          <w:sz w:val="22"/>
          <w:szCs w:val="22"/>
        </w:rPr>
        <w:t>L</w:t>
      </w:r>
      <w:r>
        <w:rPr>
          <w:rFonts w:ascii="Times New Roman" w:hAnsi="Times New Roman"/>
          <w:sz w:val="22"/>
          <w:szCs w:val="22"/>
          <w:lang w:val="el-GR"/>
        </w:rPr>
        <w:t xml:space="preserve"> 309 της 25.11.2005, σ. 15), η οποία ενσωματώθηκε στην εθνική νομοθεσία με το ν. 3691/2008 (Α΄ 166),</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rFonts w:ascii="Times New Roman" w:hAnsi="Times New Roman"/>
          <w:sz w:val="22"/>
          <w:szCs w:val="22"/>
        </w:rPr>
        <w:t>L</w:t>
      </w:r>
      <w:r>
        <w:rPr>
          <w:rFonts w:ascii="Times New Roman" w:hAnsi="Times New Roman"/>
          <w:sz w:val="22"/>
          <w:szCs w:val="22"/>
          <w:lang w:val="el-GR"/>
        </w:rPr>
        <w:t xml:space="preserve"> 101 της 15.4.2011, σ. 1), η οποία ενσωματώθηκε στην εθνική νομοθεσία με το ν. 4198/2013 (Α΄ 215).</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5663EF" w:rsidRDefault="00BE17B2">
      <w:pPr>
        <w:rPr>
          <w:rFonts w:ascii="Times New Roman" w:hAnsi="Times New Roman"/>
          <w:sz w:val="22"/>
          <w:szCs w:val="22"/>
          <w:lang w:val="el-GR"/>
        </w:rPr>
      </w:pPr>
      <w:r>
        <w:rPr>
          <w:rFonts w:ascii="Times New Roman" w:hAnsi="Times New Roman"/>
          <w:sz w:val="22"/>
          <w:szCs w:val="22"/>
          <w:lang w:val="el-GR"/>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rsidR="005663EF" w:rsidRDefault="00BE17B2">
      <w:pPr>
        <w:spacing w:after="160" w:line="252" w:lineRule="auto"/>
        <w:rPr>
          <w:rFonts w:ascii="Times New Roman" w:hAnsi="Times New Roman"/>
          <w:sz w:val="22"/>
          <w:szCs w:val="22"/>
          <w:lang w:val="el-GR"/>
        </w:rPr>
      </w:pPr>
      <w:r>
        <w:rPr>
          <w:rFonts w:ascii="Times New Roman" w:hAnsi="Times New Roman"/>
          <w:sz w:val="22"/>
          <w:szCs w:val="22"/>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5663EF" w:rsidRDefault="00BE17B2">
      <w:pPr>
        <w:spacing w:after="160" w:line="252" w:lineRule="auto"/>
        <w:rPr>
          <w:rFonts w:ascii="Times New Roman" w:hAnsi="Times New Roman"/>
          <w:b/>
          <w:bCs/>
          <w:sz w:val="22"/>
          <w:szCs w:val="22"/>
          <w:lang w:val="el-GR"/>
        </w:rPr>
      </w:pPr>
      <w:r>
        <w:rPr>
          <w:rFonts w:ascii="Times New Roman" w:hAnsi="Times New Roman"/>
          <w:sz w:val="22"/>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rsidR="005663EF" w:rsidRDefault="00BE17B2">
      <w:pPr>
        <w:rPr>
          <w:rFonts w:ascii="Times New Roman" w:hAnsi="Times New Roman"/>
          <w:sz w:val="22"/>
          <w:szCs w:val="22"/>
          <w:lang w:val="el-GR"/>
        </w:rPr>
      </w:pPr>
      <w:r>
        <w:rPr>
          <w:rFonts w:ascii="Times New Roman" w:hAnsi="Times New Roman"/>
          <w:b/>
          <w:bCs/>
          <w:sz w:val="22"/>
          <w:szCs w:val="22"/>
          <w:lang w:val="el-GR"/>
        </w:rPr>
        <w:t>2.2.3.2.</w:t>
      </w:r>
      <w:r>
        <w:rPr>
          <w:rFonts w:ascii="Times New Roman" w:hAnsi="Times New Roman"/>
          <w:sz w:val="22"/>
          <w:szCs w:val="22"/>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5663EF" w:rsidRDefault="00BE17B2">
      <w:pPr>
        <w:rPr>
          <w:rFonts w:ascii="Times New Roman" w:hAnsi="Times New Roman"/>
          <w:sz w:val="22"/>
          <w:szCs w:val="22"/>
          <w:lang w:val="el-GR"/>
        </w:rPr>
      </w:pPr>
      <w:r>
        <w:rPr>
          <w:rFonts w:ascii="Times New Roman" w:hAnsi="Times New Roman"/>
          <w:sz w:val="22"/>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5663EF" w:rsidRDefault="00BE17B2">
      <w:pPr>
        <w:rPr>
          <w:rFonts w:ascii="Times New Roman" w:hAnsi="Times New Roman"/>
          <w:sz w:val="22"/>
          <w:szCs w:val="22"/>
          <w:lang w:val="el-GR"/>
        </w:rPr>
      </w:pPr>
      <w:r>
        <w:rPr>
          <w:rFonts w:ascii="Times New Roman" w:hAnsi="Times New Roman"/>
          <w:b/>
          <w:bCs/>
          <w:sz w:val="22"/>
          <w:szCs w:val="22"/>
          <w:lang w:val="el-GR"/>
        </w:rPr>
        <w:t>2.2.3.3.</w:t>
      </w:r>
      <w:r>
        <w:rPr>
          <w:rFonts w:ascii="Times New Roman" w:hAnsi="Times New Roman"/>
          <w:sz w:val="22"/>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εάν έχει αθετήσει τις υποχρεώσεις που προβλέπονται στην παρ. 2 του άρθρου 18 του ν. 4412/2016, </w:t>
      </w:r>
    </w:p>
    <w:p w:rsidR="005663EF" w:rsidRDefault="00BE17B2">
      <w:pPr>
        <w:rPr>
          <w:rFonts w:ascii="Times New Roman" w:hAnsi="Times New Roman"/>
          <w:sz w:val="22"/>
          <w:szCs w:val="22"/>
          <w:lang w:val="el-GR"/>
        </w:rPr>
      </w:pPr>
      <w:r>
        <w:rPr>
          <w:rFonts w:ascii="Times New Roman" w:hAnsi="Times New Roman"/>
          <w:sz w:val="22"/>
          <w:szCs w:val="22"/>
          <w:lang w:val="el-GR"/>
        </w:rPr>
        <w:t>(β) εάν τελεί υπό πτώχευση</w:t>
      </w:r>
      <w:r>
        <w:rPr>
          <w:rFonts w:ascii="Times New Roman" w:hAnsi="Times New Roman"/>
          <w:b/>
          <w:sz w:val="22"/>
          <w:szCs w:val="22"/>
          <w:lang w:val="el-GR"/>
        </w:rPr>
        <w:t xml:space="preserve"> </w:t>
      </w:r>
      <w:r>
        <w:rPr>
          <w:rFonts w:ascii="Times New Roman" w:hAnsi="Times New Roman"/>
          <w:sz w:val="22"/>
          <w:szCs w:val="22"/>
          <w:lang w:val="el-GR"/>
        </w:rPr>
        <w:t xml:space="preserve">ή έχει υπαχθεί σε διαδικασία εξυγίανσης ή ειδικής </w:t>
      </w:r>
      <w:r>
        <w:rPr>
          <w:rFonts w:ascii="Times New Roman" w:hAnsi="Times New Roman"/>
          <w:b/>
          <w:sz w:val="22"/>
          <w:szCs w:val="22"/>
          <w:lang w:val="el-GR"/>
        </w:rPr>
        <w:t xml:space="preserve">εκκαθάρισης </w:t>
      </w:r>
      <w:r>
        <w:rPr>
          <w:rFonts w:ascii="Times New Roman" w:hAnsi="Times New Roman"/>
          <w:sz w:val="22"/>
          <w:szCs w:val="22"/>
          <w:lang w:val="el-GR"/>
        </w:rPr>
        <w:t>ή τελεί υπό αναγκαστική διαχείριση</w:t>
      </w:r>
      <w:r>
        <w:rPr>
          <w:rFonts w:ascii="Times New Roman" w:hAnsi="Times New Roman"/>
          <w:b/>
          <w:sz w:val="22"/>
          <w:szCs w:val="22"/>
          <w:lang w:val="el-GR"/>
        </w:rPr>
        <w:t xml:space="preserve"> </w:t>
      </w:r>
      <w:r>
        <w:rPr>
          <w:rFonts w:ascii="Times New Roman" w:hAnsi="Times New Roman"/>
          <w:sz w:val="22"/>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(θ) εάν έχει διαπράξει σοβαρό επαγγελματικό παράπτωμα, το οποίο θέτει εν </w:t>
      </w:r>
      <w:proofErr w:type="spellStart"/>
      <w:r>
        <w:rPr>
          <w:rFonts w:ascii="Times New Roman" w:hAnsi="Times New Roman"/>
          <w:sz w:val="22"/>
          <w:szCs w:val="22"/>
          <w:lang w:val="el-GR"/>
        </w:rPr>
        <w:t>αμφιβόλω</w:t>
      </w:r>
      <w:proofErr w:type="spellEnd"/>
      <w:r>
        <w:rPr>
          <w:rFonts w:ascii="Times New Roman" w:hAnsi="Times New Roman"/>
          <w:sz w:val="22"/>
          <w:szCs w:val="22"/>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2.2.3.4.</w:t>
      </w:r>
      <w:r>
        <w:rPr>
          <w:rFonts w:ascii="Times New Roman" w:hAnsi="Times New Roman"/>
          <w:sz w:val="22"/>
          <w:szCs w:val="22"/>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lastRenderedPageBreak/>
        <w:t xml:space="preserve">2.2.3.5. </w:t>
      </w:r>
      <w:r>
        <w:rPr>
          <w:rFonts w:ascii="Times New Roman" w:hAnsi="Times New Roman"/>
          <w:sz w:val="22"/>
          <w:szCs w:val="22"/>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2.2.3.6.</w:t>
      </w:r>
      <w:r>
        <w:rPr>
          <w:rFonts w:ascii="Times New Roman" w:hAnsi="Times New Roman"/>
          <w:sz w:val="22"/>
          <w:szCs w:val="22"/>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rFonts w:ascii="Times New Roman" w:hAnsi="Times New Roman"/>
          <w:sz w:val="22"/>
          <w:szCs w:val="22"/>
          <w:lang w:val="el-GR"/>
        </w:rPr>
        <w:t>αυτ</w:t>
      </w:r>
      <w:proofErr w:type="spellEnd"/>
      <w:r>
        <w:rPr>
          <w:rFonts w:ascii="Times New Roman" w:hAnsi="Times New Roman"/>
          <w:sz w:val="22"/>
          <w:szCs w:val="22"/>
        </w:rPr>
        <w:t>o</w:t>
      </w:r>
      <w:r>
        <w:rPr>
          <w:rFonts w:ascii="Times New Roman" w:hAnsi="Times New Roman"/>
          <w:sz w:val="22"/>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5663EF" w:rsidRDefault="00BE17B2">
      <w:pPr>
        <w:rPr>
          <w:rFonts w:ascii="Times New Roman" w:hAnsi="Times New Roman"/>
          <w:b/>
          <w:bCs/>
          <w:color w:val="000000"/>
          <w:sz w:val="22"/>
          <w:szCs w:val="22"/>
          <w:lang w:val="el-GR"/>
        </w:rPr>
      </w:pPr>
      <w:r>
        <w:rPr>
          <w:rFonts w:ascii="Times New Roman" w:hAnsi="Times New Roman"/>
          <w:b/>
          <w:bCs/>
          <w:sz w:val="22"/>
          <w:szCs w:val="22"/>
          <w:lang w:val="el-GR"/>
        </w:rPr>
        <w:t>2.2.3.7.</w:t>
      </w:r>
      <w:r>
        <w:rPr>
          <w:rFonts w:ascii="Times New Roman" w:hAnsi="Times New Roman"/>
          <w:sz w:val="22"/>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663EF" w:rsidRDefault="00BE17B2">
      <w:pPr>
        <w:rPr>
          <w:rFonts w:ascii="Times New Roman" w:hAnsi="Times New Roman"/>
          <w:b/>
          <w:bCs/>
          <w:i/>
          <w:color w:val="5B9BD5"/>
          <w:sz w:val="22"/>
          <w:szCs w:val="22"/>
          <w:lang w:val="el-GR"/>
        </w:rPr>
      </w:pPr>
      <w:r>
        <w:rPr>
          <w:rFonts w:ascii="Times New Roman" w:hAnsi="Times New Roman"/>
          <w:b/>
          <w:bCs/>
          <w:color w:val="000000"/>
          <w:sz w:val="22"/>
          <w:szCs w:val="22"/>
          <w:lang w:val="el-GR"/>
        </w:rPr>
        <w:t xml:space="preserve">2.2.3.8. </w:t>
      </w:r>
      <w:r>
        <w:rPr>
          <w:rFonts w:ascii="Times New Roman" w:hAnsi="Times New Roman"/>
          <w:color w:val="000000"/>
          <w:sz w:val="22"/>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5663EF" w:rsidRDefault="00BE17B2">
      <w:pPr>
        <w:pStyle w:val="3"/>
        <w:rPr>
          <w:rFonts w:ascii="Times New Roman" w:hAnsi="Times New Roman" w:cs="Times New Roman"/>
          <w:i/>
          <w:color w:val="000000"/>
          <w:sz w:val="22"/>
          <w:szCs w:val="22"/>
          <w:lang w:val="el-GR"/>
        </w:rPr>
      </w:pPr>
      <w:bookmarkStart w:id="19" w:name="__RefHeading___Toc470009790"/>
      <w:r>
        <w:rPr>
          <w:rFonts w:ascii="Times New Roman" w:hAnsi="Times New Roman" w:cs="Times New Roman"/>
          <w:sz w:val="22"/>
          <w:szCs w:val="22"/>
          <w:lang w:val="el-GR"/>
        </w:rPr>
        <w:t>2.2.4</w:t>
      </w:r>
      <w:r>
        <w:rPr>
          <w:rFonts w:ascii="Times New Roman" w:hAnsi="Times New Roman" w:cs="Times New Roman"/>
          <w:sz w:val="22"/>
          <w:szCs w:val="22"/>
          <w:lang w:val="el-GR"/>
        </w:rPr>
        <w:tab/>
        <w:t>Καταλληλόλητα άσκησης επαγγελματικής δραστηριότητας</w:t>
      </w:r>
      <w:bookmarkEnd w:id="19"/>
      <w:r>
        <w:rPr>
          <w:rFonts w:ascii="Times New Roman" w:hAnsi="Times New Roman" w:cs="Times New Roman"/>
          <w:sz w:val="22"/>
          <w:szCs w:val="22"/>
          <w:lang w:val="el-GR"/>
        </w:rPr>
        <w:t xml:space="preserve"> </w:t>
      </w:r>
    </w:p>
    <w:p w:rsidR="005663EF" w:rsidRDefault="00BE17B2">
      <w:pPr>
        <w:rPr>
          <w:rFonts w:ascii="Times New Roman" w:hAnsi="Times New Roman"/>
          <w:bCs/>
          <w:strike/>
          <w:color w:val="5B9BD5"/>
          <w:sz w:val="22"/>
          <w:szCs w:val="22"/>
          <w:lang w:val="el-GR"/>
        </w:rPr>
      </w:pPr>
      <w:r>
        <w:rPr>
          <w:rFonts w:ascii="Times New Roman" w:hAnsi="Times New Roman"/>
          <w:bCs/>
          <w:color w:val="000000"/>
          <w:sz w:val="22"/>
          <w:szCs w:val="22"/>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Pr>
          <w:rFonts w:ascii="Times New Roman" w:hAnsi="Times New Roman"/>
          <w:bCs/>
          <w:strike/>
          <w:color w:val="5B9BD5"/>
          <w:sz w:val="22"/>
          <w:szCs w:val="22"/>
          <w:lang w:val="el-GR"/>
        </w:rPr>
        <w:t xml:space="preserve">  </w:t>
      </w:r>
    </w:p>
    <w:p w:rsidR="005663EF" w:rsidRDefault="00BE17B2">
      <w:pPr>
        <w:pStyle w:val="3"/>
        <w:rPr>
          <w:rFonts w:ascii="Times New Roman" w:hAnsi="Times New Roman" w:cs="Times New Roman"/>
          <w:sz w:val="22"/>
          <w:szCs w:val="22"/>
          <w:lang w:val="el-GR"/>
        </w:rPr>
      </w:pPr>
      <w:bookmarkStart w:id="20" w:name="__RefHeading___Toc470009791"/>
      <w:r>
        <w:rPr>
          <w:rFonts w:ascii="Times New Roman" w:hAnsi="Times New Roman" w:cs="Times New Roman"/>
          <w:sz w:val="22"/>
          <w:szCs w:val="22"/>
          <w:lang w:val="el-GR"/>
        </w:rPr>
        <w:t>2.2.5</w:t>
      </w:r>
      <w:r>
        <w:rPr>
          <w:rFonts w:ascii="Times New Roman" w:hAnsi="Times New Roman" w:cs="Times New Roman"/>
          <w:sz w:val="22"/>
          <w:szCs w:val="22"/>
          <w:lang w:val="el-GR"/>
        </w:rPr>
        <w:tab/>
        <w:t>Οικονομική και χρηματοοικονομική επάρκεια</w:t>
      </w:r>
      <w:bookmarkEnd w:id="20"/>
      <w:r>
        <w:rPr>
          <w:rFonts w:ascii="Times New Roman" w:hAnsi="Times New Roman" w:cs="Times New Roman"/>
          <w:sz w:val="22"/>
          <w:szCs w:val="22"/>
          <w:lang w:val="el-GR"/>
        </w:rPr>
        <w:t xml:space="preserve"> </w:t>
      </w:r>
    </w:p>
    <w:p w:rsidR="005663EF" w:rsidRPr="0084712B" w:rsidRDefault="0084712B">
      <w:pPr>
        <w:rPr>
          <w:rFonts w:ascii="Times New Roman" w:hAnsi="Times New Roman"/>
          <w:b/>
          <w:sz w:val="22"/>
          <w:szCs w:val="22"/>
          <w:u w:val="single"/>
          <w:lang w:val="el-GR"/>
        </w:rPr>
      </w:pPr>
      <w:r>
        <w:rPr>
          <w:rFonts w:ascii="Calibri" w:hAnsi="Calibri"/>
          <w:lang w:val="el-GR"/>
        </w:rPr>
        <w:t xml:space="preserve">              </w:t>
      </w:r>
      <w:r w:rsidRPr="0084712B">
        <w:rPr>
          <w:rFonts w:ascii="Times New Roman" w:hAnsi="Times New Roman"/>
          <w:lang w:val="el-GR"/>
        </w:rPr>
        <w:t>Δεν απαιτείται</w:t>
      </w:r>
    </w:p>
    <w:p w:rsidR="005663EF" w:rsidRDefault="00BE17B2">
      <w:pPr>
        <w:pStyle w:val="3"/>
        <w:rPr>
          <w:rFonts w:ascii="Times New Roman" w:hAnsi="Times New Roman" w:cs="Times New Roman"/>
          <w:sz w:val="22"/>
          <w:szCs w:val="22"/>
          <w:lang w:val="el-GR"/>
        </w:rPr>
      </w:pPr>
      <w:bookmarkStart w:id="21" w:name="__RefHeading___Toc470009792"/>
      <w:r>
        <w:rPr>
          <w:rFonts w:ascii="Times New Roman" w:hAnsi="Times New Roman" w:cs="Times New Roman"/>
          <w:sz w:val="22"/>
          <w:szCs w:val="22"/>
          <w:lang w:val="el-GR"/>
        </w:rPr>
        <w:t>2.2.6</w:t>
      </w:r>
      <w:r>
        <w:rPr>
          <w:rFonts w:ascii="Times New Roman" w:hAnsi="Times New Roman" w:cs="Times New Roman"/>
          <w:sz w:val="22"/>
          <w:szCs w:val="22"/>
          <w:lang w:val="el-GR"/>
        </w:rPr>
        <w:tab/>
        <w:t>Τεχνική και επαγγελματική ικανότητα</w:t>
      </w:r>
      <w:bookmarkEnd w:id="21"/>
      <w:r>
        <w:rPr>
          <w:rFonts w:ascii="Times New Roman" w:hAnsi="Times New Roman" w:cs="Times New Roman"/>
          <w:sz w:val="22"/>
          <w:szCs w:val="22"/>
          <w:lang w:val="el-GR"/>
        </w:rPr>
        <w:t xml:space="preserve"> </w:t>
      </w:r>
    </w:p>
    <w:p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Όσον αφορά στην τεχνική και επαγγελματική ικανότητα για την παρούσα διαδικασία σύναψης σύμβασης, οι οικονομικοί φορείς επί ποινής αποκλεισμού οφείλουν να καταθέσουν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Τουλάχιστον τρεις  συμβάσεις προμηθειών αντιδραστηρίων με συνοδό εξοπλισμό  που έχουν εκτελέσει κατά τη διάρκεια της τελευταίας πενταετίας,  ως συμβάσεις νοούνται πάσης φύσεως προμήθειες αντιδραστηρίων με συνοδό εξοπλισμό καθώς και οι παρατάσεις αυτών.</w:t>
      </w:r>
      <w:r>
        <w:rPr>
          <w:rFonts w:ascii="Times New Roman" w:hAnsi="Times New Roman"/>
          <w:sz w:val="22"/>
          <w:szCs w:val="22"/>
          <w:vertAlign w:val="superscript"/>
          <w:lang w:val="el-GR"/>
        </w:rPr>
        <w:t xml:space="preserve">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το τεχνικό προσωπικό ή τεχνικούς φορείς, ιδίως τους υπεύθυνους για τον έλεγχο της ποιότητας </w:t>
      </w:r>
      <w:r>
        <w:rPr>
          <w:rFonts w:ascii="Times New Roman" w:hAnsi="Times New Roman"/>
          <w:strike/>
          <w:sz w:val="22"/>
          <w:szCs w:val="22"/>
          <w:lang w:val="el-GR"/>
        </w:rPr>
        <w:t xml:space="preserve"> </w:t>
      </w:r>
      <w:r>
        <w:rPr>
          <w:rFonts w:ascii="Times New Roman" w:hAnsi="Times New Roman"/>
          <w:sz w:val="22"/>
          <w:szCs w:val="22"/>
          <w:lang w:val="el-GR"/>
        </w:rPr>
        <w:t xml:space="preserve">που </w:t>
      </w:r>
      <w:r>
        <w:rPr>
          <w:rFonts w:ascii="Times New Roman" w:hAnsi="Times New Roman"/>
          <w:bCs/>
          <w:sz w:val="22"/>
          <w:szCs w:val="22"/>
          <w:lang w:val="el-GR"/>
        </w:rPr>
        <w:t>διαθέτουν</w:t>
      </w:r>
      <w:r>
        <w:rPr>
          <w:rFonts w:ascii="Times New Roman" w:hAnsi="Times New Roman"/>
          <w:sz w:val="22"/>
          <w:szCs w:val="22"/>
          <w:lang w:val="el-GR"/>
        </w:rPr>
        <w:t>,</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w:t>
      </w:r>
      <w:r>
        <w:rPr>
          <w:rFonts w:ascii="Times New Roman" w:hAnsi="Times New Roman"/>
          <w:bCs/>
          <w:sz w:val="22"/>
          <w:szCs w:val="22"/>
          <w:lang w:val="el-GR"/>
        </w:rPr>
        <w:t xml:space="preserve">τα συστήματα διαχείρισης της αλυσίδας εφοδιασμού και ανίχνευσης κατά την εκτέλεση της σύμβασης που διαθέτουν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δ) </w:t>
      </w:r>
      <w:r>
        <w:rPr>
          <w:rFonts w:ascii="Times New Roman" w:hAnsi="Times New Roman"/>
          <w:sz w:val="22"/>
          <w:szCs w:val="22"/>
          <w:lang w:val="el-GR"/>
        </w:rPr>
        <w:t>μέτρα περιβαλλοντικής διαχείρισης κατά την εκτέλεση της σύμβασης (</w:t>
      </w:r>
      <w:r>
        <w:rPr>
          <w:rFonts w:ascii="Times New Roman" w:hAnsi="Times New Roman"/>
          <w:sz w:val="22"/>
          <w:szCs w:val="22"/>
        </w:rPr>
        <w:t>ISO</w:t>
      </w:r>
      <w:r>
        <w:rPr>
          <w:rFonts w:ascii="Times New Roman" w:hAnsi="Times New Roman"/>
          <w:sz w:val="22"/>
          <w:szCs w:val="22"/>
          <w:lang w:val="el-GR"/>
        </w:rPr>
        <w:t xml:space="preserve"> 14001:2015) , </w:t>
      </w:r>
      <w:r>
        <w:rPr>
          <w:rFonts w:ascii="Times New Roman" w:hAnsi="Times New Roman"/>
          <w:color w:val="333333"/>
          <w:sz w:val="22"/>
          <w:szCs w:val="22"/>
          <w:shd w:val="clear" w:color="auto" w:fill="FFFFFF"/>
        </w:rPr>
        <w:t>EMAS</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Eco</w:t>
      </w:r>
      <w:r>
        <w:rPr>
          <w:rFonts w:ascii="Times New Roman" w:hAnsi="Times New Roman"/>
          <w:color w:val="333333"/>
          <w:sz w:val="22"/>
          <w:szCs w:val="22"/>
          <w:shd w:val="clear" w:color="auto" w:fill="FFFFFF"/>
          <w:lang w:val="el-GR"/>
        </w:rPr>
        <w:t>-</w:t>
      </w:r>
      <w:r>
        <w:rPr>
          <w:rFonts w:ascii="Times New Roman" w:hAnsi="Times New Roman"/>
          <w:color w:val="333333"/>
          <w:sz w:val="22"/>
          <w:szCs w:val="22"/>
          <w:shd w:val="clear" w:color="auto" w:fill="FFFFFF"/>
        </w:rPr>
        <w:t>Management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and</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Audit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Scheme</w:t>
      </w:r>
      <w:r>
        <w:rPr>
          <w:rFonts w:ascii="Times New Roman" w:hAnsi="Times New Roman"/>
          <w:color w:val="333333"/>
          <w:sz w:val="22"/>
          <w:szCs w:val="22"/>
          <w:shd w:val="clear" w:color="auto" w:fill="FFFFFF"/>
          <w:lang w:val="el-GR"/>
        </w:rPr>
        <w:t>) ή ισοδύναμα πιστοποιητικά περιβαλλοντικής διαχείρισης.</w:t>
      </w:r>
    </w:p>
    <w:p w:rsidR="005663EF" w:rsidRDefault="00BE17B2">
      <w:pPr>
        <w:rPr>
          <w:rFonts w:ascii="Times New Roman" w:hAnsi="Times New Roman"/>
          <w:color w:val="FF0000"/>
          <w:sz w:val="22"/>
          <w:szCs w:val="22"/>
          <w:lang w:val="el-GR"/>
        </w:rPr>
      </w:pPr>
      <w:r>
        <w:rPr>
          <w:rFonts w:ascii="Times New Roman" w:hAnsi="Times New Roman"/>
          <w:color w:val="FF0000"/>
          <w:sz w:val="22"/>
          <w:szCs w:val="22"/>
          <w:lang w:val="el-GR"/>
        </w:rPr>
        <w:t xml:space="preserve"> </w:t>
      </w:r>
    </w:p>
    <w:p w:rsidR="005663EF" w:rsidRDefault="00BE17B2">
      <w:pPr>
        <w:pStyle w:val="3"/>
        <w:rPr>
          <w:rFonts w:ascii="Times New Roman" w:hAnsi="Times New Roman" w:cs="Times New Roman"/>
          <w:i/>
          <w:color w:val="5B9BD5"/>
          <w:sz w:val="22"/>
          <w:szCs w:val="22"/>
          <w:lang w:val="el-GR"/>
        </w:rPr>
      </w:pPr>
      <w:bookmarkStart w:id="22" w:name="__RefHeading___Toc470009793"/>
      <w:r>
        <w:rPr>
          <w:rFonts w:ascii="Times New Roman" w:hAnsi="Times New Roman" w:cs="Times New Roman"/>
          <w:sz w:val="22"/>
          <w:szCs w:val="22"/>
          <w:lang w:val="el-GR"/>
        </w:rPr>
        <w:t>2.2.7</w:t>
      </w:r>
      <w:r>
        <w:rPr>
          <w:rFonts w:ascii="Times New Roman" w:hAnsi="Times New Roman" w:cs="Times New Roman"/>
          <w:sz w:val="22"/>
          <w:szCs w:val="22"/>
          <w:lang w:val="el-GR"/>
        </w:rPr>
        <w:tab/>
        <w:t>Πρότυπα διασφάλισης ποιότητας και πρότυπα περιβαλλοντικής διαχείρισης</w:t>
      </w:r>
      <w:bookmarkEnd w:id="22"/>
      <w:r>
        <w:rPr>
          <w:rFonts w:ascii="Times New Roman" w:hAnsi="Times New Roman" w:cs="Times New Roman"/>
          <w:sz w:val="22"/>
          <w:szCs w:val="22"/>
          <w:lang w:val="el-GR"/>
        </w:rPr>
        <w:t xml:space="preserve"> </w:t>
      </w:r>
    </w:p>
    <w:p w:rsidR="005663EF" w:rsidRDefault="00BE17B2">
      <w:pPr>
        <w:rPr>
          <w:rFonts w:ascii="Times New Roman" w:hAnsi="Times New Roman"/>
          <w:b/>
          <w:bCs/>
          <w:sz w:val="22"/>
          <w:szCs w:val="22"/>
          <w:lang w:val="el-GR"/>
        </w:rPr>
      </w:pPr>
      <w:r>
        <w:rPr>
          <w:rFonts w:ascii="Times New Roman" w:hAnsi="Times New Roman"/>
          <w:sz w:val="22"/>
          <w:szCs w:val="22"/>
          <w:lang w:val="el-GR"/>
        </w:rPr>
        <w:t>Οι οικονομικοί φορείς για την παρούσα διαδικασία σύναψης σύμβασης οφείλουν να συμμορφώνονται με:</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α) </w:t>
      </w:r>
      <w:r>
        <w:rPr>
          <w:rFonts w:ascii="Times New Roman" w:hAnsi="Times New Roman"/>
          <w:sz w:val="22"/>
          <w:szCs w:val="22"/>
          <w:lang w:val="el-GR"/>
        </w:rPr>
        <w:t xml:space="preserve"> </w:t>
      </w:r>
      <w:r>
        <w:rPr>
          <w:rFonts w:ascii="Times New Roman" w:hAnsi="Times New Roman"/>
          <w:sz w:val="22"/>
          <w:szCs w:val="22"/>
        </w:rPr>
        <w:t>ISO</w:t>
      </w:r>
      <w:r>
        <w:rPr>
          <w:rFonts w:ascii="Times New Roman" w:hAnsi="Times New Roman"/>
          <w:sz w:val="22"/>
          <w:szCs w:val="22"/>
          <w:lang w:val="el-GR"/>
        </w:rPr>
        <w:t xml:space="preserve"> 14001:2015 , </w:t>
      </w:r>
      <w:r>
        <w:rPr>
          <w:rFonts w:ascii="Times New Roman" w:hAnsi="Times New Roman"/>
          <w:color w:val="333333"/>
          <w:sz w:val="22"/>
          <w:szCs w:val="22"/>
          <w:shd w:val="clear" w:color="auto" w:fill="FFFFFF"/>
        </w:rPr>
        <w:t>EMAS</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Eco</w:t>
      </w:r>
      <w:r>
        <w:rPr>
          <w:rFonts w:ascii="Times New Roman" w:hAnsi="Times New Roman"/>
          <w:color w:val="333333"/>
          <w:sz w:val="22"/>
          <w:szCs w:val="22"/>
          <w:shd w:val="clear" w:color="auto" w:fill="FFFFFF"/>
          <w:lang w:val="el-GR"/>
        </w:rPr>
        <w:t>-</w:t>
      </w:r>
      <w:r>
        <w:rPr>
          <w:rFonts w:ascii="Times New Roman" w:hAnsi="Times New Roman"/>
          <w:color w:val="333333"/>
          <w:sz w:val="22"/>
          <w:szCs w:val="22"/>
          <w:shd w:val="clear" w:color="auto" w:fill="FFFFFF"/>
        </w:rPr>
        <w:t>Management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and</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Audit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Scheme</w:t>
      </w:r>
      <w:r>
        <w:rPr>
          <w:rFonts w:ascii="Times New Roman" w:hAnsi="Times New Roman"/>
          <w:color w:val="333333"/>
          <w:sz w:val="22"/>
          <w:szCs w:val="22"/>
          <w:shd w:val="clear" w:color="auto" w:fill="FFFFFF"/>
          <w:lang w:val="el-GR"/>
        </w:rPr>
        <w:t>) ή ισοδύναμα πιστοποιητικά περιβαλλοντικής διαχείρισης.  Πιστοποιητικό Ι</w:t>
      </w:r>
      <w:r>
        <w:rPr>
          <w:rFonts w:ascii="Times New Roman" w:hAnsi="Times New Roman"/>
          <w:color w:val="333333"/>
          <w:sz w:val="22"/>
          <w:szCs w:val="22"/>
          <w:shd w:val="clear" w:color="auto" w:fill="FFFFFF"/>
        </w:rPr>
        <w:t>SO</w:t>
      </w:r>
      <w:r>
        <w:rPr>
          <w:rFonts w:ascii="Times New Roman" w:hAnsi="Times New Roman"/>
          <w:color w:val="333333"/>
          <w:sz w:val="22"/>
          <w:szCs w:val="22"/>
          <w:shd w:val="clear" w:color="auto" w:fill="FFFFFF"/>
          <w:lang w:val="el-GR"/>
        </w:rPr>
        <w:t xml:space="preserve"> του συμμετέχοντος στο διαγωνισμό ή βεβαίωση από κοινοποιημένο οργανισμό ότι ο συμμετέχων εφαρμόζει την αρ. ΔΥ8δ/Γ.Π.οικ./1348 υπουργική απόφαση.</w:t>
      </w:r>
    </w:p>
    <w:p w:rsidR="005663EF" w:rsidRDefault="00BE17B2">
      <w:pPr>
        <w:pStyle w:val="3"/>
        <w:rPr>
          <w:rFonts w:ascii="Times New Roman" w:hAnsi="Times New Roman" w:cs="Times New Roman"/>
          <w:sz w:val="22"/>
          <w:szCs w:val="22"/>
          <w:lang w:val="el-GR"/>
        </w:rPr>
      </w:pPr>
      <w:bookmarkStart w:id="23" w:name="__RefHeading___Toc470009794"/>
      <w:r>
        <w:rPr>
          <w:rFonts w:ascii="Times New Roman" w:hAnsi="Times New Roman" w:cs="Times New Roman"/>
          <w:sz w:val="22"/>
          <w:szCs w:val="22"/>
          <w:lang w:val="el-GR"/>
        </w:rPr>
        <w:lastRenderedPageBreak/>
        <w:t>2.2.8</w:t>
      </w:r>
      <w:r>
        <w:rPr>
          <w:rFonts w:ascii="Times New Roman" w:hAnsi="Times New Roman" w:cs="Times New Roman"/>
          <w:sz w:val="22"/>
          <w:szCs w:val="22"/>
          <w:lang w:val="el-GR"/>
        </w:rPr>
        <w:tab/>
        <w:t>Στήριξη στην ικανότητα τρίτων</w:t>
      </w:r>
      <w:bookmarkEnd w:id="23"/>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5663EF" w:rsidRDefault="00BE17B2">
      <w:pPr>
        <w:rPr>
          <w:rFonts w:ascii="Times New Roman" w:hAnsi="Times New Roman"/>
          <w:sz w:val="22"/>
          <w:szCs w:val="22"/>
          <w:lang w:val="el-GR"/>
        </w:rPr>
      </w:pPr>
      <w:r>
        <w:rPr>
          <w:rFonts w:ascii="Times New Roman" w:hAnsi="Times New Roman"/>
          <w:sz w:val="22"/>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p>
    <w:p w:rsidR="005663EF" w:rsidRDefault="00BE17B2">
      <w:pPr>
        <w:rPr>
          <w:rFonts w:ascii="Times New Roman" w:hAnsi="Times New Roman"/>
          <w:sz w:val="22"/>
          <w:szCs w:val="22"/>
          <w:lang w:val="el-GR"/>
        </w:rPr>
      </w:pPr>
      <w:r>
        <w:rPr>
          <w:rFonts w:ascii="Times New Roman" w:hAnsi="Times New Roman"/>
          <w:sz w:val="22"/>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5663EF" w:rsidRDefault="00BE17B2">
      <w:pPr>
        <w:pStyle w:val="3"/>
        <w:rPr>
          <w:rFonts w:ascii="Times New Roman" w:hAnsi="Times New Roman" w:cs="Times New Roman"/>
          <w:sz w:val="22"/>
          <w:szCs w:val="22"/>
          <w:lang w:val="el-GR"/>
        </w:rPr>
      </w:pPr>
      <w:bookmarkStart w:id="24" w:name="__RefHeading___Toc470009795"/>
      <w:bookmarkEnd w:id="24"/>
      <w:r>
        <w:rPr>
          <w:rFonts w:ascii="Times New Roman" w:hAnsi="Times New Roman" w:cs="Times New Roman"/>
          <w:sz w:val="22"/>
          <w:szCs w:val="22"/>
          <w:lang w:val="el-GR"/>
        </w:rPr>
        <w:t>2.2.9</w:t>
      </w:r>
      <w:r>
        <w:rPr>
          <w:rFonts w:ascii="Times New Roman" w:hAnsi="Times New Roman" w:cs="Times New Roman"/>
          <w:sz w:val="22"/>
          <w:szCs w:val="22"/>
          <w:lang w:val="el-GR"/>
        </w:rPr>
        <w:tab/>
        <w:t>Κανόνες απόδειξης ποιοτικής επιλογής</w:t>
      </w:r>
    </w:p>
    <w:p w:rsidR="005663EF" w:rsidRDefault="00BE17B2">
      <w:pPr>
        <w:pStyle w:val="4"/>
        <w:ind w:left="567" w:hanging="567"/>
        <w:rPr>
          <w:rFonts w:ascii="Times New Roman" w:hAnsi="Times New Roman" w:cs="Times New Roman"/>
          <w:sz w:val="22"/>
          <w:szCs w:val="22"/>
          <w:lang w:val="el-GR"/>
        </w:rPr>
      </w:pPr>
      <w:bookmarkStart w:id="25" w:name="__RefHeading___Toc470009796"/>
      <w:r>
        <w:rPr>
          <w:rFonts w:ascii="Times New Roman" w:hAnsi="Times New Roman" w:cs="Times New Roman"/>
          <w:sz w:val="22"/>
          <w:szCs w:val="22"/>
          <w:lang w:val="el-GR"/>
        </w:rPr>
        <w:t>2.2.9.1</w:t>
      </w:r>
      <w:r>
        <w:rPr>
          <w:rFonts w:ascii="Times New Roman" w:hAnsi="Times New Roman" w:cs="Times New Roman"/>
          <w:sz w:val="22"/>
          <w:szCs w:val="22"/>
          <w:lang w:val="el-GR"/>
        </w:rPr>
        <w:tab/>
        <w:t>Προκαταρκτική απόδειξη κατά την υποβολή προσφορών</w:t>
      </w:r>
      <w:bookmarkEnd w:id="25"/>
      <w:r>
        <w:rPr>
          <w:rFonts w:ascii="Times New Roman" w:hAnsi="Times New Roman" w:cs="Times New Roman"/>
          <w:sz w:val="22"/>
          <w:szCs w:val="22"/>
          <w:lang w:val="el-GR"/>
        </w:rPr>
        <w:t xml:space="preserve"> </w:t>
      </w:r>
    </w:p>
    <w:p w:rsidR="005663EF" w:rsidRDefault="00BE17B2">
      <w:pPr>
        <w:numPr>
          <w:ilvl w:val="0"/>
          <w:numId w:val="7"/>
        </w:numPr>
        <w:suppressAutoHyphens/>
        <w:spacing w:after="40"/>
        <w:jc w:val="both"/>
        <w:rPr>
          <w:rFonts w:ascii="Times New Roman" w:eastAsia="Times New Roman" w:hAnsi="Times New Roman"/>
          <w:sz w:val="22"/>
          <w:szCs w:val="22"/>
          <w:lang w:val="el-GR"/>
        </w:rPr>
      </w:pPr>
      <w:r>
        <w:rPr>
          <w:rFonts w:ascii="Times New Roman" w:hAnsi="Times New Roman"/>
          <w:sz w:val="22"/>
          <w:szCs w:val="22"/>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ascii="Times New Roman" w:eastAsia="SimSun" w:hAnsi="Times New Roman"/>
          <w:sz w:val="22"/>
          <w:szCs w:val="22"/>
          <w:lang w:val="el-GR"/>
        </w:rPr>
        <w:t xml:space="preserve"> </w:t>
      </w:r>
      <w:r>
        <w:rPr>
          <w:rFonts w:ascii="Times New Roman" w:hAnsi="Times New Roman"/>
          <w:sz w:val="22"/>
          <w:szCs w:val="22"/>
          <w:lang w:val="el-GR"/>
        </w:rPr>
        <w:t xml:space="preserve">προσκομίζουν κατά την υποβολή της προσφοράς τους </w:t>
      </w:r>
      <w:r>
        <w:rPr>
          <w:rFonts w:ascii="Times New Roman" w:hAnsi="Times New Roman"/>
          <w:sz w:val="22"/>
          <w:szCs w:val="22"/>
          <w:u w:val="single"/>
          <w:lang w:val="el-GR"/>
        </w:rPr>
        <w:t>ως δικαιολογητικό συμμετοχής,</w:t>
      </w:r>
      <w:r>
        <w:rPr>
          <w:rFonts w:ascii="Times New Roman" w:hAnsi="Times New Roman"/>
          <w:sz w:val="22"/>
          <w:szCs w:val="22"/>
          <w:lang w:val="el-GR"/>
        </w:rPr>
        <w:t xml:space="preserve"> το προβλεπόμενο από το άρθρο 79 παρ. 4 του ν. 4412/2016,</w:t>
      </w:r>
      <w:r>
        <w:rPr>
          <w:lang w:val="el-GR"/>
        </w:rPr>
        <w:t xml:space="preserve"> </w:t>
      </w:r>
      <w:r>
        <w:rPr>
          <w:rFonts w:ascii="Times New Roman" w:eastAsia="Times New Roman" w:hAnsi="Times New Roman"/>
          <w:sz w:val="22"/>
          <w:szCs w:val="22"/>
          <w:lang w:val="el-GR"/>
        </w:rPr>
        <w:t>το Τυποποιημένο Έγγραφο Υπεύθυνης Δήλωσης [ΤΕΥΔ]</w:t>
      </w:r>
    </w:p>
    <w:p w:rsidR="005663EF" w:rsidRDefault="00BE17B2">
      <w:pPr>
        <w:pStyle w:val="normalwithoutspacing"/>
        <w:rPr>
          <w:rFonts w:ascii="Times New Roman" w:hAnsi="Times New Roman"/>
          <w:sz w:val="22"/>
          <w:szCs w:val="22"/>
        </w:rPr>
      </w:pPr>
      <w:r>
        <w:rPr>
          <w:rFonts w:ascii="Times New Roman" w:hAnsi="Times New Roman"/>
          <w:sz w:val="22"/>
          <w:szCs w:val="22"/>
        </w:rPr>
        <w:t>σύμφωνα με το επισυναπτόμενο στην παρούσα Παράρτημα ΙΙ, το οποίο αποτελεί ενημερωμένη υπεύθυνη δήλωση, με τις συνέπειες του ν. 1599/1986 και θα αναρτηθεί στην διαδι</w:t>
      </w:r>
      <w:r w:rsidR="00A86CA3">
        <w:rPr>
          <w:rFonts w:ascii="Times New Roman" w:hAnsi="Times New Roman"/>
          <w:sz w:val="22"/>
          <w:szCs w:val="22"/>
        </w:rPr>
        <w:t xml:space="preserve">κτυακή πύλη  </w:t>
      </w:r>
      <w:proofErr w:type="spellStart"/>
      <w:r>
        <w:rPr>
          <w:rFonts w:ascii="Times New Roman" w:hAnsi="Times New Roman"/>
          <w:sz w:val="22"/>
          <w:szCs w:val="22"/>
        </w:rPr>
        <w:t>www.promitheus.gov.gr</w:t>
      </w:r>
      <w:proofErr w:type="spellEnd"/>
      <w:r>
        <w:rPr>
          <w:rFonts w:ascii="Times New Roman" w:hAnsi="Times New Roman"/>
          <w:sz w:val="22"/>
          <w:szCs w:val="22"/>
        </w:rPr>
        <w:t xml:space="preserve"> του Ε.Σ.Η.ΔΗ.Σ. σε ξεχωριστό αρχείο. </w:t>
      </w:r>
    </w:p>
    <w:p w:rsidR="005663EF" w:rsidRDefault="00BE17B2">
      <w:pPr>
        <w:pStyle w:val="4"/>
        <w:rPr>
          <w:rFonts w:ascii="Times New Roman" w:hAnsi="Times New Roman" w:cs="Times New Roman"/>
          <w:sz w:val="22"/>
          <w:szCs w:val="22"/>
          <w:lang w:val="el-GR"/>
        </w:rPr>
      </w:pPr>
      <w:bookmarkStart w:id="26" w:name="__RefHeading___Toc470009797"/>
      <w:bookmarkEnd w:id="26"/>
      <w:r>
        <w:rPr>
          <w:rFonts w:ascii="Times New Roman" w:hAnsi="Times New Roman" w:cs="Times New Roman"/>
          <w:sz w:val="22"/>
          <w:szCs w:val="22"/>
          <w:lang w:val="el-GR"/>
        </w:rPr>
        <w:t>2.2.9.2</w:t>
      </w:r>
      <w:r>
        <w:rPr>
          <w:rFonts w:ascii="Times New Roman" w:hAnsi="Times New Roman" w:cs="Times New Roman"/>
          <w:sz w:val="22"/>
          <w:szCs w:val="22"/>
          <w:lang w:val="el-GR"/>
        </w:rPr>
        <w:tab/>
        <w:t>Αποδεικτικά μέσα  - (Δικαιολογητικά Κατακύρωσης-προσωρινού Αναδόχου)</w:t>
      </w:r>
    </w:p>
    <w:p w:rsidR="005663EF" w:rsidRDefault="00BE17B2">
      <w:pPr>
        <w:rPr>
          <w:rFonts w:ascii="Times New Roman" w:hAnsi="Times New Roman"/>
          <w:bCs/>
          <w:sz w:val="22"/>
          <w:szCs w:val="22"/>
          <w:lang w:val="el-GR"/>
        </w:rPr>
      </w:pPr>
      <w:r>
        <w:rPr>
          <w:rFonts w:ascii="Times New Roman" w:hAnsi="Times New Roman"/>
          <w:b/>
          <w:bCs/>
          <w:sz w:val="22"/>
          <w:szCs w:val="22"/>
          <w:lang w:val="el-GR"/>
        </w:rPr>
        <w:t>Α</w:t>
      </w:r>
      <w:r>
        <w:rPr>
          <w:rFonts w:ascii="Times New Roman" w:hAnsi="Times New Roman"/>
          <w:bCs/>
          <w:sz w:val="22"/>
          <w:szCs w:val="22"/>
          <w:lang w:val="el-GR"/>
        </w:rPr>
        <w:t xml:space="preserve">. Το δικαίωμα συμμετοχής των οικονομικών φορέων και οι όροι και προϋποθέσεις συμμετοχής τους, όπως ορίζονται </w:t>
      </w:r>
      <w:r>
        <w:rPr>
          <w:rFonts w:ascii="Times New Roman" w:hAnsi="Times New Roman"/>
          <w:sz w:val="22"/>
          <w:szCs w:val="22"/>
          <w:lang w:val="el-GR"/>
        </w:rPr>
        <w:t xml:space="preserve">στις παραγράφους </w:t>
      </w:r>
      <w:r>
        <w:rPr>
          <w:rFonts w:ascii="Times New Roman" w:hAnsi="Times New Roman"/>
          <w:bCs/>
          <w:sz w:val="22"/>
          <w:szCs w:val="22"/>
          <w:lang w:val="el-GR"/>
        </w:rPr>
        <w:t xml:space="preserve">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Pr>
          <w:rFonts w:ascii="Times New Roman" w:hAnsi="Times New Roman"/>
          <w:bCs/>
          <w:sz w:val="22"/>
          <w:szCs w:val="22"/>
          <w:lang w:val="el-GR"/>
        </w:rPr>
        <w:t>περ</w:t>
      </w:r>
      <w:proofErr w:type="spellEnd"/>
      <w:r>
        <w:rPr>
          <w:rFonts w:ascii="Times New Roman" w:hAnsi="Times New Roman"/>
          <w:bCs/>
          <w:sz w:val="22"/>
          <w:szCs w:val="22"/>
          <w:lang w:val="el-GR"/>
        </w:rPr>
        <w:t>. γ του ν. 4412/2016.</w:t>
      </w:r>
    </w:p>
    <w:p w:rsidR="005663EF" w:rsidRDefault="00BE17B2">
      <w:pPr>
        <w:rPr>
          <w:rFonts w:ascii="Times New Roman" w:hAnsi="Times New Roman"/>
          <w:bCs/>
          <w:sz w:val="22"/>
          <w:szCs w:val="22"/>
          <w:lang w:val="el-GR"/>
        </w:rPr>
      </w:pPr>
      <w:r>
        <w:rPr>
          <w:rFonts w:ascii="Times New Roman" w:hAnsi="Times New Roman"/>
          <w:bCs/>
          <w:sz w:val="22"/>
          <w:szCs w:val="22"/>
          <w:lang w:val="el-GR"/>
        </w:rPr>
        <w:t xml:space="preserve">Στην περίπτωση που προσφέρων οικονομικός φορέας ή ένωση αυτών στηρίζεται στις ικανότητες άλλων φορέων, σύμφωνα με </w:t>
      </w:r>
      <w:r>
        <w:rPr>
          <w:rFonts w:ascii="Times New Roman" w:hAnsi="Times New Roman"/>
          <w:sz w:val="22"/>
          <w:szCs w:val="22"/>
          <w:lang w:val="el-GR"/>
        </w:rPr>
        <w:t xml:space="preserve">την παράγραφό </w:t>
      </w:r>
      <w:r>
        <w:rPr>
          <w:rFonts w:ascii="Times New Roman" w:hAnsi="Times New Roman"/>
          <w:bCs/>
          <w:sz w:val="22"/>
          <w:szCs w:val="22"/>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rFonts w:ascii="Times New Roman" w:hAnsi="Times New Roman"/>
          <w:sz w:val="22"/>
          <w:szCs w:val="22"/>
          <w:lang w:val="el-GR"/>
        </w:rPr>
        <w:t xml:space="preserve">της παραγράφου </w:t>
      </w:r>
      <w:r>
        <w:rPr>
          <w:rFonts w:ascii="Times New Roman" w:hAnsi="Times New Roman"/>
          <w:bCs/>
          <w:sz w:val="22"/>
          <w:szCs w:val="22"/>
          <w:lang w:val="el-GR"/>
        </w:rPr>
        <w:t>2.2.3 της παρούσας και ότι πληρούν τα σχετικά κριτήρια επιλογής κατά περίπτωση (παράγραφοι 2.2.4- 2.2.8).</w:t>
      </w:r>
    </w:p>
    <w:p w:rsidR="005663EF" w:rsidRDefault="00BE17B2">
      <w:pPr>
        <w:rPr>
          <w:rFonts w:ascii="Times New Roman" w:hAnsi="Times New Roman"/>
          <w:bCs/>
          <w:sz w:val="22"/>
          <w:szCs w:val="22"/>
          <w:lang w:val="el-GR"/>
        </w:rPr>
      </w:pPr>
      <w:r>
        <w:rPr>
          <w:rFonts w:ascii="Times New Roman" w:hAnsi="Times New Roman"/>
          <w:bCs/>
          <w:sz w:val="22"/>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w:t>
      </w:r>
    </w:p>
    <w:p w:rsidR="005663EF" w:rsidRDefault="00BE17B2">
      <w:pPr>
        <w:rPr>
          <w:rFonts w:ascii="Times New Roman" w:hAnsi="Times New Roman"/>
          <w:bCs/>
          <w:i/>
          <w:color w:val="5B9BD5"/>
          <w:sz w:val="22"/>
          <w:szCs w:val="22"/>
          <w:u w:val="single"/>
          <w:lang w:val="el-GR"/>
        </w:rPr>
      </w:pPr>
      <w:r>
        <w:rPr>
          <w:rFonts w:ascii="Times New Roman" w:hAnsi="Times New Roman"/>
          <w:bCs/>
          <w:sz w:val="22"/>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w:t>
      </w:r>
    </w:p>
    <w:p w:rsidR="005663EF" w:rsidRDefault="00BE17B2">
      <w:pPr>
        <w:rPr>
          <w:rFonts w:ascii="Times New Roman" w:hAnsi="Times New Roman"/>
          <w:b/>
          <w:bCs/>
          <w:sz w:val="22"/>
          <w:szCs w:val="22"/>
          <w:lang w:val="el-GR"/>
        </w:rPr>
      </w:pPr>
      <w:r>
        <w:rPr>
          <w:rFonts w:ascii="Times New Roman" w:hAnsi="Times New Roman"/>
          <w:bCs/>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w:t>
      </w:r>
      <w:r>
        <w:rPr>
          <w:rFonts w:ascii="Times New Roman" w:hAnsi="Times New Roman"/>
          <w:b/>
          <w:sz w:val="22"/>
          <w:szCs w:val="22"/>
          <w:lang w:val="el-GR"/>
        </w:rPr>
        <w:t>1.</w:t>
      </w:r>
      <w:r>
        <w:rPr>
          <w:rFonts w:ascii="Times New Roman" w:hAnsi="Times New Roman"/>
          <w:sz w:val="22"/>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5663EF" w:rsidRDefault="00BE17B2">
      <w:pPr>
        <w:rPr>
          <w:rFonts w:ascii="Times New Roman" w:hAnsi="Times New Roman"/>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για τις παραγράφους 2.2.3.3 περίπτωση </w:t>
      </w:r>
      <w:proofErr w:type="spellStart"/>
      <w:r>
        <w:rPr>
          <w:rFonts w:ascii="Times New Roman" w:hAnsi="Times New Roman"/>
          <w:sz w:val="22"/>
          <w:szCs w:val="22"/>
          <w:lang w:val="el-GR"/>
        </w:rPr>
        <w:t>β΄</w:t>
      </w:r>
      <w:proofErr w:type="spellEnd"/>
      <w:r>
        <w:rPr>
          <w:rFonts w:ascii="Times New Roman" w:hAnsi="Times New Roman"/>
          <w:sz w:val="22"/>
          <w:szCs w:val="22"/>
          <w:lang w:val="el-GR"/>
        </w:rPr>
        <w:t xml:space="preserve"> πιστοποιητικό που εκδίδεται από την αρμόδια αρχή του οικείου κράτους - μέλους ή χώρας. Επιπλέον υπεύθυνη δήλωση του Ν. 1599/1986 στην οποία  θα </w:t>
      </w:r>
      <w:r>
        <w:rPr>
          <w:rFonts w:ascii="Times New Roman" w:hAnsi="Times New Roman"/>
          <w:sz w:val="22"/>
          <w:szCs w:val="22"/>
          <w:lang w:val="el-GR"/>
        </w:rPr>
        <w:lastRenderedPageBreak/>
        <w:t>δηλώνονται όλοι οι Οργανισμοί κοινωνικής ασφάλισης στους οποίους οφείλει να καταβάλει εισφορές  (στην περίπτωση εγκατάστασης στην Ελλάδα αφορά Οργανισμούς κύριας και επικουρικής ασφάλισης).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w:t>
      </w:r>
      <w:proofErr w:type="spellStart"/>
      <w:r>
        <w:rPr>
          <w:rFonts w:ascii="Times New Roman" w:hAnsi="Times New Roman"/>
          <w:sz w:val="22"/>
          <w:szCs w:val="22"/>
          <w:lang w:val="el-GR"/>
        </w:rPr>
        <w:t>β΄</w:t>
      </w:r>
      <w:proofErr w:type="spellEnd"/>
      <w:r>
        <w:rPr>
          <w:rFonts w:ascii="Times New Roman" w:hAnsi="Times New Roman"/>
          <w:sz w:val="22"/>
          <w:szCs w:val="22"/>
          <w:lang w:val="el-GR"/>
        </w:rPr>
        <w:t xml:space="preserve">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Pr>
          <w:rFonts w:ascii="Times New Roman" w:hAnsi="Times New Roman"/>
          <w:sz w:val="22"/>
          <w:szCs w:val="22"/>
          <w:lang w:val="el-GR"/>
        </w:rPr>
        <w:t>β΄</w:t>
      </w:r>
      <w:proofErr w:type="spellEnd"/>
      <w:r>
        <w:rPr>
          <w:rFonts w:ascii="Times New Roman" w:hAnsi="Times New Roman"/>
          <w:sz w:val="22"/>
          <w:szCs w:val="22"/>
          <w:lang w:val="el-GR"/>
        </w:rPr>
        <w:t xml:space="preserve"> της παραγράφου 2.2.3.3.</w:t>
      </w:r>
    </w:p>
    <w:p w:rsidR="005663EF" w:rsidRDefault="00BE17B2">
      <w:pPr>
        <w:rPr>
          <w:rFonts w:ascii="Times New Roman" w:hAnsi="Times New Roman"/>
          <w:b/>
          <w:bCs/>
          <w:sz w:val="22"/>
          <w:szCs w:val="22"/>
          <w:lang w:val="el-GR"/>
        </w:rPr>
      </w:pPr>
      <w:r>
        <w:rPr>
          <w:rFonts w:ascii="Times New Roman" w:hAnsi="Times New Roman"/>
          <w:sz w:val="22"/>
          <w:szCs w:val="22"/>
          <w:lang w:val="el-GR"/>
        </w:rPr>
        <w:t>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5663EF" w:rsidRDefault="00BE17B2">
      <w:pPr>
        <w:rPr>
          <w:rFonts w:ascii="Times New Roman" w:hAnsi="Times New Roman"/>
          <w:sz w:val="22"/>
          <w:szCs w:val="22"/>
          <w:lang w:val="el-GR"/>
        </w:rPr>
      </w:pPr>
      <w:r>
        <w:rPr>
          <w:rFonts w:ascii="Times New Roman" w:hAnsi="Times New Roman"/>
          <w:b/>
          <w:bCs/>
          <w:sz w:val="22"/>
          <w:szCs w:val="22"/>
        </w:rPr>
        <w:t>B</w:t>
      </w:r>
      <w:r>
        <w:rPr>
          <w:rFonts w:ascii="Times New Roman" w:hAnsi="Times New Roman"/>
          <w:b/>
          <w:bCs/>
          <w:sz w:val="22"/>
          <w:szCs w:val="22"/>
          <w:lang w:val="el-GR"/>
        </w:rPr>
        <w:t>. 2.</w:t>
      </w:r>
      <w:r>
        <w:rPr>
          <w:rFonts w:ascii="Times New Roman" w:hAnsi="Times New Roman"/>
          <w:sz w:val="22"/>
          <w:szCs w:val="22"/>
          <w:lang w:val="el-GR"/>
        </w:rP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Β.3.</w:t>
      </w:r>
      <w:r>
        <w:rPr>
          <w:rFonts w:ascii="Times New Roman" w:hAnsi="Times New Roman"/>
          <w:sz w:val="22"/>
          <w:szCs w:val="22"/>
          <w:lang w:val="el-GR"/>
        </w:rPr>
        <w:t xml:space="preserve"> Για την απόδειξη της οικονομικής και χρηματοοικονομικής επάρκειας της παραγράφου 2.2.5 οι οικονομικοί φορείς προσκομίζουν τους Ισολογισμούς των τριών τελευταίων ετών 2013,2014 και 2015 .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Β.4. </w:t>
      </w:r>
      <w:r>
        <w:rPr>
          <w:rFonts w:ascii="Times New Roman" w:hAnsi="Times New Roman"/>
          <w:sz w:val="22"/>
          <w:szCs w:val="22"/>
          <w:lang w:val="el-GR"/>
        </w:rPr>
        <w:t xml:space="preserve">Για την απόδειξη της τεχνικής ικανότητας της παραγράφου 2.2.6 οι οικονομικοί φορείς προσκομίζουν τα δικαιολογητικά  (α-δ) </w:t>
      </w:r>
    </w:p>
    <w:p w:rsidR="005663EF" w:rsidRDefault="00BE17B2">
      <w:pPr>
        <w:rPr>
          <w:rFonts w:ascii="Times New Roman" w:hAnsi="Times New Roman"/>
          <w:color w:val="FF0000"/>
          <w:sz w:val="22"/>
          <w:szCs w:val="22"/>
          <w:lang w:val="el-GR"/>
        </w:rPr>
      </w:pPr>
      <w:r>
        <w:rPr>
          <w:rFonts w:ascii="Times New Roman" w:hAnsi="Times New Roman"/>
          <w:b/>
          <w:bCs/>
          <w:sz w:val="22"/>
          <w:szCs w:val="22"/>
          <w:lang w:val="el-GR"/>
        </w:rPr>
        <w:t xml:space="preserve">Β.5. </w:t>
      </w:r>
      <w:r>
        <w:rPr>
          <w:rFonts w:ascii="Times New Roman" w:hAnsi="Times New Roman"/>
          <w:sz w:val="22"/>
          <w:szCs w:val="22"/>
          <w:lang w:val="el-GR"/>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w:t>
      </w:r>
      <w:r>
        <w:rPr>
          <w:rFonts w:ascii="Times New Roman" w:hAnsi="Times New Roman"/>
          <w:sz w:val="22"/>
          <w:szCs w:val="22"/>
        </w:rPr>
        <w:t>ISO</w:t>
      </w:r>
      <w:r>
        <w:rPr>
          <w:rFonts w:ascii="Times New Roman" w:hAnsi="Times New Roman"/>
          <w:sz w:val="22"/>
          <w:szCs w:val="22"/>
          <w:lang w:val="el-GR"/>
        </w:rPr>
        <w:t xml:space="preserve"> 14001:2015</w:t>
      </w:r>
      <w:r>
        <w:rPr>
          <w:rFonts w:ascii="Times New Roman" w:hAnsi="Times New Roman"/>
          <w:color w:val="FF0000"/>
          <w:sz w:val="22"/>
          <w:szCs w:val="22"/>
          <w:lang w:val="el-GR"/>
        </w:rPr>
        <w:t>.</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Β.6.</w:t>
      </w:r>
      <w:r>
        <w:rPr>
          <w:rFonts w:ascii="Times New Roman" w:hAnsi="Times New Roman"/>
          <w:sz w:val="22"/>
          <w:szCs w:val="22"/>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rFonts w:ascii="Times New Roman" w:hAnsi="Times New Roman"/>
          <w:sz w:val="22"/>
          <w:szCs w:val="22"/>
          <w:lang w:val="el-GR"/>
        </w:rPr>
        <w:t>ουν</w:t>
      </w:r>
      <w:proofErr w:type="spellEnd"/>
      <w:r>
        <w:rPr>
          <w:rFonts w:ascii="Times New Roman" w:hAnsi="Times New Roman"/>
          <w:sz w:val="22"/>
          <w:szCs w:val="22"/>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663EF" w:rsidRDefault="00BE17B2">
      <w:pPr>
        <w:rPr>
          <w:rFonts w:ascii="Times New Roman" w:hAnsi="Times New Roman"/>
          <w:sz w:val="22"/>
          <w:szCs w:val="22"/>
          <w:lang w:val="el-GR"/>
        </w:rPr>
      </w:pPr>
      <w:r>
        <w:rPr>
          <w:rFonts w:ascii="Times New Roman" w:hAnsi="Times New Roman"/>
          <w:b/>
          <w:bCs/>
          <w:sz w:val="22"/>
          <w:szCs w:val="22"/>
          <w:lang w:val="el-GR"/>
        </w:rPr>
        <w:t>Β.7.</w:t>
      </w:r>
      <w:r>
        <w:rPr>
          <w:rFonts w:ascii="Times New Roman" w:hAnsi="Times New Roman"/>
          <w:sz w:val="22"/>
          <w:szCs w:val="22"/>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rFonts w:ascii="Times New Roman" w:hAnsi="Times New Roman"/>
          <w:sz w:val="22"/>
          <w:szCs w:val="22"/>
        </w:rPr>
        <w:t>VII</w:t>
      </w:r>
      <w:r>
        <w:rPr>
          <w:rFonts w:ascii="Times New Roman" w:hAnsi="Times New Roman"/>
          <w:sz w:val="22"/>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Β.8.</w:t>
      </w:r>
      <w:r>
        <w:rPr>
          <w:rFonts w:ascii="Times New Roman" w:hAnsi="Times New Roman"/>
          <w:sz w:val="22"/>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663EF" w:rsidRDefault="00BE17B2">
      <w:pPr>
        <w:rPr>
          <w:rFonts w:ascii="Times New Roman" w:hAnsi="Times New Roman"/>
          <w:sz w:val="22"/>
          <w:szCs w:val="22"/>
          <w:lang w:val="el-GR"/>
        </w:rPr>
      </w:pPr>
      <w:r>
        <w:rPr>
          <w:rFonts w:ascii="Times New Roman" w:hAnsi="Times New Roman"/>
          <w:b/>
          <w:bCs/>
          <w:sz w:val="22"/>
          <w:szCs w:val="22"/>
          <w:lang w:val="el-GR"/>
        </w:rPr>
        <w:t>Β.9.</w:t>
      </w:r>
      <w:r>
        <w:rPr>
          <w:rFonts w:ascii="Times New Roman" w:hAnsi="Times New Roman"/>
          <w:sz w:val="22"/>
          <w:szCs w:val="22"/>
          <w:lang w:val="el-GR"/>
        </w:rPr>
        <w:t xml:space="preserve"> </w:t>
      </w:r>
      <w:r>
        <w:rPr>
          <w:rFonts w:ascii="Times New Roman" w:hAnsi="Times New Roman"/>
          <w:color w:val="000000"/>
          <w:sz w:val="22"/>
          <w:szCs w:val="22"/>
          <w:lang w:val="el-GR"/>
        </w:rPr>
        <w:t xml:space="preserve">Στην περίπτωση που οικονομικός φορέας επιθυμεί να στηριχθεί στις ικανότητες άλλων φορέων, σύμφωνα με </w:t>
      </w:r>
      <w:r>
        <w:rPr>
          <w:rFonts w:ascii="Times New Roman" w:hAnsi="Times New Roman"/>
          <w:sz w:val="22"/>
          <w:szCs w:val="22"/>
          <w:lang w:val="el-GR"/>
        </w:rPr>
        <w:t xml:space="preserve">την παράγραφο </w:t>
      </w:r>
      <w:r>
        <w:rPr>
          <w:rFonts w:ascii="Times New Roman" w:hAnsi="Times New Roman"/>
          <w:color w:val="000000"/>
          <w:sz w:val="22"/>
          <w:szCs w:val="22"/>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5663EF" w:rsidRDefault="00BE17B2">
      <w:pPr>
        <w:pStyle w:val="2"/>
        <w:rPr>
          <w:rFonts w:ascii="Times New Roman" w:hAnsi="Times New Roman" w:cs="Times New Roman"/>
          <w:sz w:val="22"/>
          <w:szCs w:val="22"/>
          <w:lang w:val="el-GR"/>
        </w:rPr>
      </w:pPr>
      <w:bookmarkStart w:id="27" w:name="__RefHeading___Toc470009798"/>
      <w:r>
        <w:rPr>
          <w:rFonts w:ascii="Times New Roman" w:hAnsi="Times New Roman" w:cs="Times New Roman"/>
          <w:sz w:val="22"/>
          <w:szCs w:val="22"/>
          <w:lang w:val="el-GR"/>
        </w:rPr>
        <w:t>2.3</w:t>
      </w:r>
      <w:r>
        <w:rPr>
          <w:rFonts w:ascii="Times New Roman" w:hAnsi="Times New Roman" w:cs="Times New Roman"/>
          <w:sz w:val="22"/>
          <w:szCs w:val="22"/>
          <w:lang w:val="el-GR"/>
        </w:rPr>
        <w:tab/>
        <w:t>Κριτήρια Ανάθεσης</w:t>
      </w:r>
      <w:bookmarkEnd w:id="27"/>
      <w:r>
        <w:rPr>
          <w:rFonts w:ascii="Times New Roman" w:hAnsi="Times New Roman" w:cs="Times New Roman"/>
          <w:sz w:val="22"/>
          <w:szCs w:val="22"/>
          <w:lang w:val="el-GR"/>
        </w:rPr>
        <w:t xml:space="preserve">  </w:t>
      </w:r>
    </w:p>
    <w:p w:rsidR="005663EF" w:rsidRDefault="00BE17B2">
      <w:pPr>
        <w:pStyle w:val="3"/>
        <w:rPr>
          <w:rFonts w:ascii="Times New Roman" w:hAnsi="Times New Roman" w:cs="Times New Roman"/>
          <w:sz w:val="22"/>
          <w:szCs w:val="22"/>
          <w:lang w:val="el-GR"/>
        </w:rPr>
      </w:pPr>
      <w:bookmarkStart w:id="28" w:name="__RefHeading___Toc470009799"/>
      <w:r>
        <w:rPr>
          <w:rFonts w:ascii="Times New Roman" w:hAnsi="Times New Roman" w:cs="Times New Roman"/>
          <w:sz w:val="22"/>
          <w:szCs w:val="22"/>
          <w:lang w:val="el-GR"/>
        </w:rPr>
        <w:t>2.3.1</w:t>
      </w:r>
      <w:r>
        <w:rPr>
          <w:rFonts w:ascii="Times New Roman" w:hAnsi="Times New Roman" w:cs="Times New Roman"/>
          <w:sz w:val="22"/>
          <w:szCs w:val="22"/>
          <w:lang w:val="el-GR"/>
        </w:rPr>
        <w:tab/>
        <w:t>Κριτήριο ανάθεσης</w:t>
      </w:r>
      <w:bookmarkEnd w:id="28"/>
      <w:r>
        <w:rPr>
          <w:rFonts w:ascii="Times New Roman" w:hAnsi="Times New Roman" w:cs="Times New Roman"/>
          <w:sz w:val="22"/>
          <w:szCs w:val="22"/>
          <w:lang w:val="el-GR"/>
        </w:rPr>
        <w:t xml:space="preserve"> </w:t>
      </w:r>
    </w:p>
    <w:p w:rsidR="005663EF" w:rsidRDefault="00BE17B2">
      <w:pPr>
        <w:rPr>
          <w:rFonts w:ascii="Times New Roman" w:hAnsi="Times New Roman"/>
          <w:i/>
          <w:sz w:val="22"/>
          <w:szCs w:val="22"/>
          <w:lang w:val="el-GR"/>
        </w:rPr>
      </w:pPr>
      <w:r>
        <w:rPr>
          <w:rFonts w:ascii="Times New Roman" w:hAnsi="Times New Roman"/>
          <w:sz w:val="22"/>
          <w:szCs w:val="22"/>
          <w:lang w:val="el-GR"/>
        </w:rPr>
        <w:t>Κριτήριο ανάθεσης της Σύμβασης είναι η πλέον συμφέρουσα από οικονομική και τεχνική άποψη προσφορά, βάσει σχέσης ποιότητας – τιμής (</w:t>
      </w:r>
      <w:proofErr w:type="spellStart"/>
      <w:r>
        <w:rPr>
          <w:rFonts w:ascii="Times New Roman" w:hAnsi="Times New Roman"/>
          <w:sz w:val="22"/>
          <w:szCs w:val="22"/>
          <w:lang w:val="el-GR"/>
        </w:rPr>
        <w:t>συμφερότερη</w:t>
      </w:r>
      <w:proofErr w:type="spellEnd"/>
      <w:r>
        <w:rPr>
          <w:rFonts w:ascii="Times New Roman" w:hAnsi="Times New Roman"/>
          <w:sz w:val="22"/>
          <w:szCs w:val="22"/>
          <w:lang w:val="el-GR"/>
        </w:rPr>
        <w:t xml:space="preserve"> προσφορά),</w:t>
      </w:r>
    </w:p>
    <w:p w:rsidR="005663EF" w:rsidRDefault="00BE17B2">
      <w:pPr>
        <w:pStyle w:val="2"/>
        <w:rPr>
          <w:rFonts w:ascii="Times New Roman" w:hAnsi="Times New Roman" w:cs="Times New Roman"/>
          <w:sz w:val="22"/>
          <w:szCs w:val="22"/>
          <w:lang w:val="el-GR"/>
        </w:rPr>
      </w:pPr>
      <w:bookmarkStart w:id="29" w:name="__RefHeading___Toc470009802"/>
      <w:bookmarkStart w:id="30" w:name="__RefHeading___Toc470009800"/>
      <w:bookmarkEnd w:id="29"/>
      <w:bookmarkEnd w:id="30"/>
      <w:r>
        <w:rPr>
          <w:rFonts w:ascii="Times New Roman" w:hAnsi="Times New Roman" w:cs="Times New Roman"/>
          <w:sz w:val="22"/>
          <w:szCs w:val="22"/>
          <w:lang w:val="el-GR"/>
        </w:rPr>
        <w:t>2.4</w:t>
      </w:r>
      <w:r>
        <w:rPr>
          <w:rFonts w:ascii="Times New Roman" w:hAnsi="Times New Roman" w:cs="Times New Roman"/>
          <w:sz w:val="22"/>
          <w:szCs w:val="22"/>
          <w:lang w:val="el-GR"/>
        </w:rPr>
        <w:tab/>
        <w:t>Κατάρτιση - Περιεχόμενο Προσφορών</w:t>
      </w:r>
    </w:p>
    <w:p w:rsidR="005663EF" w:rsidRDefault="00BE17B2">
      <w:pPr>
        <w:pStyle w:val="3"/>
        <w:rPr>
          <w:rFonts w:ascii="Times New Roman" w:hAnsi="Times New Roman" w:cs="Times New Roman"/>
          <w:sz w:val="22"/>
          <w:szCs w:val="22"/>
          <w:lang w:val="el-GR"/>
        </w:rPr>
      </w:pPr>
      <w:bookmarkStart w:id="31" w:name="__RefHeading___Toc470009803"/>
      <w:bookmarkEnd w:id="31"/>
      <w:r>
        <w:rPr>
          <w:rFonts w:ascii="Times New Roman" w:hAnsi="Times New Roman" w:cs="Times New Roman"/>
          <w:sz w:val="22"/>
          <w:szCs w:val="22"/>
          <w:lang w:val="el-GR"/>
        </w:rPr>
        <w:t>2.4.1</w:t>
      </w:r>
      <w:r>
        <w:rPr>
          <w:rFonts w:ascii="Times New Roman" w:hAnsi="Times New Roman" w:cs="Times New Roman"/>
          <w:sz w:val="22"/>
          <w:szCs w:val="22"/>
          <w:lang w:val="el-GR"/>
        </w:rPr>
        <w:tab/>
        <w:t>Γενικοί όροι υποβολής προσφορών</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Οι προσφορές υποβάλλονται με βάση τις απαιτήσεις που ορίζονται στο Παράρτημα Ι της Διακήρυξης , για το σύνολο της </w:t>
      </w:r>
      <w:proofErr w:type="spellStart"/>
      <w:r>
        <w:rPr>
          <w:rFonts w:ascii="Times New Roman" w:hAnsi="Times New Roman"/>
          <w:sz w:val="22"/>
          <w:szCs w:val="22"/>
          <w:lang w:val="el-GR"/>
        </w:rPr>
        <w:t>προκηρυχθείσας</w:t>
      </w:r>
      <w:proofErr w:type="spellEnd"/>
      <w:r>
        <w:rPr>
          <w:rFonts w:ascii="Times New Roman" w:hAnsi="Times New Roman"/>
          <w:sz w:val="22"/>
          <w:szCs w:val="22"/>
          <w:lang w:val="el-GR"/>
        </w:rPr>
        <w:t xml:space="preserve"> ποσότητας της προμήθειας ανά είδος /τμήμα. </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Σε περίπτωση μη υποβολής, ή μη έγκαιρης και προσήκουσας υποβολής ή κατά παρέκκλιση των απαιτήσεων της Διακήρυξης υποβολή δικαιολογητικών του Φακέλου «Δικαιολογητικά συμμετοχής-Τεχνική προσφορά» και του Φακέλου «Οικονομική Προσφορά», η προσφορά απορρίπτεται ως απαράδεκτη.</w:t>
      </w:r>
    </w:p>
    <w:p w:rsidR="005663EF" w:rsidRDefault="00BE17B2">
      <w:pPr>
        <w:autoSpaceDN w:val="0"/>
        <w:adjustRightInd w:val="0"/>
        <w:rPr>
          <w:rFonts w:ascii="Times New Roman" w:hAnsi="Times New Roman"/>
          <w:sz w:val="22"/>
          <w:szCs w:val="22"/>
          <w:lang w:val="el-GR"/>
        </w:rPr>
      </w:pPr>
      <w:r>
        <w:rPr>
          <w:rFonts w:ascii="Times New Roman" w:hAnsi="Times New Roman"/>
          <w:sz w:val="22"/>
          <w:szCs w:val="22"/>
          <w:lang w:val="el-GR"/>
        </w:rPr>
        <w:t>γ. Η εκ παραδρομής υποβολή δικαιολογητικών της οικονομικής προσφοράς στον φάκελο «Δικαιολογητικά Συμμετοχής – Τεχνική Προσφορά» και αντίστροφα, δεν αναγνωρίζεται και δεν θεραπεύεται εκ των υστέρων και οδηγεί υποχρεωτικά σε απόρριψη της προσφοράς.</w:t>
      </w:r>
    </w:p>
    <w:p w:rsidR="005663EF" w:rsidRDefault="00BE17B2">
      <w:pPr>
        <w:widowControl w:val="0"/>
        <w:autoSpaceDN w:val="0"/>
        <w:adjustRightInd w:val="0"/>
        <w:rPr>
          <w:rFonts w:ascii="Times New Roman" w:hAnsi="Times New Roman"/>
          <w:bCs/>
          <w:sz w:val="22"/>
          <w:szCs w:val="22"/>
          <w:lang w:val="el-GR"/>
        </w:rPr>
      </w:pPr>
      <w:r>
        <w:rPr>
          <w:rFonts w:ascii="Times New Roman" w:hAnsi="Times New Roman"/>
          <w:sz w:val="22"/>
          <w:szCs w:val="22"/>
          <w:lang w:val="el-GR"/>
        </w:rPr>
        <w:t xml:space="preserve">δ. Για να θεωρηθούν έγκυρα τα δικαιολογητικά, </w:t>
      </w:r>
      <w:r>
        <w:rPr>
          <w:rFonts w:ascii="Times New Roman" w:hAnsi="Times New Roman"/>
          <w:bCs/>
          <w:sz w:val="22"/>
          <w:szCs w:val="22"/>
          <w:lang w:val="el-GR"/>
        </w:rPr>
        <w:t xml:space="preserve">πρέπει να βρίσκονται σε ισχύ κατά την ημερομηνία καταληκτικής υποβολής των προσφορών. </w:t>
      </w:r>
    </w:p>
    <w:p w:rsidR="005663EF" w:rsidRDefault="00BE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lang w:val="el-GR"/>
        </w:rPr>
      </w:pPr>
      <w:r>
        <w:rPr>
          <w:rFonts w:ascii="Times New Roman" w:hAnsi="Times New Roman"/>
          <w:bCs/>
          <w:sz w:val="22"/>
          <w:szCs w:val="22"/>
          <w:lang w:val="el-GR"/>
        </w:rPr>
        <w:t>ε. Τα δικαιολογητικά πρέπει να είναι συνταγμένα στην ελληνική γλώσσα ή να συνοδεύονται από επίσημη μετάφρασή τους στην ελληνική γλώσσα (ν.4412/16 άρθρο 92).</w:t>
      </w:r>
    </w:p>
    <w:p w:rsidR="005663EF" w:rsidRDefault="00BE17B2">
      <w:pPr>
        <w:rPr>
          <w:rFonts w:ascii="Times New Roman" w:hAnsi="Times New Roman"/>
          <w:sz w:val="22"/>
          <w:szCs w:val="22"/>
          <w:lang w:val="el-GR"/>
        </w:rPr>
      </w:pPr>
      <w:r>
        <w:rPr>
          <w:rFonts w:ascii="Times New Roman" w:hAnsi="Times New Roman"/>
          <w:sz w:val="22"/>
          <w:szCs w:val="22"/>
          <w:lang w:val="el-GR"/>
        </w:rPr>
        <w:t>στ. Οι υποψήφιοι οικονομικοί φορείς δύναται προσκληθούν, εγγράφως από τον Αναθέτουσας Αρχής, για παροχή διευκρινήσεων ή συμπλήρωση των δικαιολογητικών που έχουν υποβάλλει. Η εν λόγω συμπλήρωση ή διευκρίνιση δεν επιτρέπεται να έχει ως συνέπεια την μεταγενέστερη αντικατάσταση ή υποβολή εγγράφων προκειμένου για την συμμόρφωση με τους όρους της Διακήρυξης. Εν  λόγω διευκρινήσεις ή συμπληρώσεις (διορθώσεις τυπικών λαθών ή ήσσονος σημασίας παραλείψεων των προσφορών), γίνονται σύμφωνα με τα οριζόμενα στο άρθρο  102 του Ν. 4412/06.</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ζ. Όλες οι απαιτούμενες δηλώσεις ή Υπεύθυνες Δηλώσεις που περιλαμβάνονται στις προσφορές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 Επιπλέον, απαιτείται, επί ποινή αποκλεισμού, να φέρουν ημερομηνία ταυτόσημη με αυτή της ψηφιακής υπογραφής τους, η οποία να είναι </w:t>
      </w:r>
      <w:r>
        <w:rPr>
          <w:rFonts w:ascii="Times New Roman" w:hAnsi="Times New Roman"/>
          <w:sz w:val="22"/>
          <w:szCs w:val="22"/>
          <w:u w:val="single"/>
          <w:lang w:val="el-GR"/>
        </w:rPr>
        <w:t>εντός των τελευταίων τριάντα (30) ημερολογιακών ημερών προ της καταληκτικής ημερομηνίας υποβολής των προσφορών (Ν. 4250/14).</w:t>
      </w:r>
    </w:p>
    <w:p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η. Δεν επιτρέπονται εναλλακτικές προσφορές ή αντιπροσφορές και σε περίπτωση υποβολής τους απορρίπτονται ως απαράδεκτες. Ο υποψήφιος προμηθευτής,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5663EF" w:rsidRDefault="00BE17B2">
      <w:pPr>
        <w:tabs>
          <w:tab w:val="left" w:pos="2420"/>
          <w:tab w:val="left" w:pos="2880"/>
          <w:tab w:val="left" w:pos="4480"/>
          <w:tab w:val="left" w:pos="6020"/>
          <w:tab w:val="left" w:pos="6980"/>
          <w:tab w:val="left" w:pos="7380"/>
          <w:tab w:val="left" w:pos="7800"/>
        </w:tabs>
        <w:rPr>
          <w:rFonts w:ascii="Times New Roman" w:hAnsi="Times New Roman"/>
          <w:sz w:val="22"/>
          <w:szCs w:val="22"/>
          <w:lang w:val="el-GR"/>
        </w:rPr>
      </w:pPr>
      <w:r>
        <w:rPr>
          <w:rFonts w:ascii="Times New Roman" w:hAnsi="Times New Roman"/>
          <w:sz w:val="22"/>
          <w:szCs w:val="22"/>
          <w:lang w:val="el-GR"/>
        </w:rPr>
        <w:t xml:space="preserve">θ. Σε περίπτωση </w:t>
      </w:r>
      <w:proofErr w:type="spellStart"/>
      <w:r>
        <w:rPr>
          <w:rFonts w:ascii="Times New Roman" w:hAnsi="Times New Roman"/>
          <w:sz w:val="22"/>
          <w:szCs w:val="22"/>
          <w:lang w:val="el-GR"/>
        </w:rPr>
        <w:t>συνυποβολής</w:t>
      </w:r>
      <w:proofErr w:type="spellEnd"/>
      <w:r>
        <w:rPr>
          <w:rFonts w:ascii="Times New Roman" w:hAnsi="Times New Roman"/>
          <w:sz w:val="22"/>
          <w:szCs w:val="22"/>
          <w:lang w:val="el-GR"/>
        </w:rPr>
        <w:t xml:space="preserve"> στην προσφορά, από υποψήφιο οικονομικό φορέα, στοιχείων και πληροφοριών εμπιστευτικού χαρακτήρα, η γνωστοποίηση των οποίων στους άλλους διαγωνιζόμενους θα έθιγε τα έννομα συμφέροντά του, ο εν λόγω οικονομικός φορέας οφείλει να σημειώνει επ' αυτών με χρήση του σχετικού πεδίου του Συστήματος τα στοιχεία εκείνα της προσφοράς του που έχουν εμπιστευτικό χαρακτήρα. Σε αντίθετη περίπτωση, δύνανται να λαμβάνουν γνώση αυτών των πληροφοριών οι λοιποί διαγωνιζόμενοι. Η Α.Α. δεν αποκαλύπτει πληροφορίες που της έχουν διαβιβάσει οι προσφέροντες και τις </w:t>
      </w:r>
      <w:r>
        <w:rPr>
          <w:rFonts w:ascii="Times New Roman" w:hAnsi="Times New Roman"/>
          <w:sz w:val="22"/>
          <w:szCs w:val="22"/>
          <w:lang w:val="el-GR"/>
        </w:rPr>
        <w:lastRenderedPageBreak/>
        <w:t>οποίες έχουν χαρακτηρίσει ως εμπιστευτικές. Οι πληροφορίες αυτές αφορούν, ιδίως, τα τεχνικά ή εμπορικά απόρρητα και τις εμπιστευτικές πτυχές των προσφορών. Εφόσον ένας οικονομικός φορέας χαρακτηρίζει πληροφορίες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 (Ν. 4412/16 άρθρο 21).</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ι. Δεν απαιτείται η προσκόμιση εγγράφων και σε έντυπη μορφή, τα οποία φέρουν ψηφιακή υπογραφή και έχουν υποβληθεί ηλεκτρονικά στο Σύστημα. </w:t>
      </w:r>
    </w:p>
    <w:p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w:t>
      </w:r>
      <w:r w:rsidR="00E46215">
        <w:rPr>
          <w:rFonts w:ascii="Times New Roman" w:hAnsi="Times New Roman"/>
          <w:sz w:val="22"/>
          <w:szCs w:val="22"/>
          <w:lang w:val="el-GR"/>
        </w:rPr>
        <w:t>οσφορές που περιέρχονται στ</w:t>
      </w:r>
      <w:r w:rsidR="00E46215">
        <w:rPr>
          <w:rFonts w:ascii="Times New Roman" w:hAnsi="Times New Roman"/>
          <w:sz w:val="22"/>
          <w:szCs w:val="22"/>
        </w:rPr>
        <w:t>o</w:t>
      </w:r>
      <w:r w:rsidR="00E46215" w:rsidRPr="00E46215">
        <w:rPr>
          <w:rFonts w:ascii="Times New Roman" w:hAnsi="Times New Roman"/>
          <w:sz w:val="22"/>
          <w:szCs w:val="22"/>
          <w:lang w:val="el-GR"/>
        </w:rPr>
        <w:t xml:space="preserve"> </w:t>
      </w:r>
      <w:r w:rsidR="00E46215">
        <w:rPr>
          <w:rFonts w:ascii="Times New Roman" w:hAnsi="Times New Roman"/>
          <w:sz w:val="22"/>
          <w:szCs w:val="22"/>
          <w:lang w:val="el-GR"/>
        </w:rPr>
        <w:t xml:space="preserve">Νοσοκομείο </w:t>
      </w:r>
      <w:r>
        <w:rPr>
          <w:rFonts w:ascii="Times New Roman" w:hAnsi="Times New Roman"/>
          <w:sz w:val="22"/>
          <w:szCs w:val="22"/>
          <w:lang w:val="el-GR"/>
        </w:rPr>
        <w:t>με οποιοδήποτε τρόπο, πριν από την διενέργεια του διαγωνισμού ή τον προκαθορισμένο χρόνο, δεν αποσφραγίζονται αλλά παραδίδονται στο αρμόδιο όργανο αποσφράγισης των προσφορών, προ της εκπνοής της προθεσμίας που καθορίζεται από τη Διακήρυξη, προκειμένου να αποσφραγιστούν μαζί με τις άλλες που κατατίθενται κατά τη διαγωνιστική διαδικασία (Ν.4412/16 άρθρο 96).</w:t>
      </w:r>
    </w:p>
    <w:p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ιβ.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υποβάλλονται ή περιέρχονται </w:t>
      </w:r>
      <w:r w:rsidR="000F3F5D">
        <w:rPr>
          <w:rFonts w:ascii="Times New Roman" w:hAnsi="Times New Roman"/>
          <w:sz w:val="22"/>
          <w:szCs w:val="22"/>
          <w:lang w:val="el-GR"/>
        </w:rPr>
        <w:t>στ</w:t>
      </w:r>
      <w:r w:rsidR="000F3F5D">
        <w:rPr>
          <w:rFonts w:ascii="Times New Roman" w:hAnsi="Times New Roman"/>
          <w:sz w:val="22"/>
          <w:szCs w:val="22"/>
        </w:rPr>
        <w:t>o</w:t>
      </w:r>
      <w:r w:rsidR="000F3F5D" w:rsidRPr="00E46215">
        <w:rPr>
          <w:rFonts w:ascii="Times New Roman" w:hAnsi="Times New Roman"/>
          <w:sz w:val="22"/>
          <w:szCs w:val="22"/>
          <w:lang w:val="el-GR"/>
        </w:rPr>
        <w:t xml:space="preserve"> </w:t>
      </w:r>
      <w:r w:rsidR="000F3F5D">
        <w:rPr>
          <w:rFonts w:ascii="Times New Roman" w:hAnsi="Times New Roman"/>
          <w:sz w:val="22"/>
          <w:szCs w:val="22"/>
          <w:lang w:val="el-GR"/>
        </w:rPr>
        <w:t xml:space="preserve">Νοσοκομείο </w:t>
      </w:r>
      <w:r>
        <w:rPr>
          <w:rFonts w:ascii="Times New Roman" w:hAnsi="Times New Roman"/>
          <w:sz w:val="22"/>
          <w:szCs w:val="22"/>
          <w:lang w:val="el-GR"/>
        </w:rPr>
        <w:t>με οποιοδήποτε τρόπο εκπρόθεσμα, επιστρέφονται στους προμηθευτές χωρίς να αποσφραγίζονται (Ν.4412/16 άρθρο 96).</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ιγ. Τα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 και λοιπά στοιχεία δεν πρέπει να έχουν </w:t>
      </w:r>
      <w:proofErr w:type="spellStart"/>
      <w:r>
        <w:rPr>
          <w:rFonts w:ascii="Times New Roman" w:hAnsi="Times New Roman"/>
          <w:sz w:val="22"/>
          <w:szCs w:val="22"/>
          <w:lang w:val="el-GR"/>
        </w:rPr>
        <w:t>ξέσματα</w:t>
      </w:r>
      <w:proofErr w:type="spellEnd"/>
      <w:r>
        <w:rPr>
          <w:rFonts w:ascii="Times New Roman" w:hAnsi="Times New Roman"/>
          <w:sz w:val="22"/>
          <w:szCs w:val="22"/>
          <w:lang w:val="el-GR"/>
        </w:rPr>
        <w:t xml:space="preserve">, σβησίματα, προσθήκες, διορθώσεις ή άλλου είδους αλλοιώσεις. Εάν υπάρχει στην προσφορά οποιαδήποτε διόρθωση ή προσθήκη, αυτή πρέπει να είναι καθαρογραμμένη και </w:t>
      </w:r>
      <w:proofErr w:type="spellStart"/>
      <w:r>
        <w:rPr>
          <w:rFonts w:ascii="Times New Roman" w:hAnsi="Times New Roman"/>
          <w:sz w:val="22"/>
          <w:szCs w:val="22"/>
          <w:lang w:val="el-GR"/>
        </w:rPr>
        <w:t>μονογραμμένη</w:t>
      </w:r>
      <w:proofErr w:type="spellEnd"/>
      <w:r>
        <w:rPr>
          <w:rFonts w:ascii="Times New Roman" w:hAnsi="Times New Roman"/>
          <w:sz w:val="22"/>
          <w:szCs w:val="22"/>
          <w:lang w:val="el-GR"/>
        </w:rPr>
        <w:t xml:space="preserve"> από τον προσφέροντα, το δε αρμόδιο όργανο αποσφράγισης των προσφορών, κατά τον έλεγχο, μονογράφει και σφραγίζει την τυχόν διόρθωση ή προσθήκη. Η προσφορά απορρίπτεται όταν υπάρχουν σ' αυτή διορθώσεις οι οποίες την καθιστούν ασαφή κατά την κρίση της Επιτροπής Διαγωνισμού.</w:t>
      </w:r>
    </w:p>
    <w:p w:rsidR="005663EF" w:rsidRDefault="00BE17B2">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 xml:space="preserve">ιδ. Οι προσφορές υπογράφονται και μονογράφονται ανά φύλλο από τον οικονομικό φορέα  ή σε περίπτωση νομικών προσώπων, από το νόμιμο εκπρόσωπο αυτών. (Ν. 4412/16 άρθρο 96). </w:t>
      </w:r>
    </w:p>
    <w:p w:rsidR="005663EF" w:rsidRDefault="00BE17B2">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ιε. Αναφορικά με το θέμα 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w:t>
      </w:r>
      <w:proofErr w:type="spellStart"/>
      <w:r>
        <w:rPr>
          <w:rFonts w:ascii="Times New Roman" w:hAnsi="Times New Roman"/>
          <w:sz w:val="22"/>
          <w:szCs w:val="22"/>
          <w:lang w:val="el-GR"/>
        </w:rPr>
        <w:t>pdf</w:t>
      </w:r>
      <w:proofErr w:type="spellEnd"/>
      <w:r>
        <w:rPr>
          <w:rFonts w:ascii="Times New Roman" w:hAnsi="Times New Roman"/>
          <w:sz w:val="22"/>
          <w:szCs w:val="22"/>
          <w:lang w:val="el-GR"/>
        </w:rPr>
        <w:t xml:space="preserve">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Ν.4250/2014 (ΦΕΚ τ.Α΄74/26-03-14).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Ν.1599/1986,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 </w:t>
      </w:r>
    </w:p>
    <w:p w:rsidR="005663EF" w:rsidRDefault="00BE17B2">
      <w:pPr>
        <w:rPr>
          <w:rFonts w:ascii="Times New Roman" w:hAnsi="Times New Roman"/>
          <w:sz w:val="22"/>
          <w:szCs w:val="22"/>
          <w:lang w:val="el-GR"/>
        </w:rPr>
      </w:pPr>
      <w:r>
        <w:rPr>
          <w:rFonts w:ascii="Times New Roman" w:hAnsi="Times New Roman"/>
          <w:sz w:val="22"/>
          <w:szCs w:val="22"/>
          <w:lang w:val="el-GR" w:eastAsia="el-GR"/>
        </w:rPr>
        <w:t>ιστ. 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ιζ. Δύναται να ζητηθούν από τους συμμετέχοντες και </w:t>
      </w:r>
      <w:r>
        <w:rPr>
          <w:rFonts w:ascii="Times New Roman" w:hAnsi="Times New Roman"/>
          <w:sz w:val="22"/>
          <w:szCs w:val="22"/>
          <w:u w:val="single"/>
          <w:lang w:val="el-GR"/>
        </w:rPr>
        <w:t>σε οποιοδήποτε χρονικό σημείο</w:t>
      </w:r>
      <w:r>
        <w:rPr>
          <w:rFonts w:ascii="Times New Roman" w:hAnsi="Times New Roman"/>
          <w:sz w:val="22"/>
          <w:szCs w:val="22"/>
          <w:lang w:val="el-GR"/>
        </w:rPr>
        <w:t xml:space="preserve"> κατά τη διάρκεια της διαγωνιστικής διαδικασίας, να υποβάλλουν όλα ή ορισμένα δικαιολογητικά, όταν αυτό απαιτείται για την  ορθή διεξαγωγή της (Ν. 4412/16 άρθρο 79).</w:t>
      </w:r>
    </w:p>
    <w:p w:rsidR="005663EF" w:rsidRDefault="00BE17B2">
      <w:pPr>
        <w:pStyle w:val="3"/>
        <w:rPr>
          <w:rFonts w:ascii="Times New Roman" w:hAnsi="Times New Roman" w:cs="Times New Roman"/>
          <w:sz w:val="22"/>
          <w:szCs w:val="22"/>
          <w:lang w:val="el-GR"/>
        </w:rPr>
      </w:pPr>
      <w:bookmarkStart w:id="32" w:name="__RefHeading___Toc470009804"/>
      <w:r>
        <w:rPr>
          <w:rFonts w:ascii="Times New Roman" w:hAnsi="Times New Roman" w:cs="Times New Roman"/>
          <w:sz w:val="22"/>
          <w:szCs w:val="22"/>
          <w:lang w:val="el-GR"/>
        </w:rPr>
        <w:t>2.4.2</w:t>
      </w:r>
      <w:r>
        <w:rPr>
          <w:rFonts w:ascii="Times New Roman" w:hAnsi="Times New Roman" w:cs="Times New Roman"/>
          <w:sz w:val="22"/>
          <w:szCs w:val="22"/>
          <w:lang w:val="el-GR"/>
        </w:rPr>
        <w:tab/>
        <w:t>Χρόνος και Τρόπος υποβολής προσφορών</w:t>
      </w:r>
      <w:bookmarkEnd w:id="32"/>
      <w:r>
        <w:rPr>
          <w:rFonts w:ascii="Times New Roman" w:hAnsi="Times New Roman" w:cs="Times New Roman"/>
          <w:sz w:val="22"/>
          <w:szCs w:val="22"/>
          <w:lang w:val="el-GR"/>
        </w:rPr>
        <w:t xml:space="preserve"> </w:t>
      </w:r>
    </w:p>
    <w:p w:rsidR="005663EF" w:rsidRDefault="00BE17B2">
      <w:pPr>
        <w:rPr>
          <w:rFonts w:ascii="Times New Roman" w:hAnsi="Times New Roman"/>
          <w:b/>
          <w:i/>
          <w:iCs/>
          <w:color w:val="5B9BD5"/>
          <w:sz w:val="22"/>
          <w:szCs w:val="22"/>
          <w:lang w:val="el-GR"/>
        </w:rPr>
      </w:pPr>
      <w:r>
        <w:rPr>
          <w:rFonts w:ascii="Times New Roman" w:hAnsi="Times New Roman"/>
          <w:sz w:val="22"/>
          <w:szCs w:val="22"/>
          <w:lang w:val="el-GR"/>
        </w:rPr>
        <w:t xml:space="preserve">Χρόνος και τρόπος υποβολής Προσφορών </w:t>
      </w:r>
    </w:p>
    <w:p w:rsidR="005663EF" w:rsidRDefault="00BE17B2">
      <w:pPr>
        <w:rPr>
          <w:rFonts w:ascii="Times New Roman" w:hAnsi="Times New Roman"/>
          <w:sz w:val="22"/>
          <w:szCs w:val="22"/>
          <w:lang w:val="el-GR"/>
        </w:rPr>
      </w:pPr>
      <w:r>
        <w:rPr>
          <w:rFonts w:ascii="Times New Roman" w:hAnsi="Times New Roman"/>
          <w:b/>
          <w:i/>
          <w:iCs/>
          <w:color w:val="5B9BD5"/>
          <w:sz w:val="22"/>
          <w:szCs w:val="22"/>
          <w:lang w:val="el-GR"/>
        </w:rPr>
        <w:t>[Ηλεκτρονική Διαδικασία]</w:t>
      </w:r>
    </w:p>
    <w:p w:rsidR="005663EF" w:rsidRDefault="00BE17B2">
      <w:pPr>
        <w:rPr>
          <w:rFonts w:ascii="Times New Roman" w:hAnsi="Times New Roman"/>
          <w:sz w:val="22"/>
          <w:szCs w:val="22"/>
          <w:lang w:val="el-GR"/>
        </w:rPr>
      </w:pPr>
      <w:r>
        <w:rPr>
          <w:rFonts w:ascii="Times New Roman" w:hAnsi="Times New Roman"/>
          <w:b/>
          <w:sz w:val="22"/>
          <w:szCs w:val="22"/>
          <w:lang w:val="el-GR"/>
        </w:rPr>
        <w:t>2.4.2.1.</w:t>
      </w:r>
      <w:r>
        <w:rPr>
          <w:rFonts w:ascii="Times New Roman" w:hAnsi="Times New Roman"/>
          <w:sz w:val="22"/>
          <w:szCs w:val="22"/>
          <w:lang w:val="el-GR"/>
        </w:rPr>
        <w:t xml:space="preserve"> Οι προσφορές υποβάλλονται από τους ενδιαφερόμενους ηλεκτρονικά, μέσω της διαδικτυακής πύλης </w:t>
      </w:r>
      <w:proofErr w:type="spellStart"/>
      <w:r>
        <w:rPr>
          <w:rFonts w:ascii="Times New Roman" w:hAnsi="Times New Roman"/>
          <w:sz w:val="22"/>
          <w:szCs w:val="22"/>
          <w:lang w:val="el-GR"/>
        </w:rPr>
        <w:t>www.promitheus.gov.gr</w:t>
      </w:r>
      <w:proofErr w:type="spellEnd"/>
      <w:r>
        <w:rPr>
          <w:rFonts w:ascii="Times New Roman" w:hAnsi="Times New Roman"/>
          <w:sz w:val="22"/>
          <w:szCs w:val="22"/>
          <w:lang w:val="el-GR"/>
        </w:rPr>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 ιδίως άρθρα 36 και 37 και την Υπουργική Απόφαση αριθ. Π1/2390/2013 (ΦΕΚ 2677/Β – 21.10.13) «Τεχνικές λεπτομέρειες και διαδικασίες λειτουργίας του Εθνικού Συστήματος Ηλεκτρονικών Δημοσίων Συμβάσεων (Ε.Σ.Η.ΔΗ.Σ)».</w:t>
      </w:r>
    </w:p>
    <w:p w:rsidR="005663EF" w:rsidRDefault="00BE17B2">
      <w:pPr>
        <w:rPr>
          <w:rFonts w:ascii="Times New Roman" w:hAnsi="Times New Roman"/>
          <w:sz w:val="22"/>
          <w:szCs w:val="22"/>
          <w:lang w:val="el-GR"/>
        </w:rPr>
      </w:pPr>
      <w:r>
        <w:rPr>
          <w:rFonts w:ascii="Times New Roman" w:hAnsi="Times New Roman"/>
          <w:b/>
          <w:bCs/>
          <w:sz w:val="22"/>
          <w:szCs w:val="22"/>
          <w:lang w:val="el-GR"/>
        </w:rPr>
        <w:t>2.4.2.2.</w:t>
      </w:r>
      <w:r>
        <w:rPr>
          <w:rFonts w:ascii="Times New Roman" w:hAnsi="Times New Roman"/>
          <w:sz w:val="22"/>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rsidR="005663EF" w:rsidRDefault="00BE17B2">
      <w:pPr>
        <w:rPr>
          <w:rFonts w:ascii="Times New Roman" w:hAnsi="Times New Roman"/>
          <w:b/>
          <w:bCs/>
          <w:sz w:val="22"/>
          <w:szCs w:val="22"/>
          <w:lang w:val="el-GR"/>
        </w:rPr>
      </w:pPr>
      <w:r>
        <w:rPr>
          <w:rFonts w:ascii="Times New Roman" w:hAnsi="Times New Roman"/>
          <w:sz w:val="22"/>
          <w:szCs w:val="22"/>
          <w:lang w:val="el-GR"/>
        </w:rPr>
        <w:lastRenderedPageBreak/>
        <w:t xml:space="preserve">Μετά την παρέλευση της καταληκτικής ημερομηνίας και ώρας, δεν υπάρχει η δυνατότητα υποβολής προσφοράς στο Σύστημα. </w:t>
      </w:r>
      <w:r>
        <w:rPr>
          <w:rFonts w:ascii="Times New Roman" w:hAnsi="Times New Roman"/>
          <w:color w:val="000000"/>
          <w:sz w:val="22"/>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5663EF" w:rsidRDefault="00BE17B2">
      <w:pPr>
        <w:rPr>
          <w:rFonts w:ascii="Times New Roman" w:hAnsi="Times New Roman"/>
          <w:sz w:val="22"/>
          <w:szCs w:val="22"/>
          <w:lang w:val="el-GR"/>
        </w:rPr>
      </w:pPr>
      <w:r>
        <w:rPr>
          <w:rFonts w:ascii="Times New Roman" w:hAnsi="Times New Roman"/>
          <w:b/>
          <w:bCs/>
          <w:sz w:val="22"/>
          <w:szCs w:val="22"/>
          <w:lang w:val="el-GR"/>
        </w:rPr>
        <w:t>2.4.2.3.</w:t>
      </w:r>
      <w:r>
        <w:rPr>
          <w:rFonts w:ascii="Times New Roman" w:hAnsi="Times New Roman"/>
          <w:sz w:val="22"/>
          <w:szCs w:val="22"/>
          <w:lang w:val="el-GR"/>
        </w:rPr>
        <w:t xml:space="preserve"> Οι οικονομικοί φορείς υποβάλλουν με την προσφορά τους τα ακόλουθα: </w:t>
      </w:r>
    </w:p>
    <w:p w:rsidR="005663EF" w:rsidRDefault="00BE17B2">
      <w:pPr>
        <w:rPr>
          <w:rFonts w:ascii="Times New Roman" w:hAnsi="Times New Roman"/>
          <w:sz w:val="22"/>
          <w:szCs w:val="22"/>
          <w:lang w:val="el-GR"/>
        </w:rPr>
      </w:pPr>
      <w:r>
        <w:rPr>
          <w:rFonts w:ascii="Times New Roman" w:hAnsi="Times New Roman"/>
          <w:sz w:val="22"/>
          <w:szCs w:val="22"/>
          <w:lang w:val="el-GR"/>
        </w:rPr>
        <w:t>(α) έναν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5663EF" w:rsidRDefault="00BE17B2">
      <w:pPr>
        <w:rPr>
          <w:rFonts w:ascii="Times New Roman" w:hAnsi="Times New Roman"/>
          <w:sz w:val="22"/>
          <w:szCs w:val="22"/>
          <w:lang w:val="el-GR"/>
        </w:rPr>
      </w:pPr>
      <w:r>
        <w:rPr>
          <w:rFonts w:ascii="Times New Roman" w:hAnsi="Times New Roman"/>
          <w:sz w:val="22"/>
          <w:szCs w:val="22"/>
          <w:lang w:val="el-GR"/>
        </w:rPr>
        <w:t>(β) έναν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5663EF" w:rsidRDefault="00BE17B2">
      <w:pPr>
        <w:rPr>
          <w:rFonts w:ascii="Times New Roman" w:hAnsi="Times New Roman"/>
          <w:sz w:val="22"/>
          <w:szCs w:val="22"/>
          <w:lang w:val="el-GR"/>
        </w:rPr>
      </w:pPr>
      <w:r>
        <w:rPr>
          <w:rFonts w:ascii="Times New Roman" w:hAnsi="Times New Roman"/>
          <w:sz w:val="22"/>
          <w:szCs w:val="22"/>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5663EF" w:rsidRDefault="00BE17B2">
      <w:pPr>
        <w:rPr>
          <w:rFonts w:ascii="Times New Roman" w:hAnsi="Times New Roman"/>
          <w:b/>
          <w:bCs/>
          <w:sz w:val="22"/>
          <w:szCs w:val="22"/>
          <w:lang w:val="el-GR"/>
        </w:rPr>
      </w:pPr>
      <w:r>
        <w:rPr>
          <w:rFonts w:ascii="Times New Roman" w:hAnsi="Times New Roman"/>
          <w:sz w:val="22"/>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5663EF" w:rsidRDefault="00BE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trike/>
          <w:sz w:val="22"/>
          <w:szCs w:val="22"/>
          <w:lang w:val="el-GR"/>
        </w:rPr>
      </w:pPr>
      <w:r>
        <w:rPr>
          <w:rFonts w:ascii="Times New Roman" w:hAnsi="Times New Roman"/>
          <w:b/>
          <w:bCs/>
          <w:sz w:val="22"/>
          <w:szCs w:val="22"/>
          <w:lang w:val="el-GR"/>
        </w:rPr>
        <w:t>2.4.2.4.</w:t>
      </w:r>
      <w:r>
        <w:rPr>
          <w:rFonts w:ascii="Times New Roman" w:hAnsi="Times New Roman"/>
          <w:sz w:val="22"/>
          <w:szCs w:val="22"/>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rFonts w:ascii="Times New Roman" w:hAnsi="Times New Roman"/>
          <w:iCs/>
          <w:sz w:val="22"/>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proofErr w:type="spellStart"/>
      <w:r>
        <w:rPr>
          <w:rFonts w:ascii="Times New Roman" w:hAnsi="Times New Roman"/>
          <w:iCs/>
          <w:sz w:val="22"/>
          <w:szCs w:val="22"/>
        </w:rPr>
        <w:t>pdf</w:t>
      </w:r>
      <w:proofErr w:type="spellEnd"/>
      <w:r>
        <w:rPr>
          <w:rFonts w:ascii="Times New Roman" w:hAnsi="Times New Roman"/>
          <w:iCs/>
          <w:sz w:val="22"/>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rFonts w:ascii="Times New Roman" w:hAnsi="Times New Roman"/>
          <w:iCs/>
          <w:color w:val="000000"/>
          <w:sz w:val="22"/>
          <w:szCs w:val="22"/>
          <w:lang w:val="el-GR"/>
        </w:rPr>
        <w:t>[</w:t>
      </w:r>
      <w:proofErr w:type="spellStart"/>
      <w:r>
        <w:rPr>
          <w:rFonts w:ascii="Times New Roman" w:hAnsi="Times New Roman"/>
          <w:iCs/>
          <w:sz w:val="22"/>
          <w:szCs w:val="22"/>
        </w:rPr>
        <w:t>pdf</w:t>
      </w:r>
      <w:proofErr w:type="spellEnd"/>
      <w:r>
        <w:rPr>
          <w:rFonts w:ascii="Times New Roman" w:hAnsi="Times New Roman"/>
          <w:iCs/>
          <w:color w:val="000000"/>
          <w:sz w:val="22"/>
          <w:szCs w:val="22"/>
          <w:lang w:val="el-GR"/>
        </w:rPr>
        <w:t>].  Εφόσον οι τεχνικές προδιαγραφές και οι οικονομικοί όροι δεν έχουν αποτυπωθεί στο σύνολό τους στις ειδικές ηλεκτρονικές φόρμες του συστήματος,</w:t>
      </w:r>
      <w:r>
        <w:rPr>
          <w:rFonts w:ascii="Times New Roman" w:hAnsi="Times New Roman"/>
          <w:iCs/>
          <w:color w:val="5B9BD5"/>
          <w:sz w:val="22"/>
          <w:szCs w:val="22"/>
          <w:lang w:val="el-GR"/>
        </w:rPr>
        <w:t xml:space="preserve"> </w:t>
      </w:r>
      <w:r>
        <w:rPr>
          <w:rFonts w:ascii="Times New Roman" w:hAnsi="Times New Roman"/>
          <w:sz w:val="22"/>
          <w:szCs w:val="22"/>
          <w:lang w:val="el-GR"/>
        </w:rPr>
        <w:t xml:space="preserve">, οι προσφέροντες επισυνάπτουν ψηφιακά υπογεγραμμένα τα σχετικά ηλεκτρονικά αρχεία σε μορφή </w:t>
      </w:r>
      <w:proofErr w:type="spellStart"/>
      <w:r>
        <w:rPr>
          <w:rFonts w:ascii="Times New Roman" w:hAnsi="Times New Roman"/>
          <w:sz w:val="22"/>
          <w:szCs w:val="22"/>
        </w:rPr>
        <w:t>pdf</w:t>
      </w:r>
      <w:proofErr w:type="spellEnd"/>
      <w:r>
        <w:rPr>
          <w:rFonts w:ascii="Times New Roman" w:hAnsi="Times New Roman"/>
          <w:sz w:val="22"/>
          <w:szCs w:val="22"/>
          <w:lang w:val="el-GR"/>
        </w:rPr>
        <w:t xml:space="preserve">  (ιδίως τεχνική και οικονομική προσφορά, τυχόν λοιπά απαιτούμενα στοιχεία), σύμφωνα με τα οικείες παραγράφους και τα υποδείγματα της παρούσας Διακήρυξης. Στην περίπτωση διάστασης μεταξύ των στοιχείων που περιλαμβάνονται στην ειδική φόρμα του συστήματος και του ψηφιακά υπογεγραμμένου ηλεκτρονικού αρχείου, υπερισχύει το τελευταίο.  </w:t>
      </w:r>
    </w:p>
    <w:p w:rsidR="005663EF" w:rsidRDefault="00BE17B2">
      <w:pPr>
        <w:rPr>
          <w:rFonts w:ascii="Times New Roman" w:hAnsi="Times New Roman"/>
          <w:sz w:val="22"/>
          <w:szCs w:val="22"/>
          <w:lang w:val="el-GR"/>
        </w:rPr>
      </w:pPr>
      <w:r>
        <w:rPr>
          <w:rFonts w:ascii="Times New Roman" w:hAnsi="Times New Roman"/>
          <w:b/>
          <w:bCs/>
          <w:sz w:val="22"/>
          <w:szCs w:val="22"/>
          <w:lang w:val="el-GR"/>
        </w:rPr>
        <w:t>2.4.2.5.</w:t>
      </w:r>
      <w:r>
        <w:rPr>
          <w:rFonts w:ascii="Times New Roman" w:hAnsi="Times New Roman"/>
          <w:sz w:val="22"/>
          <w:szCs w:val="22"/>
          <w:lang w:val="el-GR"/>
        </w:rPr>
        <w:t xml:space="preserve"> Ο χρήστης - οικονομικός φορέας υποβάλλει τους ανωτέρω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)φακέλους μέσω του Συστήματος, όπως περιγράφεται παρακάτω:</w:t>
      </w:r>
    </w:p>
    <w:p w:rsidR="005663EF" w:rsidRDefault="00BE17B2">
      <w:pPr>
        <w:rPr>
          <w:rFonts w:ascii="Times New Roman" w:hAnsi="Times New Roman"/>
          <w:sz w:val="22"/>
          <w:szCs w:val="22"/>
          <w:lang w:val="el-GR"/>
        </w:rPr>
      </w:pPr>
      <w:r>
        <w:rPr>
          <w:rFonts w:ascii="Times New Roman" w:hAnsi="Times New Roman"/>
          <w:sz w:val="22"/>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rPr>
          <w:rFonts w:ascii="Times New Roman" w:hAnsi="Times New Roman"/>
          <w:sz w:val="22"/>
          <w:szCs w:val="22"/>
        </w:rPr>
        <w:t>pdf</w:t>
      </w:r>
      <w:proofErr w:type="spellEnd"/>
      <w:r>
        <w:rPr>
          <w:rFonts w:ascii="Times New Roman" w:hAnsi="Times New Roman"/>
          <w:sz w:val="22"/>
          <w:szCs w:val="22"/>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5663EF" w:rsidRDefault="00BE17B2">
      <w:pPr>
        <w:rPr>
          <w:rFonts w:ascii="Times New Roman" w:hAnsi="Times New Roman"/>
          <w:sz w:val="22"/>
          <w:szCs w:val="22"/>
          <w:lang w:val="el-GR"/>
        </w:rPr>
      </w:pPr>
      <w:r>
        <w:rPr>
          <w:rFonts w:ascii="Times New Roman" w:hAnsi="Times New Roman"/>
          <w:sz w:val="22"/>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ascii="Times New Roman" w:hAnsi="Times New Roman"/>
          <w:b/>
          <w:i/>
          <w:iCs/>
          <w:color w:val="000000"/>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b/>
          <w:sz w:val="22"/>
          <w:szCs w:val="22"/>
          <w:lang w:val="el-GR"/>
        </w:rPr>
        <w:t>Εντός τριών (3) εργασίμων ημερών</w:t>
      </w:r>
      <w:r>
        <w:rPr>
          <w:rFonts w:ascii="Times New Roman" w:hAnsi="Times New Roman"/>
          <w:sz w:val="22"/>
          <w:szCs w:val="22"/>
          <w:lang w:val="el-GR"/>
        </w:rPr>
        <w:t xml:space="preserve"> από την ηλεκτρονική υποβολή των ως άνω στοιχείων και δικαιολογητικών προσκομίζονται υποχρεωτικά από τον οικονομικό φορέα στην Α.Α και </w:t>
      </w:r>
      <w:r>
        <w:rPr>
          <w:rFonts w:ascii="Times New Roman" w:hAnsi="Times New Roman"/>
          <w:sz w:val="22"/>
          <w:szCs w:val="22"/>
          <w:u w:val="single"/>
          <w:lang w:val="el-GR"/>
        </w:rPr>
        <w:t>σε έντυπη μορφή</w:t>
      </w:r>
      <w:r>
        <w:rPr>
          <w:rFonts w:ascii="Times New Roman" w:hAnsi="Times New Roman"/>
          <w:sz w:val="22"/>
          <w:szCs w:val="22"/>
          <w:lang w:val="el-GR"/>
        </w:rPr>
        <w:t xml:space="preserve">  σε </w:t>
      </w:r>
      <w:r>
        <w:rPr>
          <w:rFonts w:ascii="Times New Roman" w:hAnsi="Times New Roman"/>
          <w:sz w:val="22"/>
          <w:szCs w:val="22"/>
          <w:u w:val="single"/>
          <w:lang w:val="el-GR"/>
        </w:rPr>
        <w:t>σφραγισμένο φάκελ</w:t>
      </w:r>
      <w:r>
        <w:rPr>
          <w:rFonts w:ascii="Times New Roman" w:hAnsi="Times New Roman"/>
          <w:sz w:val="22"/>
          <w:szCs w:val="22"/>
          <w:lang w:val="el-GR"/>
        </w:rPr>
        <w:t xml:space="preserve">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w:t>
      </w:r>
      <w:r>
        <w:rPr>
          <w:rFonts w:ascii="Times New Roman" w:hAnsi="Times New Roman"/>
          <w:b/>
          <w:sz w:val="22"/>
          <w:szCs w:val="22"/>
          <w:lang w:val="el-GR"/>
        </w:rPr>
        <w:t>ενδεικτικά</w:t>
      </w:r>
      <w:r>
        <w:rPr>
          <w:rFonts w:ascii="Times New Roman" w:hAnsi="Times New Roman"/>
          <w:sz w:val="22"/>
          <w:szCs w:val="22"/>
          <w:lang w:val="el-GR"/>
        </w:rPr>
        <w:t xml:space="preserve">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Pr>
          <w:rFonts w:ascii="Times New Roman" w:hAnsi="Times New Roman"/>
          <w:sz w:val="22"/>
          <w:szCs w:val="22"/>
          <w:lang w:val="el-GR"/>
        </w:rPr>
        <w:t>Apostille</w:t>
      </w:r>
      <w:proofErr w:type="spellEnd"/>
      <w:r>
        <w:rPr>
          <w:rFonts w:ascii="Times New Roman" w:hAnsi="Times New Roman"/>
          <w:sz w:val="22"/>
          <w:szCs w:val="22"/>
          <w:lang w:val="el-GR"/>
        </w:rPr>
        <w:t>).</w:t>
      </w:r>
      <w:r>
        <w:rPr>
          <w:rFonts w:ascii="Times New Roman" w:hAnsi="Times New Roman"/>
          <w:sz w:val="22"/>
          <w:szCs w:val="22"/>
          <w:u w:val="single"/>
          <w:lang w:val="el-GR"/>
        </w:rPr>
        <w:t>Δεν προσκομίζονται</w:t>
      </w:r>
      <w:r>
        <w:rPr>
          <w:rFonts w:ascii="Times New Roman" w:hAnsi="Times New Roman"/>
          <w:sz w:val="22"/>
          <w:szCs w:val="22"/>
          <w:lang w:val="el-GR"/>
        </w:rPr>
        <w:t xml:space="preserve">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5663EF" w:rsidRDefault="00BE17B2">
      <w:pPr>
        <w:rPr>
          <w:rFonts w:ascii="Times New Roman" w:hAnsi="Times New Roman"/>
          <w:i/>
          <w:iCs/>
          <w:color w:val="5B9BD5"/>
          <w:sz w:val="22"/>
          <w:szCs w:val="22"/>
          <w:lang w:val="el-GR"/>
        </w:rPr>
      </w:pPr>
      <w:r>
        <w:rPr>
          <w:rFonts w:ascii="Times New Roman" w:hAnsi="Times New Roman"/>
          <w:sz w:val="22"/>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5663EF" w:rsidRDefault="00BE17B2">
      <w:pPr>
        <w:pStyle w:val="3"/>
        <w:rPr>
          <w:rFonts w:ascii="Times New Roman" w:hAnsi="Times New Roman" w:cs="Times New Roman"/>
          <w:i/>
          <w:iCs/>
          <w:color w:val="5B9BD5"/>
          <w:sz w:val="22"/>
          <w:szCs w:val="22"/>
          <w:lang w:val="el-GR"/>
        </w:rPr>
      </w:pPr>
      <w:bookmarkStart w:id="33" w:name="__RefHeading___Toc470009805"/>
      <w:r>
        <w:rPr>
          <w:rFonts w:ascii="Times New Roman" w:hAnsi="Times New Roman" w:cs="Times New Roman"/>
          <w:sz w:val="22"/>
          <w:szCs w:val="22"/>
          <w:lang w:val="el-GR"/>
        </w:rPr>
        <w:t>2.4.3</w:t>
      </w:r>
      <w:r>
        <w:rPr>
          <w:rFonts w:ascii="Times New Roman" w:hAnsi="Times New Roman" w:cs="Times New Roman"/>
          <w:sz w:val="22"/>
          <w:szCs w:val="22"/>
          <w:lang w:val="el-GR"/>
        </w:rPr>
        <w:tab/>
        <w:t>Περιεχόμενα Φακέλου «Δικαιολογητικά Συμμετοχής- Τεχνική Προσφορά»</w:t>
      </w:r>
      <w:bookmarkEnd w:id="33"/>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b/>
          <w:bCs/>
          <w:sz w:val="22"/>
          <w:szCs w:val="22"/>
          <w:lang w:val="el-GR"/>
        </w:rPr>
        <w:t>2.4.3.1</w:t>
      </w:r>
      <w:r>
        <w:rPr>
          <w:rFonts w:ascii="Times New Roman" w:hAnsi="Times New Roman"/>
          <w:sz w:val="22"/>
          <w:szCs w:val="22"/>
          <w:lang w:val="el-GR"/>
        </w:rPr>
        <w:t xml:space="preserve"> Τα στοιχεία και </w:t>
      </w:r>
      <w:r>
        <w:rPr>
          <w:rFonts w:ascii="Times New Roman" w:hAnsi="Times New Roman"/>
          <w:b/>
          <w:sz w:val="22"/>
          <w:szCs w:val="22"/>
          <w:lang w:val="el-GR"/>
        </w:rPr>
        <w:t>δικαιολογητικά συμμετοχής</w:t>
      </w:r>
      <w:r>
        <w:rPr>
          <w:rFonts w:ascii="Times New Roman" w:hAnsi="Times New Roman"/>
          <w:sz w:val="22"/>
          <w:szCs w:val="22"/>
          <w:lang w:val="el-GR"/>
        </w:rPr>
        <w:t xml:space="preserve"> των προσφερόντων στη διαγωνιστική διαδικασία περιλαμβάνουν: α) το Τυποποιημένο έντυπο Υπεύθυνης δήλωσης  (Τ.Ε.Υ.Δ.), όπως προβλέπεται στην παρ. 4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 xml:space="preserve">Οι προσφέροντες συμπληρώνουν το σχετικό πρότυπο Τ.Ε.Υ.Δ.  το οποίο έχει αναρτηθεί, σε μορφή αρχείων τύπου </w:t>
      </w:r>
      <w:r w:rsidR="001D2F33">
        <w:rPr>
          <w:rFonts w:ascii="Times New Roman" w:hAnsi="Times New Roman"/>
          <w:sz w:val="22"/>
          <w:szCs w:val="22"/>
        </w:rPr>
        <w:t>xml</w:t>
      </w:r>
      <w:r w:rsidR="001D2F33" w:rsidRPr="001D2F33">
        <w:rPr>
          <w:rFonts w:ascii="Times New Roman" w:hAnsi="Times New Roman"/>
          <w:sz w:val="22"/>
          <w:szCs w:val="22"/>
          <w:lang w:val="el-GR"/>
        </w:rPr>
        <w:t xml:space="preserve"> </w:t>
      </w:r>
      <w:r w:rsidR="001D2F33">
        <w:rPr>
          <w:rFonts w:ascii="Times New Roman" w:hAnsi="Times New Roman"/>
          <w:sz w:val="22"/>
          <w:szCs w:val="22"/>
          <w:lang w:val="el-GR"/>
        </w:rPr>
        <w:t>και</w:t>
      </w:r>
      <w:r w:rsidR="001D2F33" w:rsidRPr="001D2F33">
        <w:rPr>
          <w:rFonts w:ascii="Times New Roman" w:hAnsi="Times New Roman"/>
          <w:sz w:val="22"/>
          <w:szCs w:val="22"/>
          <w:lang w:val="el-GR"/>
        </w:rPr>
        <w:t xml:space="preserve"> </w:t>
      </w:r>
      <w:r w:rsidR="001D2F33">
        <w:rPr>
          <w:rFonts w:ascii="Times New Roman" w:hAnsi="Times New Roman"/>
          <w:sz w:val="22"/>
          <w:szCs w:val="22"/>
        </w:rPr>
        <w:t>html</w:t>
      </w:r>
      <w:r>
        <w:rPr>
          <w:rFonts w:ascii="Times New Roman" w:hAnsi="Times New Roman"/>
          <w:sz w:val="22"/>
          <w:szCs w:val="22"/>
          <w:lang w:val="el-GR"/>
        </w:rPr>
        <w:t xml:space="preserve">, στη διαδικτυακή πύλη </w:t>
      </w:r>
      <w:proofErr w:type="spellStart"/>
      <w:r>
        <w:rPr>
          <w:rFonts w:ascii="Times New Roman" w:hAnsi="Times New Roman"/>
          <w:sz w:val="22"/>
          <w:szCs w:val="22"/>
          <w:lang w:val="el-GR"/>
        </w:rPr>
        <w:t>www.promitheus.gov.gr</w:t>
      </w:r>
      <w:proofErr w:type="spellEnd"/>
      <w:r>
        <w:rPr>
          <w:rFonts w:ascii="Times New Roman" w:hAnsi="Times New Roman"/>
          <w:sz w:val="22"/>
          <w:szCs w:val="22"/>
          <w:lang w:val="el-GR"/>
        </w:rPr>
        <w:t xml:space="preserve"> του ΕΣΗΔΗΣ και αποτελεί αναπόσπαστο τμήμα της διακήρυξης. </w:t>
      </w:r>
    </w:p>
    <w:p w:rsidR="005663EF" w:rsidRDefault="00BE17B2">
      <w:pPr>
        <w:shd w:val="clear" w:color="auto" w:fill="FFFFFF"/>
        <w:tabs>
          <w:tab w:val="left" w:pos="1248"/>
          <w:tab w:val="left" w:pos="2016"/>
          <w:tab w:val="left" w:pos="3787"/>
          <w:tab w:val="left" w:pos="5069"/>
          <w:tab w:val="left" w:pos="5678"/>
          <w:tab w:val="left" w:pos="7536"/>
          <w:tab w:val="left" w:pos="8165"/>
        </w:tabs>
        <w:spacing w:line="278" w:lineRule="exact"/>
        <w:ind w:right="6"/>
        <w:rPr>
          <w:rFonts w:ascii="Times New Roman" w:hAnsi="Times New Roman"/>
          <w:sz w:val="22"/>
          <w:szCs w:val="22"/>
          <w:lang w:val="el-GR"/>
        </w:rPr>
      </w:pPr>
      <w:r>
        <w:rPr>
          <w:rFonts w:ascii="Times New Roman" w:hAnsi="Times New Roman"/>
          <w:sz w:val="22"/>
          <w:szCs w:val="22"/>
          <w:lang w:val="el-GR"/>
        </w:rPr>
        <w:t>Σε περίπτωση μη υποβολής (ή κατά παρέκκλιση των απαιτήσεων της διακήρυξης υποβολής) του ΤΕΥΔ, η προσφορά απορρίπτεται ως απαράδεκτη.</w:t>
      </w:r>
    </w:p>
    <w:p w:rsidR="005663EF" w:rsidRDefault="005663EF">
      <w:pPr>
        <w:shd w:val="clear" w:color="auto" w:fill="FFFFFF"/>
        <w:tabs>
          <w:tab w:val="left" w:pos="1248"/>
          <w:tab w:val="left" w:pos="2016"/>
          <w:tab w:val="left" w:pos="3787"/>
          <w:tab w:val="left" w:pos="5069"/>
          <w:tab w:val="left" w:pos="5678"/>
          <w:tab w:val="left" w:pos="7536"/>
          <w:tab w:val="left" w:pos="8165"/>
        </w:tabs>
        <w:spacing w:line="278" w:lineRule="exact"/>
        <w:ind w:right="6"/>
        <w:rPr>
          <w:rFonts w:ascii="Times New Roman" w:hAnsi="Times New Roman"/>
          <w:sz w:val="22"/>
          <w:szCs w:val="22"/>
          <w:lang w:val="el-GR"/>
        </w:rPr>
      </w:pPr>
    </w:p>
    <w:p w:rsidR="005663EF" w:rsidRDefault="00BE17B2">
      <w:pPr>
        <w:rPr>
          <w:rFonts w:ascii="Times New Roman" w:hAnsi="Times New Roman"/>
          <w:i/>
          <w:iCs/>
          <w:sz w:val="22"/>
          <w:szCs w:val="22"/>
          <w:u w:val="single"/>
          <w:lang w:val="el-GR"/>
        </w:rPr>
      </w:pPr>
      <w:r>
        <w:rPr>
          <w:rFonts w:ascii="Times New Roman" w:hAnsi="Times New Roman"/>
          <w:sz w:val="22"/>
          <w:szCs w:val="22"/>
          <w:u w:val="single"/>
          <w:lang w:val="el-GR"/>
        </w:rPr>
        <w:t xml:space="preserve">2. Η εγγυητική επιστολή συμμετοχής προσκομίζεται </w:t>
      </w:r>
      <w:r>
        <w:rPr>
          <w:rFonts w:ascii="Times New Roman" w:hAnsi="Times New Roman"/>
          <w:b/>
          <w:sz w:val="22"/>
          <w:szCs w:val="22"/>
          <w:u w:val="single"/>
          <w:lang w:val="el-GR"/>
        </w:rPr>
        <w:t>σε έντυπη μορφή (πρωτότυπο) εντός τριών (3) εργασίμων ημερών</w:t>
      </w:r>
      <w:r>
        <w:rPr>
          <w:rFonts w:ascii="Times New Roman" w:hAnsi="Times New Roman"/>
          <w:sz w:val="22"/>
          <w:szCs w:val="22"/>
          <w:u w:val="single"/>
          <w:lang w:val="el-GR"/>
        </w:rPr>
        <w:t xml:space="preserve"> από την ηλεκτρονική υποβολή. Σχετικό υπόδειγμα περιλαμβάνεται στο Παράρτημα </w:t>
      </w:r>
      <w:r>
        <w:rPr>
          <w:rFonts w:ascii="Times New Roman" w:hAnsi="Times New Roman"/>
          <w:sz w:val="22"/>
          <w:szCs w:val="22"/>
          <w:u w:val="single"/>
        </w:rPr>
        <w:t>V</w:t>
      </w:r>
      <w:r>
        <w:rPr>
          <w:rFonts w:ascii="Times New Roman" w:hAnsi="Times New Roman"/>
          <w:sz w:val="22"/>
          <w:szCs w:val="22"/>
          <w:u w:val="single"/>
          <w:lang w:val="el-GR"/>
        </w:rPr>
        <w:t xml:space="preserve"> της παρούσας Διακήρυξης.</w:t>
      </w:r>
    </w:p>
    <w:p w:rsidR="005663EF" w:rsidRDefault="00BE17B2">
      <w:pPr>
        <w:rPr>
          <w:rStyle w:val="WW-FootnoteReference9"/>
          <w:rFonts w:ascii="Times New Roman" w:hAnsi="Times New Roman"/>
          <w:sz w:val="22"/>
          <w:szCs w:val="22"/>
          <w:lang w:val="el-GR"/>
        </w:rPr>
      </w:pPr>
      <w:r>
        <w:rPr>
          <w:rFonts w:ascii="Times New Roman" w:hAnsi="Times New Roman"/>
          <w:b/>
          <w:bCs/>
          <w:sz w:val="22"/>
          <w:szCs w:val="22"/>
          <w:lang w:val="el-GR"/>
        </w:rPr>
        <w:t>2.4.3.2</w:t>
      </w:r>
      <w:r>
        <w:rPr>
          <w:rFonts w:ascii="Times New Roman" w:hAnsi="Times New Roman"/>
          <w:sz w:val="22"/>
          <w:szCs w:val="22"/>
          <w:lang w:val="el-GR"/>
        </w:rPr>
        <w:t xml:space="preserve"> </w:t>
      </w:r>
      <w:r>
        <w:rPr>
          <w:rFonts w:ascii="Times New Roman" w:hAnsi="Times New Roman"/>
          <w:sz w:val="22"/>
          <w:szCs w:val="22"/>
        </w:rPr>
        <w:t>H</w:t>
      </w:r>
      <w:r>
        <w:rPr>
          <w:rFonts w:ascii="Times New Roman" w:hAnsi="Times New Roman"/>
          <w:sz w:val="22"/>
          <w:szCs w:val="22"/>
          <w:lang w:val="el-GR"/>
        </w:rPr>
        <w:t xml:space="preserve"> </w:t>
      </w:r>
      <w:r>
        <w:rPr>
          <w:rFonts w:ascii="Times New Roman" w:hAnsi="Times New Roman"/>
          <w:b/>
          <w:sz w:val="22"/>
          <w:szCs w:val="22"/>
          <w:lang w:val="el-GR"/>
        </w:rPr>
        <w:t>τεχνική προσφορά</w:t>
      </w:r>
      <w:r>
        <w:rPr>
          <w:rFonts w:ascii="Times New Roman" w:hAnsi="Times New Roman"/>
          <w:sz w:val="22"/>
          <w:szCs w:val="22"/>
          <w:lang w:val="el-GR"/>
        </w:rPr>
        <w:t xml:space="preserve"> </w:t>
      </w:r>
      <w:r>
        <w:rPr>
          <w:rFonts w:ascii="Times New Roman" w:hAnsi="Times New Roman"/>
          <w:sz w:val="22"/>
          <w:szCs w:val="22"/>
          <w:u w:val="single"/>
          <w:lang w:val="el-GR"/>
        </w:rPr>
        <w:t>ψηφιακά υπογεγραμμένη</w:t>
      </w:r>
      <w:r>
        <w:rPr>
          <w:rFonts w:ascii="Times New Roman" w:hAnsi="Times New Roman"/>
          <w:sz w:val="22"/>
          <w:szCs w:val="22"/>
          <w:lang w:val="el-GR"/>
        </w:rPr>
        <w:t xml:space="preserve"> θα πρέπει να καλύπτει όλες τις απαιτήσεις και τις Τεχνικές Προδιαγραφές που έχουν τεθεί από την αναθέτουσα αρχή στο Παράρτημα </w:t>
      </w:r>
      <w:r>
        <w:rPr>
          <w:rFonts w:ascii="Times New Roman" w:hAnsi="Times New Roman"/>
          <w:sz w:val="22"/>
          <w:szCs w:val="22"/>
        </w:rPr>
        <w:t>I</w:t>
      </w:r>
      <w:r>
        <w:rPr>
          <w:rFonts w:ascii="Times New Roman" w:hAnsi="Times New Roman"/>
          <w:sz w:val="22"/>
          <w:szCs w:val="22"/>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WW-FootnoteReference9"/>
          <w:rFonts w:ascii="Times New Roman" w:hAnsi="Times New Roman"/>
          <w:sz w:val="22"/>
          <w:szCs w:val="22"/>
          <w:lang w:val="el-GR"/>
        </w:rPr>
        <w:t>.</w:t>
      </w:r>
    </w:p>
    <w:p w:rsidR="005663EF" w:rsidRDefault="00BE17B2">
      <w:pPr>
        <w:rPr>
          <w:rFonts w:ascii="Times New Roman" w:hAnsi="Times New Roman"/>
          <w:sz w:val="22"/>
          <w:szCs w:val="22"/>
          <w:lang w:val="el-GR"/>
        </w:rPr>
      </w:pPr>
      <w:r>
        <w:rPr>
          <w:rFonts w:ascii="Times New Roman" w:hAnsi="Times New Roman"/>
          <w:sz w:val="22"/>
          <w:szCs w:val="22"/>
          <w:lang w:val="el-GR"/>
        </w:rPr>
        <w:t>Επιπλέον θα πρέπει:</w:t>
      </w:r>
    </w:p>
    <w:p w:rsidR="005663EF" w:rsidRDefault="00BE17B2">
      <w:pPr>
        <w:autoSpaceDE w:val="0"/>
        <w:autoSpaceDN w:val="0"/>
        <w:adjustRightInd w:val="0"/>
        <w:rPr>
          <w:rFonts w:ascii="Times New Roman" w:hAnsi="Times New Roman"/>
          <w:sz w:val="22"/>
          <w:szCs w:val="22"/>
          <w:lang w:val="el-GR"/>
        </w:rPr>
      </w:pPr>
      <w:r>
        <w:rPr>
          <w:rFonts w:ascii="Times New Roman" w:hAnsi="Times New Roman"/>
          <w:sz w:val="22"/>
          <w:szCs w:val="22"/>
          <w:lang w:val="el-GR"/>
        </w:rPr>
        <w:t>Α. να προσκομιστεί</w:t>
      </w:r>
      <w:r>
        <w:rPr>
          <w:rFonts w:ascii="Times New Roman" w:hAnsi="Times New Roman"/>
          <w:i/>
          <w:iCs/>
          <w:sz w:val="22"/>
          <w:szCs w:val="22"/>
          <w:lang w:val="el-GR"/>
        </w:rPr>
        <w:t xml:space="preserve"> </w:t>
      </w:r>
      <w:r>
        <w:rPr>
          <w:rFonts w:ascii="Times New Roman" w:hAnsi="Times New Roman"/>
          <w:sz w:val="22"/>
          <w:szCs w:val="22"/>
          <w:lang w:val="el-GR"/>
        </w:rPr>
        <w:t>Υπεύθυνη δήλωση, ψηφιακά υπογεγραμμένη από τον νόμιμο εκπρόσωπο του οικονομικού φορέα (Πρόεδρο Διοικητικού Συμβουλίου ή Διευθύνοντα Σύμβουλο ή Διαχειριστή κ.λπ. ή ειδικά εξουσιοδοτημένο εκπρόσωπο τους) στην οποία θα αναγράφεται/δηλώνεται</w:t>
      </w:r>
    </w:p>
    <w:p w:rsidR="005663EF" w:rsidRDefault="00BE17B2">
      <w:pPr>
        <w:autoSpaceDE w:val="0"/>
        <w:autoSpaceDN w:val="0"/>
        <w:adjustRightInd w:val="0"/>
        <w:ind w:left="720" w:firstLine="720"/>
        <w:rPr>
          <w:rFonts w:ascii="Times New Roman" w:hAnsi="Times New Roman"/>
          <w:sz w:val="22"/>
          <w:szCs w:val="22"/>
          <w:lang w:val="el-GR"/>
        </w:rPr>
      </w:pPr>
      <w:r>
        <w:rPr>
          <w:rFonts w:ascii="Times New Roman" w:hAnsi="Times New Roman"/>
          <w:sz w:val="22"/>
          <w:szCs w:val="22"/>
          <w:lang w:val="el-GR"/>
        </w:rPr>
        <w:t>-ότι η προσφορά συντάχθηκε σύμφωνα με τους όρους και τις Τεχνικές Προδιαγραφές της παρούσας Διακήρυξης, περί των οποίων ο οικονομικός φορέας, έλαβε πλήρη γνώση και αποδέχεται,</w:t>
      </w:r>
    </w:p>
    <w:p w:rsidR="005663EF" w:rsidRDefault="00BE17B2">
      <w:pPr>
        <w:ind w:left="720" w:firstLine="720"/>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κατασκευάσει το προσφερόμενο προϊόν, καθώς και τον τόπο εγκατάστασής της </w:t>
      </w:r>
      <w:r>
        <w:rPr>
          <w:rFonts w:ascii="Times New Roman" w:hAnsi="Times New Roman"/>
          <w:sz w:val="22"/>
          <w:szCs w:val="22"/>
          <w:lang w:val="el-GR"/>
        </w:rPr>
        <w:t>, εφόσον κατασκευάζει ο ίδιος το τελικό προϊόν,</w:t>
      </w:r>
    </w:p>
    <w:p w:rsidR="005663EF" w:rsidRDefault="00BE17B2">
      <w:pPr>
        <w:ind w:left="709" w:firstLine="709"/>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κατασκευαστεί το προσφερόμενο προϊόν και τον τόπο εγκατάστασής της, </w:t>
      </w:r>
      <w:r>
        <w:rPr>
          <w:rFonts w:ascii="Times New Roman" w:hAnsi="Times New Roman"/>
          <w:sz w:val="22"/>
          <w:szCs w:val="22"/>
          <w:lang w:val="el-GR"/>
        </w:rPr>
        <w:t xml:space="preserve">εφόσον δεν θα κατασκευάσει ο ίδιος το τελικό προϊόν σε δική του επιχειρηματική μονάδα. Επίσης, </w:t>
      </w:r>
      <w:r>
        <w:rPr>
          <w:rFonts w:ascii="Times New Roman" w:hAnsi="Times New Roman"/>
          <w:sz w:val="22"/>
          <w:szCs w:val="22"/>
          <w:lang w:val="el-GR" w:eastAsia="el-GR"/>
        </w:rPr>
        <w:t>ότι η κατασκευή του τελικού προϊόντος θα γίνει από την επιχείρηση στην οποία ανήκει ή η οποία εκμεταλλεύεται ολικά ή μερικά την μονάδα κατασκευής του τελικού προϊόντος και ότι ο νόμιμος εκπρόσωπος της επιχείρησης αυτής έχει αποδεχθεί έναντι τους την εκτέλεση της συγκεκριμένης προμήθειας, σε περίπτωση κατακύρωσης στον προμηθευτή υπέρ του οποίου έγινε η αποδοχή.</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Β. </w:t>
      </w:r>
      <w:r>
        <w:rPr>
          <w:rFonts w:ascii="Times New Roman" w:hAnsi="Times New Roman"/>
          <w:sz w:val="22"/>
          <w:szCs w:val="22"/>
          <w:lang w:val="el-GR" w:eastAsia="el-GR"/>
        </w:rPr>
        <w:t>να επισυναφθούν πιστοποιητικά  (του συμμετέχοντος, αλλά και του κατασκευαστή του τελικού προϊόντος), και πλήρη τεκμηριωμένα πιστοποιητικά σήμανσης CE.</w:t>
      </w:r>
    </w:p>
    <w:p w:rsidR="005663EF" w:rsidRDefault="00BE17B2">
      <w:pPr>
        <w:rPr>
          <w:rFonts w:ascii="Times New Roman" w:hAnsi="Times New Roman"/>
          <w:sz w:val="22"/>
          <w:szCs w:val="22"/>
          <w:lang w:val="el-GR"/>
        </w:rPr>
      </w:pPr>
      <w:r>
        <w:rPr>
          <w:rFonts w:ascii="Times New Roman" w:hAnsi="Times New Roman"/>
          <w:sz w:val="22"/>
          <w:szCs w:val="22"/>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5663EF" w:rsidRDefault="005663EF">
      <w:pPr>
        <w:rPr>
          <w:rFonts w:ascii="Times New Roman" w:hAnsi="Times New Roman"/>
          <w:i/>
          <w:iCs/>
          <w:color w:val="5B9BD5"/>
          <w:sz w:val="22"/>
          <w:szCs w:val="22"/>
          <w:lang w:val="el-GR"/>
        </w:rPr>
      </w:pPr>
    </w:p>
    <w:p w:rsidR="005663EF" w:rsidRDefault="00BE17B2">
      <w:pPr>
        <w:rPr>
          <w:rFonts w:ascii="Times New Roman" w:hAnsi="Times New Roman"/>
          <w:b/>
          <w:bCs/>
          <w:sz w:val="22"/>
          <w:szCs w:val="22"/>
          <w:lang w:val="el-GR"/>
        </w:rPr>
      </w:pPr>
      <w:r>
        <w:rPr>
          <w:rFonts w:ascii="Times New Roman" w:hAnsi="Times New Roman"/>
          <w:b/>
          <w:bCs/>
          <w:sz w:val="22"/>
          <w:szCs w:val="22"/>
          <w:lang w:val="el-GR"/>
        </w:rPr>
        <w:t>2.4.3.3.</w:t>
      </w:r>
    </w:p>
    <w:p w:rsidR="005663EF" w:rsidRDefault="00BE17B2">
      <w:pPr>
        <w:rPr>
          <w:rFonts w:ascii="Times New Roman" w:hAnsi="Times New Roman"/>
          <w:sz w:val="22"/>
          <w:szCs w:val="22"/>
          <w:lang w:val="el-GR"/>
        </w:rPr>
      </w:pPr>
      <w:r>
        <w:rPr>
          <w:rFonts w:ascii="Times New Roman" w:hAnsi="Times New Roman"/>
          <w:bCs/>
          <w:sz w:val="22"/>
          <w:szCs w:val="22"/>
          <w:lang w:val="el-GR"/>
        </w:rPr>
        <w:t xml:space="preserve">α. Ο σφραγισμένος φάκελος της ανωτέρω παραγράφου 2.4.2.5. με τον οποίο θα προσκομίζονται τα στοιχεία του φακέλου </w:t>
      </w:r>
      <w:r>
        <w:rPr>
          <w:rFonts w:ascii="Times New Roman" w:hAnsi="Times New Roman"/>
          <w:sz w:val="22"/>
          <w:szCs w:val="22"/>
          <w:lang w:val="el-GR"/>
        </w:rPr>
        <w:t xml:space="preserve">«Δικαιολογητικά συμμετοχής-Τεχνική προσφορά» </w:t>
      </w:r>
      <w:r>
        <w:rPr>
          <w:rFonts w:ascii="Times New Roman" w:hAnsi="Times New Roman"/>
          <w:sz w:val="22"/>
          <w:szCs w:val="22"/>
          <w:u w:val="single"/>
          <w:lang w:val="el-GR"/>
        </w:rPr>
        <w:t>και σε έντυπη μορφή</w:t>
      </w:r>
      <w:r>
        <w:rPr>
          <w:rFonts w:ascii="Times New Roman" w:hAnsi="Times New Roman"/>
          <w:sz w:val="22"/>
          <w:szCs w:val="22"/>
          <w:lang w:val="el-GR"/>
        </w:rPr>
        <w:t>, π</w:t>
      </w:r>
      <w:r>
        <w:rPr>
          <w:rFonts w:ascii="Times New Roman" w:hAnsi="Times New Roman"/>
          <w:bCs/>
          <w:sz w:val="22"/>
          <w:szCs w:val="22"/>
          <w:lang w:val="el-GR"/>
        </w:rPr>
        <w:t xml:space="preserve">εριέχει </w:t>
      </w:r>
      <w:r>
        <w:rPr>
          <w:rFonts w:ascii="Times New Roman" w:hAnsi="Times New Roman"/>
          <w:sz w:val="22"/>
          <w:szCs w:val="22"/>
          <w:lang w:val="el-GR"/>
        </w:rPr>
        <w:t>διαβιβαστικό έγγραφο στο οποίο θα αναφέρονται αναλυτικά τα προσκομιζόμενα δικαιολογητικά που θα είναι συραμμένα και αριθμημένα κατά φύλλο με συνεχή αρίθμηση.</w:t>
      </w:r>
    </w:p>
    <w:p w:rsidR="005663EF" w:rsidRDefault="00BE17B2">
      <w:pPr>
        <w:rPr>
          <w:rFonts w:ascii="Times New Roman" w:hAnsi="Times New Roman"/>
          <w:bCs/>
          <w:sz w:val="22"/>
          <w:szCs w:val="22"/>
          <w:lang w:val="el-GR"/>
        </w:rPr>
      </w:pPr>
      <w:r>
        <w:rPr>
          <w:rFonts w:ascii="Times New Roman" w:hAnsi="Times New Roman"/>
          <w:sz w:val="22"/>
          <w:szCs w:val="22"/>
          <w:lang w:val="el-GR"/>
        </w:rPr>
        <w:t>Σε περίπτωση που τα έντυπα τεχνικά στοιχεία της προσφοράς δεν είναι δυνατόν λόγω του μεγάλου όγκου να τοποθετηθούν στον φάκελο, τότε αυτά συσκευάζονται ιδιαίτερα (ομοίως σε σφραγισμένο φάκελο), με την συμπληρωματική ένδειξη «ΠΑΡΑΡΤΗΜΑ ΠΡΟΣΦΟΡΑΣ» και τις λοιπές ενδείξεις του φακέλου.</w:t>
      </w:r>
    </w:p>
    <w:p w:rsidR="005663EF" w:rsidRDefault="00BE17B2">
      <w:pPr>
        <w:shd w:val="clear" w:color="auto" w:fill="FFFFFF"/>
        <w:spacing w:before="274"/>
        <w:rPr>
          <w:rFonts w:ascii="Times New Roman" w:hAnsi="Times New Roman"/>
          <w:sz w:val="22"/>
          <w:szCs w:val="22"/>
          <w:lang w:val="el-GR"/>
        </w:rPr>
      </w:pPr>
      <w:r>
        <w:rPr>
          <w:rFonts w:ascii="Times New Roman" w:hAnsi="Times New Roman"/>
          <w:sz w:val="22"/>
          <w:szCs w:val="22"/>
          <w:lang w:val="el-GR"/>
        </w:rPr>
        <w:t>β. 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 δωρεάν κ.ά.») αποτελεί λόγο απόρριψης της προσφοράς.</w:t>
      </w:r>
    </w:p>
    <w:p w:rsidR="005663EF" w:rsidRDefault="00BE17B2">
      <w:pPr>
        <w:autoSpaceDE w:val="0"/>
        <w:autoSpaceDN w:val="0"/>
        <w:adjustRightInd w:val="0"/>
        <w:rPr>
          <w:rFonts w:ascii="Times New Roman" w:hAnsi="Times New Roman"/>
          <w:bCs/>
          <w:sz w:val="22"/>
          <w:szCs w:val="22"/>
          <w:lang w:val="el-GR"/>
        </w:rPr>
      </w:pPr>
      <w:r>
        <w:rPr>
          <w:rFonts w:ascii="Times New Roman" w:hAnsi="Times New Roman"/>
          <w:sz w:val="22"/>
          <w:szCs w:val="22"/>
          <w:lang w:val="el-GR"/>
        </w:rPr>
        <w:t>γ. Τα ηλεκτρονικά τυχόν υποβαλλόμενα τεχνικά φυλλάδια (</w:t>
      </w:r>
      <w:r>
        <w:rPr>
          <w:rFonts w:ascii="Times New Roman" w:hAnsi="Times New Roman"/>
          <w:sz w:val="22"/>
          <w:szCs w:val="22"/>
        </w:rPr>
        <w:t>Prospectus</w:t>
      </w:r>
      <w:r>
        <w:rPr>
          <w:rFonts w:ascii="Times New Roman" w:hAnsi="Times New Roman"/>
          <w:sz w:val="22"/>
          <w:szCs w:val="22"/>
          <w:lang w:val="el-GR"/>
        </w:rPr>
        <w:t xml:space="preserve">), που δύναται να υποβάλλονται στην ελληνική ή άλλη γλώσσα </w:t>
      </w:r>
      <w:r>
        <w:rPr>
          <w:rFonts w:ascii="Times New Roman" w:hAnsi="Times New Roman"/>
          <w:bCs/>
          <w:sz w:val="22"/>
          <w:szCs w:val="22"/>
          <w:lang w:val="el-GR"/>
        </w:rPr>
        <w:t xml:space="preserve">(Ν. 4412/16 άρθρο 92), </w:t>
      </w:r>
      <w:r>
        <w:rPr>
          <w:rFonts w:ascii="Times New Roman" w:hAnsi="Times New Roman"/>
          <w:sz w:val="22"/>
          <w:szCs w:val="22"/>
          <w:lang w:val="el-GR"/>
        </w:rPr>
        <w:t xml:space="preserve">θα πρέπει να είναι ψηφιακά υπογεγραμμένα από τον κατασκευαστικό οίκο/εκδότη τους. </w:t>
      </w:r>
      <w:r>
        <w:rPr>
          <w:rFonts w:ascii="Times New Roman" w:hAnsi="Times New Roman"/>
          <w:bCs/>
          <w:sz w:val="22"/>
          <w:szCs w:val="22"/>
          <w:lang w:val="el-GR"/>
        </w:rPr>
        <w:t>Σε αντίθετη περίπτωση θα πρέπει να συνοδεύονται, επί ποινή απόρριψης, από Υπεύθυνη Δήλωση ψηφιακά υπογεγραμμένη από τον προσφέροντα, στην οποία θα δηλώνεται ότι προδιαγραφές και τα λοιπά στοιχεία των εν λόγω φυλλαδίων ταυτίζονται με τα στοιχεία των τεχνικών φυλλαδίων (</w:t>
      </w:r>
      <w:r>
        <w:rPr>
          <w:rFonts w:ascii="Times New Roman" w:hAnsi="Times New Roman"/>
          <w:bCs/>
          <w:sz w:val="22"/>
          <w:szCs w:val="22"/>
        </w:rPr>
        <w:t>Prospectus</w:t>
      </w:r>
      <w:r>
        <w:rPr>
          <w:rFonts w:ascii="Times New Roman" w:hAnsi="Times New Roman"/>
          <w:bCs/>
          <w:sz w:val="22"/>
          <w:szCs w:val="22"/>
          <w:lang w:val="el-GR"/>
        </w:rPr>
        <w:t xml:space="preserve">) του κατασκευαστικού οίκου/εκδότη ή ότι είναι τα επίσημα </w:t>
      </w:r>
      <w:r>
        <w:rPr>
          <w:rFonts w:ascii="Times New Roman" w:hAnsi="Times New Roman"/>
          <w:sz w:val="22"/>
          <w:szCs w:val="22"/>
          <w:lang w:val="el-GR"/>
        </w:rPr>
        <w:t>τεχνικά φυλλάδια (</w:t>
      </w:r>
      <w:r>
        <w:rPr>
          <w:rFonts w:ascii="Times New Roman" w:hAnsi="Times New Roman"/>
          <w:sz w:val="22"/>
          <w:szCs w:val="22"/>
        </w:rPr>
        <w:t>Prospectus</w:t>
      </w:r>
      <w:r>
        <w:rPr>
          <w:rFonts w:ascii="Times New Roman" w:hAnsi="Times New Roman"/>
          <w:sz w:val="22"/>
          <w:szCs w:val="22"/>
          <w:lang w:val="el-GR"/>
        </w:rPr>
        <w:t>),</w:t>
      </w:r>
      <w:r>
        <w:rPr>
          <w:rFonts w:ascii="Times New Roman" w:hAnsi="Times New Roman"/>
          <w:bCs/>
          <w:sz w:val="22"/>
          <w:szCs w:val="22"/>
          <w:lang w:val="el-GR"/>
        </w:rPr>
        <w:t xml:space="preserve"> του κατασκευαστικού οίκου/εκδότη. Τα ανωτέρω τεχνικά φυλλάδια επειδή είναι ψηφιακά υπογεγραμμένα είτε από τον </w:t>
      </w:r>
      <w:r>
        <w:rPr>
          <w:rFonts w:ascii="Times New Roman" w:hAnsi="Times New Roman"/>
          <w:sz w:val="22"/>
          <w:szCs w:val="22"/>
          <w:lang w:val="el-GR"/>
        </w:rPr>
        <w:t xml:space="preserve">κατασκευαστικό οίκο, είτε από τον </w:t>
      </w:r>
      <w:r>
        <w:rPr>
          <w:rFonts w:ascii="Times New Roman" w:hAnsi="Times New Roman"/>
          <w:bCs/>
          <w:sz w:val="22"/>
          <w:szCs w:val="22"/>
          <w:lang w:val="el-GR"/>
        </w:rPr>
        <w:t>προσφέροντα βάσει της ανωτέρω Υ.Δ., εξαιρούνται από την υποχρέωση προσκόμισής τους σε έντυπη μορφή.</w:t>
      </w:r>
    </w:p>
    <w:p w:rsidR="005663EF" w:rsidRDefault="005663EF">
      <w:pPr>
        <w:rPr>
          <w:rFonts w:ascii="Times New Roman" w:hAnsi="Times New Roman"/>
          <w:sz w:val="22"/>
          <w:szCs w:val="22"/>
          <w:lang w:val="el-GR"/>
        </w:rPr>
      </w:pPr>
    </w:p>
    <w:p w:rsidR="005663EF" w:rsidRDefault="00BE17B2">
      <w:pPr>
        <w:pStyle w:val="3"/>
        <w:rPr>
          <w:rFonts w:ascii="Times New Roman" w:hAnsi="Times New Roman" w:cs="Times New Roman"/>
          <w:sz w:val="22"/>
          <w:szCs w:val="22"/>
          <w:lang w:val="el-GR"/>
        </w:rPr>
      </w:pPr>
      <w:r>
        <w:rPr>
          <w:rFonts w:ascii="Times New Roman" w:hAnsi="Times New Roman" w:cs="Times New Roman"/>
          <w:sz w:val="22"/>
          <w:szCs w:val="22"/>
          <w:lang w:val="el-GR"/>
        </w:rPr>
        <w:lastRenderedPageBreak/>
        <w:t>2.4.4</w:t>
      </w:r>
      <w:r>
        <w:rPr>
          <w:rFonts w:ascii="Times New Roman" w:hAnsi="Times New Roman" w:cs="Times New Roman"/>
          <w:sz w:val="22"/>
          <w:szCs w:val="22"/>
          <w:lang w:val="el-GR"/>
        </w:rPr>
        <w:tab/>
        <w:t>Περιεχόμενα Φακέλου «Οικονομική Προσφορά» / Τρόπος σύνταξης και υποβολής οικονομικών προσφορών</w:t>
      </w:r>
    </w:p>
    <w:p w:rsidR="005663EF" w:rsidRDefault="00BE17B2">
      <w:pPr>
        <w:rPr>
          <w:rFonts w:ascii="Times New Roman" w:hAnsi="Times New Roman"/>
          <w:i/>
          <w:strike/>
          <w:color w:val="5B9BD5"/>
          <w:sz w:val="22"/>
          <w:szCs w:val="22"/>
          <w:lang w:val="el-GR" w:eastAsia="el-GR"/>
        </w:rPr>
      </w:pPr>
      <w:r>
        <w:rPr>
          <w:rFonts w:ascii="Times New Roman" w:hAnsi="Times New Roman"/>
          <w:sz w:val="22"/>
          <w:szCs w:val="22"/>
          <w:lang w:val="el-GR"/>
        </w:rPr>
        <w:t xml:space="preserve">Η Οικονομική Προσφορά συντάσσεται με βάση το αναγραφόμενο στην παρούσα κριτήριο ανάθεσης </w:t>
      </w:r>
    </w:p>
    <w:p w:rsidR="005663EF" w:rsidRDefault="00BE17B2">
      <w:pPr>
        <w:rPr>
          <w:rFonts w:ascii="Times New Roman" w:hAnsi="Times New Roman"/>
          <w:sz w:val="22"/>
          <w:szCs w:val="22"/>
          <w:lang w:val="el-GR" w:eastAsia="el-GR"/>
        </w:rPr>
      </w:pPr>
      <w:r>
        <w:rPr>
          <w:rFonts w:ascii="Times New Roman" w:hAnsi="Times New Roman"/>
          <w:i/>
          <w:sz w:val="22"/>
          <w:szCs w:val="22"/>
          <w:lang w:val="el-GR" w:eastAsia="el-GR"/>
        </w:rPr>
        <w:t>Α. Τιμές</w:t>
      </w:r>
    </w:p>
    <w:p w:rsidR="005663EF" w:rsidRDefault="00BE17B2">
      <w:pPr>
        <w:rPr>
          <w:rFonts w:ascii="Times New Roman" w:hAnsi="Times New Roman"/>
          <w:sz w:val="22"/>
          <w:szCs w:val="22"/>
          <w:lang w:val="el-GR"/>
        </w:rPr>
      </w:pPr>
      <w:r>
        <w:rPr>
          <w:rFonts w:ascii="Times New Roman" w:hAnsi="Times New Roman"/>
          <w:sz w:val="22"/>
          <w:szCs w:val="22"/>
          <w:lang w:val="el-GR" w:eastAsia="el-GR"/>
        </w:rPr>
        <w:t xml:space="preserve">Οι τιμές δίνονται σε Ευρώ σύμφωνα με το υπόδειγμα της οικονομικής προσφοράς στο Παράρτημα </w:t>
      </w:r>
      <w:r>
        <w:rPr>
          <w:rFonts w:ascii="Times New Roman" w:hAnsi="Times New Roman"/>
          <w:sz w:val="22"/>
          <w:szCs w:val="22"/>
          <w:lang w:eastAsia="el-GR"/>
        </w:rPr>
        <w:t>IV</w:t>
      </w:r>
      <w:r>
        <w:rPr>
          <w:rFonts w:ascii="Times New Roman" w:hAnsi="Times New Roman"/>
          <w:sz w:val="22"/>
          <w:szCs w:val="22"/>
          <w:lang w:val="el-GR"/>
        </w:rPr>
        <w:t xml:space="preserve"> της παρούσας διακήρυξης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Διευκρινίζεται ότι στο Σύστημα η τιμή που θα εισαχθεί θα είναι μία  συνολική τιμή χωρίς ΦΠΑ για το σύνολο των εξετάσεων, που είναι το άθροισμα της στήλης 11 του πίνακα 1 της οικονομικής προσφοράς, ως υπόδειγμα Παραρτήματος </w:t>
      </w:r>
      <w:r>
        <w:rPr>
          <w:rFonts w:ascii="Times New Roman" w:hAnsi="Times New Roman"/>
          <w:sz w:val="22"/>
          <w:szCs w:val="22"/>
        </w:rPr>
        <w:t>IV</w:t>
      </w:r>
      <w:r>
        <w:rPr>
          <w:rFonts w:ascii="Times New Roman" w:hAnsi="Times New Roman"/>
          <w:sz w:val="22"/>
          <w:szCs w:val="22"/>
          <w:lang w:val="el-GR"/>
        </w:rPr>
        <w:t xml:space="preserve"> της παρούσας διακήρυξης. Οι τιμές των επί μέρους εξετάσεων θα αναγραφούν αναλυτικά στην οικονομική προσφορά ως εν λόγω υπόδειγμα.</w:t>
      </w:r>
    </w:p>
    <w:p w:rsidR="005663EF" w:rsidRDefault="00BE17B2">
      <w:pPr>
        <w:rPr>
          <w:rFonts w:ascii="Times New Roman" w:hAnsi="Times New Roman"/>
          <w:color w:val="000000"/>
          <w:sz w:val="22"/>
          <w:szCs w:val="22"/>
          <w:lang w:val="el-GR" w:eastAsia="el-GR"/>
        </w:rPr>
      </w:pPr>
      <w:r>
        <w:rPr>
          <w:rFonts w:ascii="Times New Roman" w:hAnsi="Times New Roman"/>
          <w:sz w:val="22"/>
          <w:szCs w:val="22"/>
          <w:lang w:val="el-GR"/>
        </w:rPr>
        <w:t>[Αν στο ηλεκτρονικό σύστημα δεν μπορεί να αποτυπωθεί αναλυτικά η οικονομική προσφορά, ο προσφέρων θα επισυνάψει στον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 xml:space="preserve">)φάκελο “οικονομική προσφορά” την ηλεκτρονική οικονομική προσφορά του </w:t>
      </w:r>
      <w:r>
        <w:rPr>
          <w:rFonts w:ascii="Times New Roman" w:hAnsi="Times New Roman"/>
          <w:b/>
          <w:sz w:val="22"/>
          <w:szCs w:val="22"/>
          <w:lang w:val="el-GR"/>
        </w:rPr>
        <w:t>ψηφιακά υπογεγραμμένη</w:t>
      </w:r>
      <w:r>
        <w:rPr>
          <w:rFonts w:ascii="Times New Roman" w:hAnsi="Times New Roman"/>
          <w:sz w:val="22"/>
          <w:szCs w:val="22"/>
          <w:lang w:val="el-GR"/>
        </w:rPr>
        <w:t xml:space="preserve"> και τα σχετικά ηλεκτρονικά αρχεία (σύμφωνα με το υπόδειγμα που υπάρχει στο ανωτέρω Παράρτημα σε μορφή </w:t>
      </w:r>
      <w:proofErr w:type="spellStart"/>
      <w:r>
        <w:rPr>
          <w:rFonts w:ascii="Times New Roman" w:hAnsi="Times New Roman"/>
          <w:sz w:val="22"/>
          <w:szCs w:val="22"/>
          <w:lang w:val="el-GR"/>
        </w:rPr>
        <w:t>pdf</w:t>
      </w:r>
      <w:proofErr w:type="spellEnd"/>
      <w:r>
        <w:rPr>
          <w:rFonts w:ascii="Times New Roman" w:hAnsi="Times New Roman"/>
          <w:sz w:val="22"/>
          <w:szCs w:val="22"/>
          <w:lang w:val="el-GR"/>
        </w:rPr>
        <w:t>.]</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Καθώς η οικονομική προσφορά, έχει αποτυπωθεί έμμεσα στις ειδικές ηλεκτρονικές φόρμες του συστήματος, ο προσφέρων θα επισυνάψει στην ηλεκτρονική οικονομική προσφορά του, σε αρχείο μορφής </w:t>
      </w:r>
      <w:proofErr w:type="spellStart"/>
      <w:r>
        <w:rPr>
          <w:rFonts w:ascii="Times New Roman" w:hAnsi="Times New Roman"/>
          <w:sz w:val="22"/>
          <w:szCs w:val="22"/>
          <w:lang w:val="el-GR"/>
        </w:rPr>
        <w:t>pdf</w:t>
      </w:r>
      <w:proofErr w:type="spellEnd"/>
      <w:r>
        <w:rPr>
          <w:rFonts w:ascii="Times New Roman" w:hAnsi="Times New Roman"/>
          <w:sz w:val="22"/>
          <w:szCs w:val="22"/>
          <w:lang w:val="el-GR"/>
        </w:rPr>
        <w:t xml:space="preserve">, </w:t>
      </w:r>
      <w:r>
        <w:rPr>
          <w:rFonts w:ascii="Times New Roman" w:hAnsi="Times New Roman"/>
          <w:b/>
          <w:sz w:val="22"/>
          <w:szCs w:val="22"/>
          <w:lang w:val="el-GR"/>
        </w:rPr>
        <w:t>ψηφιακά υπογεγραμμένο</w:t>
      </w:r>
      <w:r>
        <w:rPr>
          <w:rFonts w:ascii="Times New Roman" w:hAnsi="Times New Roman"/>
          <w:sz w:val="22"/>
          <w:szCs w:val="22"/>
          <w:lang w:val="el-GR"/>
        </w:rPr>
        <w:t xml:space="preserve"> και συμπληρωμένο το ανωτέρω υπόδειγμα  οικονομικής προσφοράς στο οποίο περιλαμβάνεται το κόστος ανά εργαστηριακή εξέταση και το συνολικό κόστος.</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Στην τιμή περιλαμβάνονται οι υπέρ τρίτων κρατήσεις, ως και κάθε άλλη επιβάρυνση, σύμφωνα με την κείμενη νομοθεσία, </w:t>
      </w:r>
      <w:r>
        <w:rPr>
          <w:rFonts w:ascii="Times New Roman" w:hAnsi="Times New Roman"/>
          <w:sz w:val="22"/>
          <w:szCs w:val="22"/>
          <w:u w:val="single"/>
          <w:lang w:val="el-GR" w:eastAsia="el-GR"/>
        </w:rPr>
        <w:t>μη συμπεριλαμβανομένου Φ.Π.Α</w:t>
      </w:r>
      <w:r>
        <w:rPr>
          <w:rFonts w:ascii="Times New Roman" w:hAnsi="Times New Roman"/>
          <w:sz w:val="22"/>
          <w:szCs w:val="22"/>
          <w:lang w:val="el-GR" w:eastAsia="el-GR"/>
        </w:rPr>
        <w:t xml:space="preserve">., για την προμήθεια </w:t>
      </w:r>
      <w:r>
        <w:rPr>
          <w:rFonts w:ascii="Times New Roman" w:hAnsi="Times New Roman"/>
          <w:b/>
          <w:sz w:val="22"/>
          <w:szCs w:val="22"/>
          <w:lang w:val="el-GR" w:eastAsia="el-GR"/>
        </w:rPr>
        <w:t>των Χημικών αντιδραστηρίων και αναλώσιμων με συνοδό εξοπλισμό (αυτόματοι αιματολογικοί αναλυτές)</w:t>
      </w:r>
      <w:r>
        <w:rPr>
          <w:rFonts w:ascii="Times New Roman" w:hAnsi="Times New Roman"/>
          <w:sz w:val="22"/>
          <w:szCs w:val="22"/>
          <w:lang w:val="el-GR" w:eastAsia="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Επισημαίνεται ότι το εκάστοτε ποσοστό Φ.Π.Α. επί τοις εκατό, της ανωτέρω τιμής θα υπολογίζεται αυτόματα από το σύστημα.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Οι προσφερόμενες τιμές είναι σταθερές καθ’ όλη τη διάρκεια της σύμβασης και δεν αναπροσαρμόζονται. </w:t>
      </w:r>
    </w:p>
    <w:p w:rsidR="005663EF" w:rsidRDefault="00BE17B2">
      <w:pPr>
        <w:rPr>
          <w:rFonts w:ascii="Times New Roman" w:hAnsi="Times New Roman"/>
          <w:strike/>
          <w:sz w:val="22"/>
          <w:szCs w:val="22"/>
          <w:lang w:val="el-GR"/>
        </w:rPr>
      </w:pPr>
      <w:r>
        <w:rPr>
          <w:rFonts w:ascii="Times New Roman" w:hAnsi="Times New Roman"/>
          <w:sz w:val="22"/>
          <w:szCs w:val="22"/>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Pr>
          <w:rFonts w:ascii="Times New Roman" w:hAnsi="Times New Roman"/>
          <w:strike/>
          <w:sz w:val="22"/>
          <w:szCs w:val="22"/>
          <w:lang w:val="el-GR"/>
        </w:rPr>
        <w:t xml:space="preserve"> </w:t>
      </w:r>
    </w:p>
    <w:p w:rsidR="005663EF" w:rsidRDefault="00BE17B2">
      <w:pPr>
        <w:rPr>
          <w:rFonts w:ascii="Times New Roman" w:hAnsi="Times New Roman"/>
          <w:i/>
          <w:iCs/>
          <w:strike/>
          <w:color w:val="5B9BD5"/>
          <w:sz w:val="22"/>
          <w:szCs w:val="22"/>
          <w:lang w:val="el-GR" w:eastAsia="el-GR"/>
        </w:rPr>
      </w:pPr>
      <w:r>
        <w:rPr>
          <w:rFonts w:ascii="Times New Roman" w:hAnsi="Times New Roman"/>
          <w:sz w:val="22"/>
          <w:szCs w:val="22"/>
          <w:lang w:val="el-GR"/>
        </w:rPr>
        <w:t>Ο τρόπος πληρωμής περιγράφεται στην παρ. (5.1) της παρούσας διακήρυξης.</w:t>
      </w:r>
      <w:r>
        <w:rPr>
          <w:rFonts w:ascii="Times New Roman" w:hAnsi="Times New Roman"/>
          <w:i/>
          <w:iCs/>
          <w:strike/>
          <w:color w:val="5B9BD5"/>
          <w:sz w:val="22"/>
          <w:szCs w:val="22"/>
          <w:lang w:val="el-GR" w:eastAsia="el-GR"/>
        </w:rPr>
        <w:t xml:space="preserve"> </w:t>
      </w:r>
    </w:p>
    <w:p w:rsidR="005663EF" w:rsidRDefault="00BE17B2">
      <w:pPr>
        <w:pStyle w:val="3"/>
        <w:rPr>
          <w:rFonts w:ascii="Times New Roman" w:hAnsi="Times New Roman" w:cs="Times New Roman"/>
          <w:sz w:val="22"/>
          <w:szCs w:val="22"/>
          <w:lang w:val="el-GR" w:eastAsia="el-GR"/>
        </w:rPr>
      </w:pPr>
      <w:bookmarkStart w:id="34" w:name="__RefHeading___Toc470009806"/>
      <w:bookmarkStart w:id="35" w:name="__RefHeading___Toc470009807"/>
      <w:bookmarkEnd w:id="34"/>
      <w:r>
        <w:rPr>
          <w:rFonts w:ascii="Times New Roman" w:hAnsi="Times New Roman" w:cs="Times New Roman"/>
          <w:sz w:val="22"/>
          <w:szCs w:val="22"/>
          <w:lang w:val="el-GR"/>
        </w:rPr>
        <w:t>2.4.5</w:t>
      </w:r>
      <w:r>
        <w:rPr>
          <w:rFonts w:ascii="Times New Roman" w:hAnsi="Times New Roman" w:cs="Times New Roman"/>
          <w:sz w:val="22"/>
          <w:szCs w:val="22"/>
          <w:lang w:val="el-GR"/>
        </w:rPr>
        <w:tab/>
        <w:t>Χρόνος ισχύος των προσφορών</w:t>
      </w:r>
      <w:bookmarkEnd w:id="35"/>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u w:val="single"/>
          <w:lang w:val="el-GR" w:eastAsia="el-GR"/>
        </w:rPr>
      </w:pPr>
      <w:r>
        <w:rPr>
          <w:rFonts w:ascii="Times New Roman" w:hAnsi="Times New Roman"/>
          <w:sz w:val="22"/>
          <w:szCs w:val="22"/>
          <w:u w:val="single"/>
          <w:lang w:val="el-GR" w:eastAsia="el-GR"/>
        </w:rPr>
        <w:t>Οι υποβαλλόμενες προσφορές ισχύουν και δεσμεύουν τους οικονομικούς φορείς για διάστημα οκτώ (8) μηνών από την επόμενη της διενέργειας του διαγωνισμού</w:t>
      </w:r>
      <w:r>
        <w:rPr>
          <w:rFonts w:ascii="Times New Roman" w:hAnsi="Times New Roman"/>
          <w:i/>
          <w:color w:val="5B9BD5"/>
          <w:sz w:val="22"/>
          <w:szCs w:val="22"/>
          <w:u w:val="single"/>
          <w:lang w:val="el-GR" w:eastAsia="el-GR"/>
        </w:rPr>
        <w:t>.</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Προσφορά η οποία ορίζει χρόνο ισχύος μικρότερο από τον ανωτέρω προβλεπόμενο απορρίπτεται.</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rFonts w:ascii="Times New Roman" w:hAnsi="Times New Roman"/>
          <w:sz w:val="22"/>
          <w:szCs w:val="22"/>
          <w:lang w:val="el-GR"/>
        </w:rPr>
        <w:t xml:space="preserve">την παράγραφο </w:t>
      </w:r>
      <w:r>
        <w:rPr>
          <w:rFonts w:ascii="Times New Roman" w:hAnsi="Times New Roman"/>
          <w:sz w:val="22"/>
          <w:szCs w:val="22"/>
          <w:lang w:val="el-GR" w:eastAsia="el-GR"/>
        </w:rPr>
        <w:t>2.2.2. της παρούσας, κατ' ανώτατο όριο για χρονικό διάστημα ίσο με την προβλεπόμενη ως άνω αρχική διάρκεια.</w:t>
      </w:r>
    </w:p>
    <w:p w:rsidR="005663EF" w:rsidRDefault="00BE17B2">
      <w:pPr>
        <w:rPr>
          <w:rFonts w:ascii="Times New Roman" w:hAnsi="Times New Roman"/>
          <w:sz w:val="22"/>
          <w:szCs w:val="22"/>
          <w:lang w:val="el-GR"/>
        </w:rPr>
      </w:pPr>
      <w:r>
        <w:rPr>
          <w:rFonts w:ascii="Times New Roman" w:hAnsi="Times New Roman"/>
          <w:sz w:val="22"/>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5663EF" w:rsidRDefault="00BE17B2">
      <w:pPr>
        <w:pStyle w:val="3"/>
        <w:rPr>
          <w:rFonts w:ascii="Times New Roman" w:hAnsi="Times New Roman" w:cs="Times New Roman"/>
          <w:sz w:val="22"/>
          <w:szCs w:val="22"/>
          <w:lang w:val="el-GR"/>
        </w:rPr>
      </w:pPr>
      <w:bookmarkStart w:id="36" w:name="__RefHeading___Toc470009808"/>
      <w:bookmarkEnd w:id="36"/>
      <w:r>
        <w:rPr>
          <w:rFonts w:ascii="Times New Roman" w:hAnsi="Times New Roman" w:cs="Times New Roman"/>
          <w:sz w:val="22"/>
          <w:szCs w:val="22"/>
          <w:lang w:val="el-GR"/>
        </w:rPr>
        <w:t>2.4.6</w:t>
      </w:r>
      <w:r>
        <w:rPr>
          <w:rFonts w:ascii="Times New Roman" w:hAnsi="Times New Roman" w:cs="Times New Roman"/>
          <w:sz w:val="22"/>
          <w:szCs w:val="22"/>
          <w:lang w:val="el-GR"/>
        </w:rPr>
        <w:tab/>
        <w:t>Λόγοι απόρριψης προσφορών</w:t>
      </w:r>
    </w:p>
    <w:p w:rsidR="005663EF" w:rsidRDefault="00BE17B2">
      <w:pPr>
        <w:rPr>
          <w:rFonts w:ascii="Times New Roman" w:hAnsi="Times New Roman"/>
          <w:sz w:val="22"/>
          <w:szCs w:val="22"/>
          <w:lang w:val="el-GR"/>
        </w:rPr>
      </w:pPr>
      <w:r>
        <w:rPr>
          <w:rFonts w:ascii="Times New Roman" w:hAnsi="Times New Roman"/>
          <w:sz w:val="22"/>
          <w:szCs w:val="22"/>
        </w:rPr>
        <w:t>H</w:t>
      </w:r>
      <w:r>
        <w:rPr>
          <w:rFonts w:ascii="Times New Roman" w:hAnsi="Times New Roman"/>
          <w:sz w:val="22"/>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 </w:t>
      </w:r>
    </w:p>
    <w:p w:rsidR="005663EF" w:rsidRDefault="00BE17B2">
      <w:pPr>
        <w:rPr>
          <w:rFonts w:ascii="Times New Roman" w:hAnsi="Times New Roman"/>
          <w:sz w:val="22"/>
          <w:szCs w:val="22"/>
          <w:lang w:val="el-GR"/>
        </w:rPr>
      </w:pPr>
      <w:r>
        <w:rPr>
          <w:rFonts w:ascii="Times New Roman" w:hAnsi="Times New Roman"/>
          <w:sz w:val="22"/>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δ) η οποία είναι εναλλακτική προσφορά,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 η οποία υποβάλλεται από έναν προσφέροντα που έχει υποβάλλει δύο ή περισσότερες προσφορές </w:t>
      </w:r>
    </w:p>
    <w:p w:rsidR="005663EF" w:rsidRDefault="00BE17B2">
      <w:pPr>
        <w:rPr>
          <w:rFonts w:ascii="Times New Roman" w:hAnsi="Times New Roman"/>
          <w:i/>
          <w:iCs/>
          <w:sz w:val="22"/>
          <w:szCs w:val="22"/>
          <w:highlight w:val="yellow"/>
          <w:lang w:val="el-GR"/>
        </w:rPr>
      </w:pPr>
      <w:r>
        <w:rPr>
          <w:rFonts w:ascii="Times New Roman" w:hAnsi="Times New Roman"/>
          <w:sz w:val="22"/>
          <w:szCs w:val="22"/>
          <w:lang w:val="el-GR"/>
        </w:rPr>
        <w:t xml:space="preserve">Ο περιορισμός αυτός ισχύει, υπό τους όρους της παραγράφου 2.2.3.4 </w:t>
      </w:r>
      <w:proofErr w:type="spellStart"/>
      <w:r>
        <w:rPr>
          <w:rFonts w:ascii="Times New Roman" w:hAnsi="Times New Roman"/>
          <w:sz w:val="22"/>
          <w:szCs w:val="22"/>
          <w:lang w:val="el-GR"/>
        </w:rPr>
        <w:t>περ.γ</w:t>
      </w:r>
      <w:proofErr w:type="spellEnd"/>
      <w:r>
        <w:rPr>
          <w:rFonts w:ascii="Times New Roman" w:hAnsi="Times New Roman"/>
          <w:sz w:val="22"/>
          <w:szCs w:val="22"/>
          <w:lang w:val="el-GR"/>
        </w:rPr>
        <w:t xml:space="preserve"> της παρούσας ( </w:t>
      </w:r>
      <w:proofErr w:type="spellStart"/>
      <w:r>
        <w:rPr>
          <w:rFonts w:ascii="Times New Roman" w:hAnsi="Times New Roman"/>
          <w:sz w:val="22"/>
          <w:szCs w:val="22"/>
          <w:lang w:val="el-GR"/>
        </w:rPr>
        <w:t>περ</w:t>
      </w:r>
      <w:proofErr w:type="spellEnd"/>
      <w:r>
        <w:rPr>
          <w:rFonts w:ascii="Times New Roman" w:hAnsi="Times New Roman"/>
          <w:sz w:val="22"/>
          <w:szCs w:val="22"/>
          <w:lang w:val="el-GR"/>
        </w:rPr>
        <w:t xml:space="preserve">. </w:t>
      </w:r>
      <w:proofErr w:type="spellStart"/>
      <w:r>
        <w:rPr>
          <w:rFonts w:ascii="Times New Roman" w:hAnsi="Times New Roman"/>
          <w:sz w:val="22"/>
          <w:szCs w:val="22"/>
          <w:lang w:val="el-GR"/>
        </w:rPr>
        <w:t>γ΄</w:t>
      </w:r>
      <w:proofErr w:type="spellEnd"/>
      <w:r>
        <w:rPr>
          <w:rFonts w:ascii="Times New Roman" w:hAnsi="Times New Roman"/>
          <w:sz w:val="22"/>
          <w:szCs w:val="22"/>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ζ) η οποία θέτει όρο αναπροσαρμογής, </w:t>
      </w:r>
    </w:p>
    <w:p w:rsidR="005663EF" w:rsidRDefault="00BE17B2">
      <w:pPr>
        <w:rPr>
          <w:rFonts w:ascii="Times New Roman" w:hAnsi="Times New Roman"/>
          <w:sz w:val="22"/>
          <w:szCs w:val="22"/>
          <w:lang w:val="el-GR"/>
        </w:rPr>
      </w:pPr>
      <w:r>
        <w:rPr>
          <w:rFonts w:ascii="Times New Roman" w:hAnsi="Times New Roman"/>
          <w:sz w:val="22"/>
          <w:szCs w:val="22"/>
          <w:lang w:val="el-GR"/>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Θ) Ως απαράδεκτες θα απορρίπτονται οι προσφορές των οποίων η τιμή είναι άνω του Παρατηρητηρίου Τιμών. (εφόσον υπάρχουν κατά την ημερομηνία υποβολής των προσφορών). </w:t>
      </w:r>
    </w:p>
    <w:p w:rsidR="005663EF" w:rsidRDefault="00BE17B2">
      <w:pPr>
        <w:pStyle w:val="1"/>
        <w:tabs>
          <w:tab w:val="left" w:pos="567"/>
        </w:tabs>
        <w:ind w:left="567" w:hanging="567"/>
        <w:rPr>
          <w:rFonts w:ascii="Times New Roman" w:hAnsi="Times New Roman" w:cs="Times New Roman"/>
          <w:sz w:val="22"/>
          <w:szCs w:val="22"/>
          <w:lang w:val="el-GR"/>
        </w:rPr>
      </w:pPr>
      <w:bookmarkStart w:id="37" w:name="__RefHeading___Toc470009809"/>
      <w:r>
        <w:rPr>
          <w:rFonts w:ascii="Times New Roman" w:hAnsi="Times New Roman" w:cs="Times New Roman"/>
          <w:sz w:val="22"/>
          <w:szCs w:val="22"/>
          <w:lang w:val="el-GR"/>
        </w:rPr>
        <w:t>3.</w:t>
      </w:r>
      <w:r>
        <w:rPr>
          <w:rFonts w:ascii="Times New Roman" w:hAnsi="Times New Roman" w:cs="Times New Roman"/>
          <w:sz w:val="22"/>
          <w:szCs w:val="22"/>
          <w:lang w:val="el-GR"/>
        </w:rPr>
        <w:tab/>
        <w:t>ΔΙΕΝΕΡΓΕΙΑ ΔΙΑΔΙΚΑΣΙΑΣ - ΑΞΙΟΛΟΓΗΣΗ ΠΡΟΣΦΟΡΩΝ</w:t>
      </w:r>
      <w:bookmarkEnd w:id="37"/>
      <w:r>
        <w:rPr>
          <w:rFonts w:ascii="Times New Roman" w:hAnsi="Times New Roman" w:cs="Times New Roman"/>
          <w:sz w:val="22"/>
          <w:szCs w:val="22"/>
          <w:lang w:val="el-GR"/>
        </w:rPr>
        <w:t xml:space="preserve">  </w:t>
      </w:r>
    </w:p>
    <w:p w:rsidR="005663EF" w:rsidRDefault="00BE17B2">
      <w:pPr>
        <w:pStyle w:val="2"/>
        <w:rPr>
          <w:rFonts w:ascii="Times New Roman" w:hAnsi="Times New Roman" w:cs="Times New Roman"/>
          <w:sz w:val="22"/>
          <w:szCs w:val="22"/>
          <w:lang w:val="el-GR"/>
        </w:rPr>
      </w:pPr>
      <w:bookmarkStart w:id="38" w:name="__RefHeading___Toc470009810"/>
      <w:r>
        <w:rPr>
          <w:rFonts w:ascii="Times New Roman" w:hAnsi="Times New Roman" w:cs="Times New Roman"/>
          <w:sz w:val="22"/>
          <w:szCs w:val="22"/>
          <w:lang w:val="el-GR"/>
        </w:rPr>
        <w:t>3.1</w:t>
      </w:r>
      <w:r>
        <w:rPr>
          <w:rFonts w:ascii="Times New Roman" w:hAnsi="Times New Roman" w:cs="Times New Roman"/>
          <w:sz w:val="22"/>
          <w:szCs w:val="22"/>
          <w:lang w:val="el-GR"/>
        </w:rPr>
        <w:tab/>
        <w:t>Αποσφράγιση και αξιολόγηση προσφορών</w:t>
      </w:r>
      <w:bookmarkEnd w:id="38"/>
      <w:r>
        <w:rPr>
          <w:rFonts w:ascii="Times New Roman" w:hAnsi="Times New Roman" w:cs="Times New Roman"/>
          <w:sz w:val="22"/>
          <w:szCs w:val="22"/>
          <w:lang w:val="el-GR"/>
        </w:rPr>
        <w:t xml:space="preserve"> </w:t>
      </w:r>
    </w:p>
    <w:p w:rsidR="005663EF" w:rsidRPr="001D2F33" w:rsidRDefault="00BE17B2">
      <w:pPr>
        <w:pStyle w:val="3"/>
        <w:rPr>
          <w:rFonts w:ascii="Times New Roman" w:hAnsi="Times New Roman" w:cs="Times New Roman"/>
          <w:sz w:val="22"/>
          <w:szCs w:val="22"/>
          <w:lang w:val="el-GR"/>
        </w:rPr>
      </w:pPr>
      <w:bookmarkStart w:id="39" w:name="__RefHeading___Toc470009811"/>
      <w:bookmarkEnd w:id="39"/>
      <w:r w:rsidRPr="001D2F33">
        <w:rPr>
          <w:rFonts w:ascii="Times New Roman" w:hAnsi="Times New Roman" w:cs="Times New Roman"/>
          <w:sz w:val="22"/>
          <w:szCs w:val="22"/>
          <w:lang w:val="el-GR"/>
        </w:rPr>
        <w:t>3.1.1</w:t>
      </w:r>
      <w:r w:rsidRPr="001D2F33">
        <w:rPr>
          <w:rFonts w:ascii="Times New Roman" w:hAnsi="Times New Roman" w:cs="Times New Roman"/>
          <w:sz w:val="22"/>
          <w:szCs w:val="22"/>
          <w:lang w:val="el-GR"/>
        </w:rPr>
        <w:tab/>
        <w:t>Ηλεκτρονική αποσφράγιση προσφορών</w:t>
      </w:r>
    </w:p>
    <w:p w:rsidR="005663EF" w:rsidRPr="001D2F33" w:rsidRDefault="00BE17B2">
      <w:pPr>
        <w:rPr>
          <w:rFonts w:ascii="Times New Roman" w:hAnsi="Times New Roman"/>
          <w:sz w:val="22"/>
          <w:szCs w:val="22"/>
          <w:lang w:val="el-GR"/>
        </w:rPr>
      </w:pPr>
      <w:r w:rsidRPr="001D2F33">
        <w:rPr>
          <w:rFonts w:ascii="Times New Roman" w:hAnsi="Times New Roman"/>
          <w:sz w:val="22"/>
          <w:szCs w:val="22"/>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663EF" w:rsidRPr="001D2F33" w:rsidRDefault="00BE17B2">
      <w:pPr>
        <w:pStyle w:val="normalwithoutspacing"/>
        <w:numPr>
          <w:ilvl w:val="0"/>
          <w:numId w:val="8"/>
        </w:numPr>
        <w:rPr>
          <w:rFonts w:ascii="Times New Roman" w:hAnsi="Times New Roman"/>
          <w:sz w:val="22"/>
          <w:szCs w:val="22"/>
          <w:u w:val="single"/>
        </w:rPr>
      </w:pPr>
      <w:r w:rsidRPr="001D2F33">
        <w:rPr>
          <w:rFonts w:ascii="Times New Roman" w:hAnsi="Times New Roman"/>
          <w:sz w:val="22"/>
          <w:szCs w:val="22"/>
          <w:u w:val="single"/>
        </w:rPr>
        <w:t xml:space="preserve">Ηλεκτρονική Αποσφράγιση του (υπό)φακέλου «Δικαιολογητικά Συμμετοχής-Τεχνική Προσφορά» την </w:t>
      </w:r>
      <w:r w:rsidR="00A86CA3">
        <w:rPr>
          <w:rFonts w:ascii="Times New Roman" w:hAnsi="Times New Roman"/>
          <w:sz w:val="22"/>
          <w:szCs w:val="22"/>
          <w:u w:val="single"/>
        </w:rPr>
        <w:t xml:space="preserve">15/4/2021 </w:t>
      </w:r>
      <w:r w:rsidRPr="001D2F33">
        <w:rPr>
          <w:rFonts w:ascii="Times New Roman" w:hAnsi="Times New Roman"/>
          <w:sz w:val="22"/>
          <w:szCs w:val="22"/>
          <w:u w:val="single"/>
        </w:rPr>
        <w:t xml:space="preserve"> ημέρα </w:t>
      </w:r>
      <w:r w:rsidR="00A86CA3">
        <w:rPr>
          <w:rFonts w:ascii="Times New Roman" w:hAnsi="Times New Roman"/>
          <w:sz w:val="22"/>
          <w:szCs w:val="22"/>
          <w:u w:val="single"/>
        </w:rPr>
        <w:t>Πέμπτη  και ώρα 12</w:t>
      </w:r>
      <w:r w:rsidRPr="001D2F33">
        <w:rPr>
          <w:rFonts w:ascii="Times New Roman" w:hAnsi="Times New Roman"/>
          <w:sz w:val="22"/>
          <w:szCs w:val="22"/>
          <w:u w:val="single"/>
        </w:rPr>
        <w:t xml:space="preserve">.00 μετά την καταληκτική ημερομηνία υποβολής  προσφορών την </w:t>
      </w:r>
      <w:r w:rsidR="00A86CA3">
        <w:rPr>
          <w:rFonts w:ascii="Times New Roman" w:hAnsi="Times New Roman"/>
          <w:sz w:val="22"/>
          <w:szCs w:val="22"/>
          <w:u w:val="single"/>
        </w:rPr>
        <w:t>14/4/2021</w:t>
      </w:r>
      <w:r w:rsidRPr="001D2F33">
        <w:rPr>
          <w:rFonts w:ascii="Times New Roman" w:hAnsi="Times New Roman"/>
          <w:sz w:val="22"/>
          <w:szCs w:val="22"/>
          <w:u w:val="single"/>
        </w:rPr>
        <w:t xml:space="preserve"> ημέρα</w:t>
      </w:r>
      <w:r w:rsidR="00A86CA3">
        <w:rPr>
          <w:rFonts w:ascii="Times New Roman" w:hAnsi="Times New Roman"/>
          <w:sz w:val="22"/>
          <w:szCs w:val="22"/>
          <w:u w:val="single"/>
        </w:rPr>
        <w:t xml:space="preserve"> Τετάρτη </w:t>
      </w:r>
      <w:r w:rsidRPr="001D2F33">
        <w:rPr>
          <w:rFonts w:ascii="Times New Roman" w:hAnsi="Times New Roman"/>
          <w:sz w:val="22"/>
          <w:szCs w:val="22"/>
          <w:u w:val="single"/>
        </w:rPr>
        <w:t>και ώρα 14.30</w:t>
      </w:r>
    </w:p>
    <w:p w:rsidR="005663EF" w:rsidRPr="001D2F33" w:rsidRDefault="00BE17B2">
      <w:pPr>
        <w:pStyle w:val="normalwithoutspacing"/>
        <w:numPr>
          <w:ilvl w:val="0"/>
          <w:numId w:val="8"/>
        </w:numPr>
        <w:rPr>
          <w:rFonts w:ascii="Times New Roman" w:hAnsi="Times New Roman"/>
          <w:sz w:val="22"/>
          <w:szCs w:val="22"/>
        </w:rPr>
      </w:pPr>
      <w:r w:rsidRPr="001D2F33">
        <w:rPr>
          <w:rFonts w:ascii="Times New Roman" w:hAnsi="Times New Roman"/>
          <w:sz w:val="22"/>
          <w:szCs w:val="22"/>
        </w:rPr>
        <w:t xml:space="preserve">Ηλεκτρονική Αποσφράγιση του (υπό)φακέλου «Οικονομική Προσφορά», κατά την ημερομηνία και ώρα που θα ορίσει η αναθέτουσα αρχή </w:t>
      </w:r>
    </w:p>
    <w:p w:rsidR="005663EF" w:rsidRPr="001D2F33" w:rsidRDefault="00BE17B2">
      <w:pPr>
        <w:pStyle w:val="normalwithoutspacing"/>
        <w:numPr>
          <w:ilvl w:val="0"/>
          <w:numId w:val="8"/>
        </w:numPr>
        <w:rPr>
          <w:rFonts w:ascii="Times New Roman" w:hAnsi="Times New Roman"/>
          <w:color w:val="FF0000"/>
          <w:sz w:val="22"/>
          <w:szCs w:val="22"/>
        </w:rPr>
      </w:pPr>
      <w:r w:rsidRPr="001D2F33">
        <w:rPr>
          <w:rFonts w:ascii="Times New Roman" w:hAnsi="Times New Roman"/>
          <w:sz w:val="22"/>
          <w:szCs w:val="22"/>
        </w:rPr>
        <w:t>Ηλεκτρονική Αποσφράγιση του (υπό)φακέλου «Δικαιολογητικά κατακύρωσης», κατά την ημερομηνία και ώρα που θα ορίσει η αναθέτουσα αρχή</w:t>
      </w:r>
      <w:r w:rsidRPr="001D2F33">
        <w:rPr>
          <w:rFonts w:ascii="Times New Roman" w:hAnsi="Times New Roman"/>
          <w:color w:val="FF0000"/>
          <w:sz w:val="22"/>
          <w:szCs w:val="22"/>
        </w:rPr>
        <w:t xml:space="preserve"> </w:t>
      </w:r>
    </w:p>
    <w:p w:rsidR="005663EF" w:rsidRDefault="00BE17B2">
      <w:pPr>
        <w:rPr>
          <w:rFonts w:ascii="Times New Roman" w:hAnsi="Times New Roman"/>
          <w:sz w:val="22"/>
          <w:szCs w:val="22"/>
          <w:lang w:val="el-GR"/>
        </w:rPr>
      </w:pPr>
      <w:r w:rsidRPr="001D2F33">
        <w:rPr>
          <w:rFonts w:ascii="Times New Roman" w:hAnsi="Times New Roman"/>
          <w:sz w:val="22"/>
          <w:szCs w:val="22"/>
          <w:u w:val="single"/>
          <w:lang w:val="el-GR"/>
        </w:rPr>
        <w:t>Συνοπτικά</w:t>
      </w:r>
      <w:r w:rsidRPr="001D2F33">
        <w:rPr>
          <w:rFonts w:ascii="Times New Roman" w:hAnsi="Times New Roman"/>
          <w:sz w:val="22"/>
          <w:szCs w:val="22"/>
          <w:lang w:val="el-GR"/>
        </w:rPr>
        <w:t xml:space="preserve"> η διαδικασία έχει ως εξής: σε συγκεκριμένη ώρα, που καθορίζεται από τη διακήρυξη, γίνεται</w:t>
      </w:r>
      <w:r>
        <w:rPr>
          <w:rFonts w:ascii="Times New Roman" w:hAnsi="Times New Roman"/>
          <w:sz w:val="22"/>
          <w:szCs w:val="22"/>
          <w:lang w:val="el-GR"/>
        </w:rPr>
        <w:t xml:space="preserve"> αποσφράγιση μόνο του ηλεκτρονικού (υπό)φακέλου «Δικαιολογητικά Συμμετοχής-Τεχνική Προσφορά». Ο ηλεκτρονικός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)φάκελος «Οικονομική Προσφορά», αποσφραγίζεται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(υπό)φακέλου «Δικαιολογητικά Συμμετοχής-Τεχνική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του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)φακέλου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 Για την αποσφράγιση, οι συμμετέχοντες ενημερώνονται με ηλεκτρονικό μήνυμα / ειδοποίηση που παράγεται αυτόματα από το σύστημα. Το αρμόδιο όργανο του Αναθέτοντα συντάσσει και υπογράφει τα, κατά περίπτωση, πρακτικά αξιολόγησης των προσφορών. Η Αναθέτουσα Αρχή εκδίδει τις σχετικές αποφάσεις επί της αξιολόγησης των προσφορών.</w:t>
      </w:r>
    </w:p>
    <w:p w:rsidR="005663EF" w:rsidRDefault="00BE17B2">
      <w:pPr>
        <w:rPr>
          <w:rFonts w:ascii="Times New Roman" w:hAnsi="Times New Roman"/>
          <w:sz w:val="22"/>
          <w:szCs w:val="22"/>
          <w:lang w:val="el-GR"/>
        </w:rPr>
      </w:pPr>
      <w:r>
        <w:rPr>
          <w:rFonts w:ascii="Times New Roman" w:hAnsi="Times New Roman"/>
          <w:sz w:val="22"/>
          <w:szCs w:val="22"/>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5663EF" w:rsidRDefault="00BE17B2">
      <w:pPr>
        <w:rPr>
          <w:rFonts w:ascii="Times New Roman" w:hAnsi="Times New Roman"/>
          <w:sz w:val="22"/>
          <w:szCs w:val="22"/>
          <w:lang w:val="el-GR"/>
        </w:rPr>
      </w:pPr>
      <w:r>
        <w:rPr>
          <w:rFonts w:ascii="Times New Roman" w:hAnsi="Times New Roman"/>
          <w:sz w:val="22"/>
          <w:szCs w:val="22"/>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5663EF" w:rsidRDefault="00BE17B2">
      <w:pPr>
        <w:pStyle w:val="3"/>
        <w:rPr>
          <w:rFonts w:ascii="Times New Roman" w:hAnsi="Times New Roman" w:cs="Times New Roman"/>
          <w:sz w:val="22"/>
          <w:szCs w:val="22"/>
          <w:lang w:val="el-GR"/>
        </w:rPr>
      </w:pPr>
      <w:r>
        <w:rPr>
          <w:rFonts w:ascii="Times New Roman" w:hAnsi="Times New Roman" w:cs="Times New Roman"/>
          <w:sz w:val="22"/>
          <w:szCs w:val="22"/>
          <w:lang w:val="el-GR"/>
        </w:rPr>
        <w:t>3.1.2</w:t>
      </w:r>
      <w:r>
        <w:rPr>
          <w:rFonts w:ascii="Times New Roman" w:hAnsi="Times New Roman" w:cs="Times New Roman"/>
          <w:sz w:val="22"/>
          <w:szCs w:val="22"/>
          <w:lang w:val="el-GR"/>
        </w:rPr>
        <w:tab/>
        <w:t xml:space="preserve">Διαδικασία Διενέργειας Διαγωνισμού-Αποσφράγισης Προσφορών </w:t>
      </w:r>
    </w:p>
    <w:p w:rsidR="005663EF" w:rsidRDefault="00BE17B2">
      <w:pPr>
        <w:rPr>
          <w:rFonts w:ascii="Times New Roman" w:hAnsi="Times New Roman"/>
          <w:sz w:val="22"/>
          <w:szCs w:val="22"/>
          <w:lang w:val="el-GR"/>
        </w:rPr>
      </w:pPr>
      <w:r>
        <w:rPr>
          <w:rFonts w:ascii="Times New Roman" w:hAnsi="Times New Roman"/>
          <w:sz w:val="22"/>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Ειδικότερα:</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Την ημέρα και ώρα που αναγράφεται στην προηγούμενη παράγραφο 3.1.1 θα λάβει χώρα η ηλεκτρονική αποσφράγιση των (υπό)φακέλων «Δικαιολογητικά Συμμετοχής-Τεχνική Προσφορά» και οι συμμετέχοντες υποψήφιοι οικονομικοί φορείς αποκτούν πλέον πρόσβαση για ενημέρωση στο περιεχόμενο αυτών. Για την </w:t>
      </w:r>
      <w:r>
        <w:rPr>
          <w:rFonts w:ascii="Times New Roman" w:hAnsi="Times New Roman"/>
          <w:sz w:val="22"/>
          <w:szCs w:val="22"/>
          <w:lang w:val="el-GR"/>
        </w:rPr>
        <w:lastRenderedPageBreak/>
        <w:t>αποσφράγιση οι συμμετέχοντες ενημερώνονται με ηλεκτρονικό μήνυμα / ειδοποίηση που παράγεται αυτόματα από το Σύστημα.</w:t>
      </w:r>
    </w:p>
    <w:p w:rsidR="005663EF" w:rsidRDefault="00BE17B2">
      <w:pPr>
        <w:autoSpaceDN w:val="0"/>
        <w:adjustRightInd w:val="0"/>
        <w:rPr>
          <w:rFonts w:ascii="Times New Roman" w:hAnsi="Times New Roman"/>
          <w:sz w:val="22"/>
          <w:szCs w:val="22"/>
          <w:lang w:val="el-GR" w:eastAsia="el-GR"/>
        </w:rPr>
      </w:pPr>
      <w:r>
        <w:rPr>
          <w:rFonts w:ascii="Times New Roman" w:hAnsi="Times New Roman"/>
          <w:sz w:val="22"/>
          <w:szCs w:val="22"/>
          <w:lang w:val="el-GR"/>
        </w:rPr>
        <w:t xml:space="preserve">β. Στην συνέχεια το αρμόδιο όργανο θα αποσφραγίσει τους ενσφράγιστους φακέλους με την ένδειξη «Δικαιολογητικά Συμμετοχής» και «Τεχνική Προσφορά» που περιέχουν </w:t>
      </w:r>
      <w:r>
        <w:rPr>
          <w:rFonts w:ascii="Times New Roman" w:hAnsi="Times New Roman"/>
          <w:b/>
          <w:sz w:val="22"/>
          <w:szCs w:val="22"/>
          <w:lang w:val="el-GR"/>
        </w:rPr>
        <w:t>τα τυχόν</w:t>
      </w:r>
      <w:r>
        <w:rPr>
          <w:rFonts w:ascii="Times New Roman" w:hAnsi="Times New Roman"/>
          <w:sz w:val="22"/>
          <w:szCs w:val="22"/>
          <w:lang w:val="el-GR"/>
        </w:rPr>
        <w:t xml:space="preserve"> επιμέρους απαιτούμενα, </w:t>
      </w:r>
      <w:r>
        <w:rPr>
          <w:rFonts w:ascii="Times New Roman" w:hAnsi="Times New Roman"/>
          <w:b/>
          <w:sz w:val="22"/>
          <w:szCs w:val="22"/>
          <w:lang w:val="el-GR"/>
        </w:rPr>
        <w:t>σε έντυπη μορφή,</w:t>
      </w:r>
      <w:r>
        <w:rPr>
          <w:rFonts w:ascii="Times New Roman" w:hAnsi="Times New Roman"/>
          <w:sz w:val="22"/>
          <w:szCs w:val="22"/>
          <w:lang w:val="el-GR"/>
        </w:rPr>
        <w:t xml:space="preserve"> δικαιολογητικά των προσφορών τα οποία έχουν κατατεθεί από τους συμμετέχοντες στην Υπηρεσία σύμφωνα με τις απαιτήσεις της διακήρυξης (ήτοι, δικαιολογητικά και στοιχεία τα οποία υποβλήθηκαν ηλεκτρονικά αλλά δεν φέρουν ψηφιακή υπογραφή των προσφερόντων οικονομικών φορέων). Το αρμόδιο όργανο θα μονογράψει και θα σφραγίσει ανά φύλλο το σύνολο των υποβληθέντων δικαιολογητικών.</w:t>
      </w:r>
    </w:p>
    <w:p w:rsidR="005663EF" w:rsidRDefault="00BE17B2">
      <w:pPr>
        <w:rPr>
          <w:rFonts w:ascii="Times New Roman" w:hAnsi="Times New Roman"/>
          <w:sz w:val="22"/>
          <w:szCs w:val="22"/>
          <w:lang w:val="el-GR"/>
        </w:rPr>
      </w:pPr>
      <w:r>
        <w:rPr>
          <w:rFonts w:ascii="Times New Roman" w:hAnsi="Times New Roman"/>
          <w:sz w:val="22"/>
          <w:szCs w:val="22"/>
          <w:lang w:val="el-GR"/>
        </w:rPr>
        <w:t>Το αρμόδιο όργανο προβαίνει στην καταχώρηση όσων έχουν υποβάλει προσφορές, σε πρακτικό αποσφράγισης το οποίο υπογράφεται από τα μέλη της.</w:t>
      </w:r>
    </w:p>
    <w:p w:rsidR="005663EF" w:rsidRDefault="00BE17B2">
      <w:pPr>
        <w:autoSpaceDN w:val="0"/>
        <w:adjustRightInd w:val="0"/>
        <w:rPr>
          <w:rFonts w:ascii="Times New Roman" w:hAnsi="Times New Roman"/>
          <w:strike/>
          <w:sz w:val="22"/>
          <w:szCs w:val="22"/>
          <w:lang w:val="el-GR"/>
        </w:rPr>
      </w:pPr>
      <w:r>
        <w:rPr>
          <w:rFonts w:ascii="Times New Roman" w:hAnsi="Times New Roman"/>
          <w:sz w:val="22"/>
          <w:szCs w:val="22"/>
          <w:lang w:val="el-GR"/>
        </w:rPr>
        <w:t>γ. Στη συνέχεια το αρμόδιο όργανο προβαίνει στην έκδοση και την υποβολή στην Αναθέτουσα Αρχή, προκειμένου για τη λήψη και έκδοση απόφασης, ξεχωριστού πρακτικού στο οποίο:</w:t>
      </w:r>
    </w:p>
    <w:p w:rsidR="005663EF" w:rsidRDefault="00BE17B2">
      <w:pPr>
        <w:numPr>
          <w:ilvl w:val="0"/>
          <w:numId w:val="9"/>
        </w:numPr>
        <w:tabs>
          <w:tab w:val="left" w:pos="851"/>
        </w:tabs>
        <w:ind w:left="1520" w:hanging="1236"/>
        <w:rPr>
          <w:rFonts w:ascii="Times New Roman" w:hAnsi="Times New Roman"/>
          <w:sz w:val="22"/>
          <w:szCs w:val="22"/>
        </w:rPr>
      </w:pPr>
      <w:proofErr w:type="spellStart"/>
      <w:r>
        <w:rPr>
          <w:rFonts w:ascii="Times New Roman" w:hAnsi="Times New Roman"/>
          <w:sz w:val="22"/>
          <w:szCs w:val="22"/>
        </w:rPr>
        <w:t>Καταχωρούνται</w:t>
      </w:r>
      <w:proofErr w:type="spellEnd"/>
      <w:r>
        <w:rPr>
          <w:rFonts w:ascii="Times New Roman" w:hAnsi="Times New Roman"/>
          <w:sz w:val="22"/>
          <w:szCs w:val="22"/>
        </w:rPr>
        <w:t>:</w:t>
      </w:r>
    </w:p>
    <w:p w:rsidR="005663EF" w:rsidRDefault="00BE17B2">
      <w:pPr>
        <w:tabs>
          <w:tab w:val="left" w:pos="851"/>
          <w:tab w:val="left" w:pos="1276"/>
        </w:tabs>
        <w:ind w:firstLine="851"/>
        <w:rPr>
          <w:rFonts w:ascii="Times New Roman" w:hAnsi="Times New Roman"/>
          <w:sz w:val="22"/>
          <w:szCs w:val="22"/>
          <w:lang w:val="el-GR"/>
        </w:rPr>
      </w:pPr>
      <w:r>
        <w:rPr>
          <w:rFonts w:ascii="Times New Roman" w:hAnsi="Times New Roman"/>
          <w:sz w:val="22"/>
          <w:szCs w:val="22"/>
          <w:lang w:val="el-GR"/>
        </w:rPr>
        <w:t>(α) Όλοι οι προσφέροντες υποψήφιοι οικονομικοί φορείς.</w:t>
      </w:r>
    </w:p>
    <w:p w:rsidR="005663EF" w:rsidRDefault="00BE17B2">
      <w:pPr>
        <w:tabs>
          <w:tab w:val="left" w:pos="851"/>
        </w:tabs>
        <w:ind w:left="1520" w:hanging="669"/>
        <w:rPr>
          <w:rFonts w:ascii="Times New Roman" w:hAnsi="Times New Roman"/>
          <w:sz w:val="22"/>
          <w:szCs w:val="22"/>
          <w:lang w:val="el-GR"/>
        </w:rPr>
      </w:pPr>
      <w:r>
        <w:rPr>
          <w:rFonts w:ascii="Times New Roman" w:hAnsi="Times New Roman"/>
          <w:sz w:val="22"/>
          <w:szCs w:val="22"/>
          <w:lang w:val="el-GR"/>
        </w:rPr>
        <w:t>(β) Τα υποβληθέντα δικαιολογητικά συμμετοχής και τεχνικής προσφοράς.</w:t>
      </w:r>
    </w:p>
    <w:p w:rsidR="005663EF" w:rsidRDefault="00BE17B2">
      <w:pPr>
        <w:numPr>
          <w:ilvl w:val="0"/>
          <w:numId w:val="10"/>
        </w:numPr>
        <w:tabs>
          <w:tab w:val="left" w:pos="851"/>
        </w:tabs>
        <w:ind w:left="1520" w:hanging="1236"/>
        <w:rPr>
          <w:rFonts w:ascii="Times New Roman" w:hAnsi="Times New Roman"/>
          <w:sz w:val="22"/>
          <w:szCs w:val="22"/>
        </w:rPr>
      </w:pPr>
      <w:proofErr w:type="spellStart"/>
      <w:r>
        <w:rPr>
          <w:rFonts w:ascii="Times New Roman" w:hAnsi="Times New Roman"/>
          <w:sz w:val="22"/>
          <w:szCs w:val="22"/>
        </w:rPr>
        <w:t>Αξιολογούνται</w:t>
      </w:r>
      <w:proofErr w:type="spellEnd"/>
      <w:r>
        <w:rPr>
          <w:rFonts w:ascii="Times New Roman" w:hAnsi="Times New Roman"/>
          <w:sz w:val="22"/>
          <w:szCs w:val="22"/>
        </w:rPr>
        <w:t>:</w:t>
      </w:r>
    </w:p>
    <w:p w:rsidR="005663EF" w:rsidRDefault="00BE17B2">
      <w:pPr>
        <w:tabs>
          <w:tab w:val="left" w:pos="851"/>
        </w:tabs>
        <w:ind w:left="851"/>
        <w:rPr>
          <w:rFonts w:ascii="Times New Roman" w:hAnsi="Times New Roman"/>
          <w:sz w:val="22"/>
          <w:szCs w:val="22"/>
          <w:lang w:val="el-GR"/>
        </w:rPr>
      </w:pPr>
      <w:r>
        <w:rPr>
          <w:rFonts w:ascii="Times New Roman" w:hAnsi="Times New Roman"/>
          <w:sz w:val="22"/>
          <w:szCs w:val="22"/>
          <w:lang w:val="el-GR"/>
        </w:rPr>
        <w:t>(α) Τα κατατεθέντα δικαιολογητικά συμμετοχής αναφορικά με την πληρότητα και την νομιμότητά τους.</w:t>
      </w:r>
    </w:p>
    <w:p w:rsidR="005663EF" w:rsidRDefault="00BE17B2">
      <w:pPr>
        <w:tabs>
          <w:tab w:val="left" w:pos="851"/>
        </w:tabs>
        <w:ind w:left="851"/>
        <w:rPr>
          <w:rFonts w:ascii="Times New Roman" w:hAnsi="Times New Roman"/>
          <w:sz w:val="22"/>
          <w:szCs w:val="22"/>
          <w:lang w:val="el-GR"/>
        </w:rPr>
      </w:pPr>
      <w:r>
        <w:rPr>
          <w:rFonts w:ascii="Times New Roman" w:hAnsi="Times New Roman"/>
          <w:sz w:val="22"/>
          <w:szCs w:val="22"/>
          <w:lang w:val="el-GR"/>
        </w:rPr>
        <w:t>(β) Οι υποβληθείσες τεχνικές προσφορές των προσφερόντων υποψηφίων οικονομικών φορέων ως προς την συμφωνία τους με τους όρους και απαιτήσεις της Διακήρυξης.</w:t>
      </w:r>
    </w:p>
    <w:p w:rsidR="005663EF" w:rsidRDefault="00BE17B2">
      <w:pPr>
        <w:ind w:left="851" w:hanging="567"/>
        <w:rPr>
          <w:rFonts w:ascii="Times New Roman" w:hAnsi="Times New Roman"/>
          <w:sz w:val="22"/>
          <w:szCs w:val="22"/>
          <w:lang w:val="el-GR"/>
        </w:rPr>
      </w:pPr>
      <w:r>
        <w:rPr>
          <w:rFonts w:ascii="Times New Roman" w:hAnsi="Times New Roman"/>
          <w:sz w:val="22"/>
          <w:szCs w:val="22"/>
          <w:lang w:val="el-GR"/>
        </w:rPr>
        <w:t>(3)</w:t>
      </w:r>
      <w:r>
        <w:rPr>
          <w:rFonts w:ascii="Times New Roman" w:hAnsi="Times New Roman"/>
          <w:sz w:val="22"/>
          <w:szCs w:val="22"/>
          <w:lang w:val="el-GR"/>
        </w:rPr>
        <w:tab/>
        <w:t>Υποβάλλεται γνωμοδότηση περί αποδοχής ή αιτιολογημένης απόρριψης των προσφερόντων υποψηφίων οικονομικών φορέων.</w:t>
      </w:r>
    </w:p>
    <w:p w:rsidR="005663EF" w:rsidRDefault="00BE17B2">
      <w:pPr>
        <w:rPr>
          <w:rFonts w:ascii="Times New Roman" w:hAnsi="Times New Roman"/>
          <w:i/>
          <w:sz w:val="22"/>
          <w:szCs w:val="22"/>
          <w:lang w:val="el-GR"/>
        </w:rPr>
      </w:pPr>
      <w:r>
        <w:rPr>
          <w:rFonts w:ascii="Times New Roman" w:hAnsi="Times New Roman"/>
          <w:i/>
          <w:sz w:val="22"/>
          <w:szCs w:val="22"/>
          <w:lang w:val="el-GR"/>
        </w:rPr>
        <w:t>Σημείωση:</w:t>
      </w:r>
      <w:r>
        <w:rPr>
          <w:rFonts w:ascii="Times New Roman" w:hAnsi="Times New Roman"/>
          <w:i/>
          <w:sz w:val="22"/>
          <w:szCs w:val="22"/>
        </w:rPr>
        <w:t>T</w:t>
      </w:r>
      <w:r>
        <w:rPr>
          <w:rFonts w:ascii="Times New Roman" w:hAnsi="Times New Roman"/>
          <w:i/>
          <w:sz w:val="22"/>
          <w:szCs w:val="22"/>
          <w:lang w:val="el-GR"/>
        </w:rPr>
        <w:t>α ανωτέρω υπό στοιχεία β και γ στάδια μπορεί να γίνονται και ενιαία.</w:t>
      </w:r>
    </w:p>
    <w:p w:rsidR="005663EF" w:rsidRDefault="00BE17B2">
      <w:pPr>
        <w:rPr>
          <w:rFonts w:ascii="Times New Roman" w:hAnsi="Times New Roman"/>
          <w:sz w:val="22"/>
          <w:szCs w:val="22"/>
          <w:lang w:val="el-GR"/>
        </w:rPr>
      </w:pPr>
      <w:r>
        <w:rPr>
          <w:rFonts w:ascii="Times New Roman" w:hAnsi="Times New Roman"/>
          <w:sz w:val="22"/>
          <w:szCs w:val="22"/>
          <w:lang w:val="el-GR"/>
        </w:rPr>
        <w:t>δ. Ακολουθεί η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Αναθέτουσας Αρχής που διενεργεί το διαγωνισμό στους συμμετέχοντες για ενημέρωση.</w:t>
      </w:r>
    </w:p>
    <w:p w:rsidR="005663EF" w:rsidRDefault="00BE17B2">
      <w:pPr>
        <w:pStyle w:val="-HTML"/>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ε. Για όσες προσφορές κρίθηκαν αποδεκτές (δικαιολογητικά – τεχνικά), κατά το ανωτέρω στάδιο και μετά την άπρακτη παρέλευση του χρόνου επίλυσης τυχόν διαφορών (παράγραφος 3.4. της παρούσας) για το εν λόγω στάδιο, ορίζεται η ημερομηνία και ώρα </w:t>
      </w:r>
      <w:r>
        <w:rPr>
          <w:rFonts w:ascii="Times New Roman" w:hAnsi="Times New Roman" w:cs="Times New Roman"/>
          <w:b/>
          <w:sz w:val="22"/>
          <w:szCs w:val="22"/>
          <w:lang w:val="el-GR"/>
        </w:rPr>
        <w:t>ηλεκτρονικής</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αποσφράγισης των οικονομικών προσφορών</w:t>
      </w:r>
      <w:r>
        <w:rPr>
          <w:rFonts w:ascii="Times New Roman" w:hAnsi="Times New Roman" w:cs="Times New Roman"/>
          <w:sz w:val="22"/>
          <w:szCs w:val="22"/>
          <w:lang w:val="el-GR"/>
        </w:rPr>
        <w:t>. Στους συμμετέχοντες που δεν έχουν αποκλειστεί κατά το προηγούμενο στάδιο, με μέριμνα της αναθέτουσας αρχής,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w:t>
      </w:r>
    </w:p>
    <w:p w:rsidR="005663EF" w:rsidRDefault="005663EF">
      <w:pPr>
        <w:ind w:firstLine="720"/>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στ. Στην καθορισθείσα ως άνω ημερομηνία και ώρα, το αρμόδιο όργανο προβαίνει στην ηλεκτρονική αποσφράγιση των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)φακέλων «Οικονομική Προσφορά» και οι συμμετέχοντες αποκτούν πλέον πρόσβαση για ενημέρωση στο περιεχόμενο αυτής. Για την αποσφράγιση οι συμμετέχοντες ενημερώνονται με ηλεκτρονικό μήνυμα/ειδοποίηση που παράγεται αυτόματα από το Σύστημα.</w:t>
      </w:r>
    </w:p>
    <w:p w:rsidR="005663EF" w:rsidRDefault="00BE17B2">
      <w:pPr>
        <w:autoSpaceDN w:val="0"/>
        <w:adjustRightInd w:val="0"/>
        <w:rPr>
          <w:rFonts w:ascii="Times New Roman" w:hAnsi="Times New Roman"/>
          <w:b/>
          <w:sz w:val="22"/>
          <w:szCs w:val="22"/>
          <w:lang w:val="el-GR"/>
        </w:rPr>
      </w:pPr>
      <w:r>
        <w:rPr>
          <w:rFonts w:ascii="Times New Roman" w:hAnsi="Times New Roman"/>
          <w:sz w:val="22"/>
          <w:szCs w:val="22"/>
          <w:lang w:val="el-GR"/>
        </w:rPr>
        <w:t>ζ. Ακολουθεί η αξιολόγηση από το αρμόδιο όργανο των οικονομικών προσφορών, κατά την οποία οι οικονομικές προσφορές ελέγχονται έναντι των όρων της διακήρυξης. Το αρμόδιο όργανο συντάσσει ξεχωριστό πρακτικό στο οποίο εισηγείται αιτιολογημένα την αποδοχή ή απόρριψη των οικονομικών προσφορών, την κατάταξη των προσφορών με βάση το οριζόμενο με την παρούσα κριτήριο ανάθεσης και την ανάδειξη αυτού στον οποίο πρόκειται να γίνει η κατακύρωση (προσωρινός ανάδοχος). Το πρακτικό υποβάλλεται στον Αναθέτουσας Αρχής για τη λήψη και έκδοση απόφασης</w:t>
      </w:r>
      <w:r>
        <w:rPr>
          <w:rFonts w:ascii="Times New Roman" w:hAnsi="Times New Roman"/>
          <w:b/>
          <w:sz w:val="22"/>
          <w:szCs w:val="22"/>
          <w:lang w:val="el-GR"/>
        </w:rPr>
        <w:t xml:space="preserve">. </w:t>
      </w:r>
    </w:p>
    <w:p w:rsidR="005663EF" w:rsidRDefault="00BE17B2">
      <w:pPr>
        <w:rPr>
          <w:rFonts w:ascii="Times New Roman" w:hAnsi="Times New Roman"/>
          <w:i/>
          <w:sz w:val="22"/>
          <w:szCs w:val="22"/>
          <w:lang w:val="el-GR"/>
        </w:rPr>
      </w:pPr>
      <w:r>
        <w:rPr>
          <w:rFonts w:ascii="Times New Roman" w:hAnsi="Times New Roman"/>
          <w:i/>
          <w:sz w:val="22"/>
          <w:szCs w:val="22"/>
          <w:lang w:val="el-GR"/>
        </w:rPr>
        <w:t xml:space="preserve">Σημείωση 1: Εάν οι προσφορές φαίνονται ασυνήθιστα χαμηλές σε σχέση με το αντικείμενο της σύμβασης, ο Αναθέτουσα Αρχή απαιτεί από τους οικονομικούς φορείς να εξηγήσουν την τιμή που προτείνουν στην προσφορά τους, εντός αποκλειστικής προθεσμίας, δέκα (10) ημερών από την κοινοποίηση της σχετικής πρόσκλησης. Στην περίπτωση αυτή εφαρμόζονται τα οριζόμενα στο άρθρο 88 και 89 του ν. 4412/2016. </w:t>
      </w:r>
    </w:p>
    <w:p w:rsidR="005663EF" w:rsidRDefault="00BE17B2">
      <w:pPr>
        <w:rPr>
          <w:rFonts w:ascii="Times New Roman" w:hAnsi="Times New Roman"/>
          <w:i/>
          <w:sz w:val="22"/>
          <w:szCs w:val="22"/>
          <w:lang w:val="el-GR"/>
        </w:rPr>
      </w:pPr>
      <w:r>
        <w:rPr>
          <w:rFonts w:ascii="Times New Roman" w:hAnsi="Times New Roman"/>
          <w:i/>
          <w:sz w:val="22"/>
          <w:szCs w:val="22"/>
          <w:lang w:val="el-GR"/>
        </w:rPr>
        <w:t>Σημείωση 2: 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(άρθρο 90 παρ. 1 του ν.4412/16).</w:t>
      </w:r>
    </w:p>
    <w:p w:rsidR="005663EF" w:rsidRDefault="00BE17B2">
      <w:pPr>
        <w:rPr>
          <w:rFonts w:ascii="Times New Roman" w:hAnsi="Times New Roman"/>
          <w:sz w:val="22"/>
          <w:szCs w:val="22"/>
          <w:lang w:val="el-GR"/>
        </w:rPr>
      </w:pPr>
      <w:r>
        <w:rPr>
          <w:rFonts w:ascii="Times New Roman" w:hAnsi="Times New Roman"/>
          <w:sz w:val="22"/>
          <w:szCs w:val="22"/>
          <w:lang w:val="el-GR"/>
        </w:rPr>
        <w:t>η. Στην συνέχεια, η Αναθέτουσα Αρχή εκδίδει την απόφαση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στους συμμετέχοντες για ενημέρωση.</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 xml:space="preserve">θ. Μετά την ως άνω ενημέρωση των συμμετεχόντων επί της εκδοθείσας απόφασης για το ανωτέρω στάδιο και μετά την άπρακτη παρέλευση του χρόνου επίλυσης τυχόν διαφορών (βλ. παρακάτω παράγραφο 3.4), ο προσφέρων, στον οποίο πρόκειται να γίνει η κατακύρωση (προσωρινός ανάδοχος), εντός προθεσμίας </w:t>
      </w:r>
      <w:r>
        <w:rPr>
          <w:rFonts w:ascii="Times New Roman" w:hAnsi="Times New Roman"/>
          <w:b/>
          <w:sz w:val="22"/>
          <w:szCs w:val="22"/>
          <w:lang w:val="el-GR"/>
        </w:rPr>
        <w:t>10 ημερών</w:t>
      </w:r>
      <w:r>
        <w:rPr>
          <w:rFonts w:ascii="Times New Roman" w:hAnsi="Times New Roman"/>
          <w:sz w:val="22"/>
          <w:szCs w:val="22"/>
          <w:lang w:val="el-GR"/>
        </w:rPr>
        <w:t xml:space="preserve"> από τη σχετική ειδοποίηση που του αποστέλλεται ηλεκτρονικά, οφείλει να υποβάλει ηλεκτρονικά μέσω του Συστήματος, σε μορφή αρχείου. </w:t>
      </w:r>
      <w:proofErr w:type="spellStart"/>
      <w:r>
        <w:rPr>
          <w:rFonts w:ascii="Times New Roman" w:hAnsi="Times New Roman"/>
          <w:sz w:val="22"/>
          <w:szCs w:val="22"/>
        </w:rPr>
        <w:t>pdf</w:t>
      </w:r>
      <w:proofErr w:type="spellEnd"/>
      <w:r>
        <w:rPr>
          <w:rFonts w:ascii="Times New Roman" w:hAnsi="Times New Roman"/>
          <w:sz w:val="22"/>
          <w:szCs w:val="22"/>
          <w:lang w:val="el-GR"/>
        </w:rPr>
        <w:t xml:space="preserve"> και σε φάκελο με σήμανση «Δικαιολογητικά Κατακύρωσης», τα δικαιολογητικά που απαιτούνται κατά περίπτωση και αναφέρονται αναλυτικά στην </w:t>
      </w:r>
      <w:r>
        <w:rPr>
          <w:rFonts w:ascii="Times New Roman" w:hAnsi="Times New Roman"/>
          <w:b/>
          <w:sz w:val="22"/>
          <w:szCs w:val="22"/>
          <w:lang w:val="el-GR"/>
        </w:rPr>
        <w:t>παράγραφο 2.2.9.2</w:t>
      </w:r>
      <w:r>
        <w:rPr>
          <w:rFonts w:ascii="Times New Roman" w:hAnsi="Times New Roman"/>
          <w:sz w:val="22"/>
          <w:szCs w:val="22"/>
          <w:lang w:val="el-GR"/>
        </w:rPr>
        <w:t xml:space="preserve"> της παρούσας Διακήρυξης, σε πρωτότυπα ή αντίγραφα που εκδίδονται, σύμφωνα με τις διατάξεις του άρθρου 1 του ν.4250/2014. Όταν υπογράφονται από τον ίδιο φέρουν ψηφιακή υπογραφή. Τυχόν απαιτούμενες δηλώσεις ή υπεύθυνες δηλώσεις υπογράφονται ψηφιακά από τους έχοντες υποχρέωση προς τούτο και δεν απαιτείται σχετική θεώρηση γνησίου υπογραφής. </w:t>
      </w:r>
    </w:p>
    <w:p w:rsidR="005663EF" w:rsidRDefault="005663EF">
      <w:pPr>
        <w:rPr>
          <w:rFonts w:ascii="Times New Roman" w:hAnsi="Times New Roman"/>
          <w:color w:val="FF0000"/>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που κάποια εκ των υπόψη δικαιολογητικών/στοιχείων δεν έχουν εκδοθεί/συνταχθεί από τον ίδιο τον οικονομικό φορέα (προσφέροντα) και κατά συνέπεια δεν φέρουν την ψηφιακή του υπογραφή θα πρέπει, επί ποινής απορρίψεως, αυτά να προσκομιστούν στο αρμόδιο όργανο σε </w:t>
      </w:r>
      <w:r>
        <w:rPr>
          <w:rFonts w:ascii="Times New Roman" w:hAnsi="Times New Roman"/>
          <w:b/>
          <w:sz w:val="22"/>
          <w:szCs w:val="22"/>
          <w:lang w:val="el-GR"/>
        </w:rPr>
        <w:t>έντυπη μορφή</w:t>
      </w:r>
      <w:r>
        <w:rPr>
          <w:rFonts w:ascii="Times New Roman" w:hAnsi="Times New Roman"/>
          <w:sz w:val="22"/>
          <w:szCs w:val="22"/>
          <w:lang w:val="el-GR"/>
        </w:rPr>
        <w:t xml:space="preserve">, το αργότερο </w:t>
      </w:r>
      <w:r>
        <w:rPr>
          <w:rFonts w:ascii="Times New Roman" w:hAnsi="Times New Roman"/>
          <w:b/>
          <w:sz w:val="22"/>
          <w:szCs w:val="22"/>
          <w:lang w:val="el-GR"/>
        </w:rPr>
        <w:t>εντός τριών (3) εργάσιμων ημερών</w:t>
      </w:r>
      <w:r>
        <w:rPr>
          <w:rFonts w:ascii="Times New Roman" w:hAnsi="Times New Roman"/>
          <w:sz w:val="22"/>
          <w:szCs w:val="22"/>
          <w:lang w:val="el-GR"/>
        </w:rPr>
        <w:t xml:space="preserve"> από την ηλεκτρονική υποβολή του φακέλου «Δικαιολογητικά Κατακύρωσης», σε σφραγισμένο φάκελο που θα φέρει εξωτερικά την ένδειξη «Δικαιολογητικά κατακύρωσης».</w:t>
      </w:r>
    </w:p>
    <w:p w:rsidR="005663EF" w:rsidRDefault="005663EF">
      <w:pPr>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που ο προσωρινός ανάδοχος προβεί σε κατάθεση των απαιτούμενων δικαιολογητικών νωρίτερα από τη καθορισθείσα χρονική προθεσμία των </w:t>
      </w:r>
      <w:r>
        <w:rPr>
          <w:rFonts w:ascii="Times New Roman" w:hAnsi="Times New Roman"/>
          <w:b/>
          <w:sz w:val="22"/>
          <w:szCs w:val="22"/>
          <w:lang w:val="el-GR"/>
        </w:rPr>
        <w:t xml:space="preserve">10 ημερών </w:t>
      </w:r>
      <w:r>
        <w:rPr>
          <w:rFonts w:ascii="Times New Roman" w:hAnsi="Times New Roman"/>
          <w:sz w:val="22"/>
          <w:szCs w:val="22"/>
          <w:lang w:val="el-GR"/>
        </w:rPr>
        <w:t xml:space="preserve"> που του έχει δοθεί, τότε οφείλει να ενημερώσει εγγράφως μέσω της επικοινωνίας του συστήματος ΕΣΗΔΗΣ, τον Αναθέτουσας Αρχής για την ολοκλήρωση της κατάθεσης των απαιτούμενων δικαιολογητικών του, τόσο ηλεκτρονικά στο ΕΣΗΔΗΣ, όσο και σε έντυπη μορφή, ώστε η ηλεκτρονική αποσφράγιση του εν λόγω φακέλου να πραγματοποιηθεί πριν την λήξη της αυτής προθεσμίας.</w:t>
      </w:r>
    </w:p>
    <w:p w:rsidR="005663EF" w:rsidRDefault="005663EF">
      <w:pPr>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ι. Η ηλεκτρονική αποσφράγιση, από το αρμόδιο όργανο, του φακέλου «Δικαιολογητικά κατακύρωσης» του προσφέροντος στον οποίο πρόκειται να γίνει η κατακύρωση (προσωρινός ανάδοχος), γίνεται </w:t>
      </w:r>
      <w:r>
        <w:rPr>
          <w:rFonts w:ascii="Times New Roman" w:hAnsi="Times New Roman"/>
          <w:b/>
          <w:sz w:val="22"/>
          <w:szCs w:val="22"/>
          <w:lang w:val="el-GR"/>
        </w:rPr>
        <w:t xml:space="preserve"> το αργότερο σε 5 εργάσιμες ημέρες</w:t>
      </w:r>
      <w:r>
        <w:rPr>
          <w:rFonts w:ascii="Times New Roman" w:hAnsi="Times New Roman"/>
          <w:sz w:val="22"/>
          <w:szCs w:val="22"/>
          <w:lang w:val="el-GR"/>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Στους συμμετέχοντες που έχουν υποβάλει παραδεκτές οικονομικά προσφορές, με μέριμνα του αρμοδίου οργάνου,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 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ια. Αφού ολοκληρωθεί η αποσφράγιση του ανωτέρω φακέλου το αρμόδιο όργανο προβαίνει στην έκδοση και υποβολή στον Αναθέτουσας Αρχής,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Αξιολόγησης Οικονομικών Προσφορών και Δικαιολογητικών Προσωρινού Αναδόχου (για τη λήψη και έκδοση απόφασης), στο οποίο:</w:t>
      </w:r>
    </w:p>
    <w:p w:rsidR="005663EF" w:rsidRDefault="00BE17B2">
      <w:pPr>
        <w:numPr>
          <w:ilvl w:val="0"/>
          <w:numId w:val="11"/>
        </w:numPr>
        <w:tabs>
          <w:tab w:val="left" w:pos="851"/>
        </w:tabs>
        <w:ind w:left="851" w:hanging="425"/>
        <w:rPr>
          <w:rFonts w:ascii="Times New Roman" w:hAnsi="Times New Roman"/>
          <w:sz w:val="22"/>
          <w:szCs w:val="22"/>
        </w:rPr>
      </w:pPr>
      <w:proofErr w:type="spellStart"/>
      <w:r>
        <w:rPr>
          <w:rFonts w:ascii="Times New Roman" w:hAnsi="Times New Roman"/>
          <w:sz w:val="22"/>
          <w:szCs w:val="22"/>
        </w:rPr>
        <w:t>Αξιολογούνται</w:t>
      </w:r>
      <w:proofErr w:type="spellEnd"/>
      <w:r>
        <w:rPr>
          <w:rFonts w:ascii="Times New Roman" w:hAnsi="Times New Roman"/>
          <w:sz w:val="22"/>
          <w:szCs w:val="22"/>
        </w:rPr>
        <w:t>:</w:t>
      </w:r>
    </w:p>
    <w:p w:rsidR="005663EF" w:rsidRDefault="00BE17B2">
      <w:pPr>
        <w:tabs>
          <w:tab w:val="left" w:pos="851"/>
        </w:tabs>
        <w:ind w:left="851"/>
        <w:rPr>
          <w:rFonts w:ascii="Times New Roman" w:hAnsi="Times New Roman"/>
          <w:sz w:val="22"/>
          <w:szCs w:val="22"/>
          <w:lang w:val="el-GR"/>
        </w:rPr>
      </w:pPr>
      <w:r>
        <w:rPr>
          <w:rFonts w:ascii="Times New Roman" w:hAnsi="Times New Roman"/>
          <w:sz w:val="22"/>
          <w:szCs w:val="22"/>
          <w:lang w:val="el-GR"/>
        </w:rPr>
        <w:t>(α)      Οι τεχνικές προδιαγραφές του συνοδού εξοπλισμού</w:t>
      </w:r>
    </w:p>
    <w:p w:rsidR="005663EF" w:rsidRDefault="00BE17B2">
      <w:pPr>
        <w:ind w:left="851"/>
        <w:rPr>
          <w:rFonts w:ascii="Times New Roman" w:hAnsi="Times New Roman"/>
          <w:sz w:val="22"/>
          <w:szCs w:val="22"/>
          <w:lang w:val="el-GR"/>
        </w:rPr>
      </w:pPr>
      <w:r>
        <w:rPr>
          <w:rFonts w:ascii="Times New Roman" w:hAnsi="Times New Roman"/>
          <w:sz w:val="22"/>
          <w:szCs w:val="22"/>
          <w:lang w:val="el-GR"/>
        </w:rPr>
        <w:t>(β)</w:t>
      </w:r>
      <w:r>
        <w:rPr>
          <w:rFonts w:ascii="Times New Roman" w:hAnsi="Times New Roman"/>
          <w:sz w:val="22"/>
          <w:szCs w:val="22"/>
          <w:lang w:val="el-GR"/>
        </w:rPr>
        <w:tab/>
        <w:t>Οι οικονομικές προσφορές όλων των προσφερόντων υποψηφίων οικονομικών φορέων και κατατάσσονται με το κριτήριο κατακύρωσης</w:t>
      </w:r>
    </w:p>
    <w:p w:rsidR="005663EF" w:rsidRDefault="00BE17B2">
      <w:pPr>
        <w:tabs>
          <w:tab w:val="left" w:pos="1418"/>
          <w:tab w:val="left" w:pos="2920"/>
          <w:tab w:val="left" w:pos="4540"/>
          <w:tab w:val="left" w:pos="6300"/>
          <w:tab w:val="left" w:pos="7960"/>
          <w:tab w:val="left" w:pos="8540"/>
        </w:tabs>
        <w:ind w:left="851" w:hanging="425"/>
        <w:rPr>
          <w:rFonts w:ascii="Times New Roman" w:hAnsi="Times New Roman"/>
          <w:sz w:val="22"/>
          <w:szCs w:val="22"/>
          <w:lang w:val="el-GR"/>
        </w:rPr>
      </w:pPr>
      <w:r>
        <w:rPr>
          <w:rFonts w:ascii="Times New Roman" w:hAnsi="Times New Roman"/>
          <w:sz w:val="22"/>
          <w:szCs w:val="22"/>
          <w:lang w:val="el-GR"/>
        </w:rPr>
        <w:tab/>
        <w:t>(γ)</w:t>
      </w:r>
      <w:r>
        <w:rPr>
          <w:rFonts w:ascii="Times New Roman" w:hAnsi="Times New Roman"/>
          <w:sz w:val="22"/>
          <w:szCs w:val="22"/>
          <w:lang w:val="el-GR"/>
        </w:rPr>
        <w:tab/>
        <w:t>Τα υποβληθέντα δικαιολογητικά κατακύρωσης του προσωρινού αναδόχου.</w:t>
      </w:r>
    </w:p>
    <w:p w:rsidR="005663EF" w:rsidRDefault="00BE17B2">
      <w:pPr>
        <w:tabs>
          <w:tab w:val="left" w:pos="851"/>
        </w:tabs>
        <w:ind w:left="851" w:hanging="425"/>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l-GR"/>
        </w:rPr>
        <w:tab/>
        <w:t>Υποβάλλεται γνωμοδότηση για την λήψη οριστικής απόφασης από την Αναθέτουσα Αρχή επί των αποτελεσμάτων του διαγωνισμού. Οι φάκελοι του διαγωνισμού με τα προσκομισθέντα δικαιολογητικά για κάθε στάδιο, με μέριμνα του αρμοδίου οργάνου συνυποβάλλονται στην Αναθέτουσα Αρχή για την έκδοση της ανωτέρω απόφασης.</w:t>
      </w:r>
    </w:p>
    <w:p w:rsidR="005663EF" w:rsidRDefault="00BE17B2">
      <w:pPr>
        <w:tabs>
          <w:tab w:val="left" w:pos="851"/>
        </w:tabs>
        <w:rPr>
          <w:rFonts w:ascii="Times New Roman" w:hAnsi="Times New Roman"/>
          <w:sz w:val="22"/>
          <w:szCs w:val="22"/>
          <w:lang w:val="el-GR"/>
        </w:rPr>
      </w:pPr>
      <w:r>
        <w:rPr>
          <w:rFonts w:ascii="Times New Roman" w:hAnsi="Times New Roman"/>
          <w:sz w:val="22"/>
          <w:szCs w:val="22"/>
          <w:lang w:val="el-GR"/>
        </w:rPr>
        <w:t>ιβ. Η απόφαση της Αναθέτουσας Αρχής αναρτάται ηλεκτρονικά στο Σύστημα στο χώρο του διαγωνισμού και σχετική ηλεκτρονική ειδοποίηση (μέσω ηλεκτρονικού μηνύματος) με χρήση του Συστήματος στους συμμετέχοντες για ενημέρωση.</w:t>
      </w:r>
    </w:p>
    <w:p w:rsidR="005663EF" w:rsidRDefault="00BE17B2">
      <w:pPr>
        <w:rPr>
          <w:rFonts w:ascii="Times New Roman" w:hAnsi="Times New Roman"/>
          <w:sz w:val="22"/>
          <w:szCs w:val="22"/>
          <w:lang w:val="el-GR"/>
        </w:rPr>
      </w:pPr>
      <w:r>
        <w:rPr>
          <w:rFonts w:ascii="Times New Roman" w:hAnsi="Times New Roman"/>
          <w:sz w:val="22"/>
          <w:szCs w:val="22"/>
          <w:lang w:val="el-GR"/>
        </w:rPr>
        <w:t>2. Για την ανωτέρω περιγραφείσα διαδικασία αξιολόγησης καθώς και για τη λήψη απόφασης επί των διαφόρων σταδίων του διαγωνισμού ισχύουν γενικά τα ακόλουθα:</w:t>
      </w:r>
    </w:p>
    <w:p w:rsidR="005663EF" w:rsidRDefault="00BE17B2">
      <w:pPr>
        <w:autoSpaceDN w:val="0"/>
        <w:adjustRightInd w:val="0"/>
        <w:rPr>
          <w:rFonts w:ascii="Times New Roman" w:hAnsi="Times New Roman"/>
          <w:sz w:val="22"/>
          <w:szCs w:val="22"/>
          <w:lang w:val="el-GR"/>
        </w:rPr>
      </w:pPr>
      <w:r>
        <w:rPr>
          <w:rFonts w:ascii="Times New Roman" w:hAnsi="Times New Roman"/>
          <w:sz w:val="22"/>
          <w:szCs w:val="22"/>
          <w:lang w:val="el-GR"/>
        </w:rPr>
        <w:t xml:space="preserve">α. Το αρμόδιο όργανο ή άλλοι πιστοποιημένοι χρήστες του Συστήματος από τον Αναθέτουσας Αρχής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απορρίψεως της προσφοράς να παρέχουν ηλεκτρονικά μέσω του συστήματος και κατά περίπτωση εγγράφως (αν ζητηθεί) τις ζητούμενες διευκρινίσεις – συμπληρώσεις εντός των προθεσμιών </w:t>
      </w:r>
      <w:r>
        <w:rPr>
          <w:rFonts w:ascii="Times New Roman" w:hAnsi="Times New Roman"/>
          <w:sz w:val="22"/>
          <w:szCs w:val="22"/>
          <w:lang w:val="el-GR"/>
        </w:rPr>
        <w:lastRenderedPageBreak/>
        <w:t>που τους ορίζονται.</w:t>
      </w:r>
      <w:r>
        <w:rPr>
          <w:rFonts w:ascii="Times New Roman" w:hAnsi="Times New Roman"/>
          <w:sz w:val="22"/>
          <w:szCs w:val="22"/>
          <w:lang w:val="el-GR" w:eastAsia="el-GR"/>
        </w:rPr>
        <w:t xml:space="preserve"> </w:t>
      </w:r>
      <w:r>
        <w:rPr>
          <w:rFonts w:ascii="Times New Roman" w:hAnsi="Times New Roman"/>
          <w:sz w:val="22"/>
          <w:szCs w:val="22"/>
          <w:lang w:val="el-GR"/>
        </w:rPr>
        <w:t>Για την αποσαφήνιση – συμπλήρωση πληροφοριών και δικαιολογητικών ισχύουν τα καθοριζόμενα στο άρθρο 102 του ν.4412/16.</w:t>
      </w:r>
    </w:p>
    <w:p w:rsidR="005663EF" w:rsidRDefault="00BE17B2">
      <w:pPr>
        <w:rPr>
          <w:rFonts w:ascii="Times New Roman" w:hAnsi="Times New Roman"/>
          <w:sz w:val="22"/>
          <w:szCs w:val="22"/>
          <w:lang w:val="el-GR"/>
        </w:rPr>
      </w:pPr>
      <w:r>
        <w:rPr>
          <w:rFonts w:ascii="Times New Roman" w:hAnsi="Times New Roman"/>
          <w:sz w:val="22"/>
          <w:szCs w:val="22"/>
          <w:lang w:val="el-GR"/>
        </w:rPr>
        <w:t>β. Δεδομένου της δυνατότητας των προσφερόντων υποψηφίων οικονομικών φορέων για υποβολή ενστάσεων και της πορείας της διαγωνιστικής διαδικασίας, το χρονικό διάστημα για τον ορισμό της αποσφράγισης των δικαιολογητικών των διαφόρων σταδίων γίνεται κατά κρίση Αναθέτουσας Αρχής.</w:t>
      </w:r>
    </w:p>
    <w:p w:rsidR="005663EF" w:rsidRDefault="00BE17B2">
      <w:pPr>
        <w:rPr>
          <w:rFonts w:ascii="Times New Roman" w:hAnsi="Times New Roman"/>
          <w:sz w:val="22"/>
          <w:szCs w:val="22"/>
          <w:lang w:val="el-GR"/>
        </w:rPr>
      </w:pPr>
      <w:r>
        <w:rPr>
          <w:rFonts w:ascii="Times New Roman" w:hAnsi="Times New Roman"/>
          <w:sz w:val="22"/>
          <w:szCs w:val="22"/>
          <w:lang w:val="el-GR"/>
        </w:rPr>
        <w:t>γ. Προσφορές που παρουσιάζουν αποκλίσεις από τις απαιτήσεις ως αναφέρονται στους όρους της Διακήρυξης, ή που είναι αόριστες και ανεπίδεκτες εκτίμησης ή είναι υπό αίρεση, απορρίπτονται ως απαράδεκτες, μετά από προηγούμενη γνωμοδότηση του αρμοδίου οργάνου.  Λοιποί λόγοι απόρριψης της προσφοράς ως αναφέρονται, κατά περίπτωση, στα άρθρα της Διακήρυξης.</w:t>
      </w:r>
    </w:p>
    <w:p w:rsidR="005663EF" w:rsidRDefault="00BE17B2">
      <w:pPr>
        <w:pStyle w:val="3"/>
        <w:rPr>
          <w:rFonts w:ascii="Times New Roman" w:hAnsi="Times New Roman" w:cs="Times New Roman"/>
          <w:b w:val="0"/>
          <w:strike/>
          <w:sz w:val="22"/>
          <w:szCs w:val="22"/>
          <w:lang w:val="el-GR"/>
        </w:rPr>
      </w:pPr>
      <w:r>
        <w:rPr>
          <w:rFonts w:ascii="Times New Roman" w:hAnsi="Times New Roman" w:cs="Times New Roman"/>
          <w:b w:val="0"/>
          <w:sz w:val="22"/>
          <w:szCs w:val="22"/>
          <w:lang w:val="el-GR"/>
        </w:rPr>
        <w:t>δ. Οι συμμετέχοντες στο διαγωνισμό, ενημερώνονται μέσω ηλεκτρονικού μηνύματος με χρήση του Συστήματος, για την έκδοση απόφασης αποδοχής ή απόρριψης της προσφοράς τους σε κάθε στάδιο, ως αυτά προσδιορίστηκαν παραπάνω. Η ειδοποίηση αυτή πραγματοποιείται μετά την ηλεκτρονική ανάρτηση, της σχετικής αποφάσεως στο Σύστημα. Κατά την ημερομηνία αποστολής της υπόψη ειδοποίησης/ανακοίνωσης θεωρείται ότι οι συμμετέχοντες έχουν λάβει πλέον πλήρη γνώση επί της απόφασης για το εκάστοτε στάδιο του διαγωνισμού. Ως εκ τούτου, η εν λόγω ημερομηνία αποτελεί και το χρονικό σημείο από το οποίο εκκινεί η νόμιμη προθεσμία για την άσκηση τυχόν ενστάσεων. Κατά την ίδια διαδικασία υπολογίζονται και οι χρόνοι υποβολής διευκρινήσεων ή συμπληρώσεων.</w:t>
      </w:r>
    </w:p>
    <w:p w:rsidR="005663EF" w:rsidRDefault="00BE17B2">
      <w:pPr>
        <w:pStyle w:val="2"/>
        <w:rPr>
          <w:rFonts w:ascii="Times New Roman" w:hAnsi="Times New Roman" w:cs="Times New Roman"/>
          <w:sz w:val="22"/>
          <w:szCs w:val="22"/>
          <w:lang w:val="el-GR"/>
        </w:rPr>
      </w:pPr>
      <w:bookmarkStart w:id="40" w:name="__RefHeading___Toc470009813"/>
      <w:bookmarkEnd w:id="40"/>
      <w:r>
        <w:rPr>
          <w:rFonts w:ascii="Times New Roman" w:hAnsi="Times New Roman" w:cs="Times New Roman"/>
          <w:sz w:val="22"/>
          <w:szCs w:val="22"/>
          <w:lang w:val="el-GR"/>
        </w:rPr>
        <w:t>3.2</w:t>
      </w:r>
      <w:r>
        <w:rPr>
          <w:rFonts w:ascii="Times New Roman" w:hAnsi="Times New Roman" w:cs="Times New Roman"/>
          <w:sz w:val="22"/>
          <w:szCs w:val="22"/>
          <w:lang w:val="el-GR"/>
        </w:rPr>
        <w:tab/>
        <w:t>Πρόσκληση υποβολής δικαιολογητικών κατακύρωσης - Δικαιολογητικά κατακύρωσης</w:t>
      </w:r>
    </w:p>
    <w:p w:rsidR="005663EF" w:rsidRDefault="00BE17B2">
      <w:pPr>
        <w:rPr>
          <w:rFonts w:ascii="Times New Roman" w:hAnsi="Times New Roman"/>
          <w:sz w:val="22"/>
          <w:szCs w:val="22"/>
          <w:lang w:val="el-GR"/>
        </w:rPr>
      </w:pPr>
      <w:r>
        <w:rPr>
          <w:rFonts w:ascii="Times New Roman" w:hAnsi="Times New Roman"/>
          <w:sz w:val="22"/>
          <w:szCs w:val="22"/>
          <w:lang w:val="el-GR"/>
        </w:rPr>
        <w:t>α. 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(άρθρο 103 παρ. 2 του ν.4412/16).</w:t>
      </w:r>
    </w:p>
    <w:p w:rsidR="005663EF" w:rsidRDefault="00BE17B2">
      <w:pPr>
        <w:rPr>
          <w:rFonts w:ascii="Times New Roman" w:hAnsi="Times New Roman"/>
          <w:sz w:val="22"/>
          <w:szCs w:val="22"/>
          <w:lang w:val="el-GR"/>
        </w:rPr>
      </w:pPr>
      <w:r>
        <w:rPr>
          <w:rFonts w:ascii="Times New Roman" w:hAnsi="Times New Roman"/>
          <w:sz w:val="22"/>
          <w:szCs w:val="22"/>
          <w:lang w:val="el-GR"/>
        </w:rPr>
        <w:t>β. Όσοι υπέβαλαν παραδεκτές προσφορές λαμβάνουν γνώση των παραπάνω δικαιολογητικών που κατατέθηκαν.</w:t>
      </w:r>
    </w:p>
    <w:p w:rsidR="005663EF" w:rsidRDefault="00BE17B2">
      <w:pPr>
        <w:rPr>
          <w:rFonts w:ascii="Times New Roman" w:hAnsi="Times New Roman"/>
          <w:sz w:val="22"/>
          <w:szCs w:val="22"/>
          <w:lang w:val="el-GR"/>
        </w:rPr>
      </w:pPr>
      <w:r>
        <w:rPr>
          <w:rFonts w:ascii="Times New Roman" w:hAnsi="Times New Roman"/>
          <w:sz w:val="22"/>
          <w:szCs w:val="22"/>
          <w:lang w:val="el-GR"/>
        </w:rPr>
        <w:t>γ. 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663EF" w:rsidRDefault="00BE17B2">
      <w:pPr>
        <w:rPr>
          <w:rFonts w:ascii="Times New Roman" w:hAnsi="Times New Roman"/>
          <w:sz w:val="22"/>
          <w:szCs w:val="22"/>
          <w:lang w:val="el-GR"/>
        </w:rPr>
      </w:pPr>
      <w:proofErr w:type="spellStart"/>
      <w:r>
        <w:rPr>
          <w:rFonts w:ascii="Times New Roman" w:hAnsi="Times New Roman"/>
          <w:sz w:val="22"/>
          <w:szCs w:val="22"/>
        </w:rPr>
        <w:t>i</w:t>
      </w:r>
      <w:proofErr w:type="spellEnd"/>
      <w:r>
        <w:rPr>
          <w:rFonts w:ascii="Times New Roman" w:hAnsi="Times New Roman"/>
          <w:sz w:val="22"/>
          <w:szCs w:val="22"/>
          <w:lang w:val="el-GR"/>
        </w:rPr>
        <w:t>) Κατά τον έλεγχο των παραπάνω δικαιολογητικών διαπιστωθεί ότι τα στοιχεία που δηλώθηκαν με το ΤΕΥΔ είναι ψευδή ή ανακριβή, ή</w:t>
      </w:r>
    </w:p>
    <w:p w:rsidR="005663EF" w:rsidRDefault="00BE17B2">
      <w:pPr>
        <w:rPr>
          <w:rFonts w:ascii="Times New Roman" w:hAnsi="Times New Roman"/>
          <w:sz w:val="22"/>
          <w:szCs w:val="22"/>
          <w:lang w:val="el-GR"/>
        </w:rPr>
      </w:pPr>
      <w:r>
        <w:rPr>
          <w:rFonts w:ascii="Times New Roman" w:hAnsi="Times New Roman"/>
          <w:sz w:val="22"/>
          <w:szCs w:val="22"/>
        </w:rPr>
        <w:t>ii</w:t>
      </w:r>
      <w:r>
        <w:rPr>
          <w:rFonts w:ascii="Times New Roman" w:hAnsi="Times New Roman"/>
          <w:sz w:val="22"/>
          <w:szCs w:val="22"/>
          <w:lang w:val="el-GR"/>
        </w:rPr>
        <w:t>) Δεν υποβληθούν στο προκαθορισμένο χρονικό διάστημα τα απαιτούμενα πρωτότυπα ή αντίγραφα των παραπάνω δικαιολογητικών ή</w:t>
      </w:r>
    </w:p>
    <w:p w:rsidR="005663EF" w:rsidRDefault="00BE17B2">
      <w:pPr>
        <w:rPr>
          <w:rFonts w:ascii="Times New Roman" w:hAnsi="Times New Roman"/>
          <w:sz w:val="22"/>
          <w:szCs w:val="22"/>
          <w:lang w:val="el-GR"/>
        </w:rPr>
      </w:pPr>
      <w:r>
        <w:rPr>
          <w:rFonts w:ascii="Times New Roman" w:hAnsi="Times New Roman"/>
          <w:sz w:val="22"/>
          <w:szCs w:val="22"/>
        </w:rPr>
        <w:t>iii</w:t>
      </w:r>
      <w:r>
        <w:rPr>
          <w:rFonts w:ascii="Times New Roman" w:hAnsi="Times New Roman"/>
          <w:sz w:val="22"/>
          <w:szCs w:val="22"/>
          <w:lang w:val="el-GR"/>
        </w:rPr>
        <w:t>) Από τα δικαιολογητικά που προσκομίσθηκαν νομίμως και εμπροθέσμως, δεν αποδεικνύονται οι όροι και οι προϋποθέσεις συμμετοχής (λόγοι αποκλεισμού) και τα τυχόν κριτήρια ποιοτικής επιλογής της παρούσας.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που και αυτός δεν προσκομίζει ένα ή περισσότερα από τα δικαιολογητικά τα οποία απαιτούνται,  η ανάθεση γίνεται στον αμέσως επόμενο ανάδοχο </w:t>
      </w:r>
      <w:proofErr w:type="spellStart"/>
      <w:r>
        <w:rPr>
          <w:rFonts w:ascii="Times New Roman" w:hAnsi="Times New Roman"/>
          <w:sz w:val="22"/>
          <w:szCs w:val="22"/>
          <w:lang w:val="el-GR"/>
        </w:rPr>
        <w:t>κ.ο.κ</w:t>
      </w:r>
      <w:proofErr w:type="spellEnd"/>
      <w:r>
        <w:rPr>
          <w:rFonts w:ascii="Times New Roman" w:hAnsi="Times New Roman"/>
          <w:sz w:val="22"/>
          <w:szCs w:val="22"/>
          <w:lang w:val="el-GR"/>
        </w:rPr>
        <w:t>.</w:t>
      </w:r>
    </w:p>
    <w:p w:rsidR="005663EF" w:rsidRDefault="005663EF">
      <w:pPr>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δ.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Pr>
          <w:rFonts w:ascii="Times New Roman" w:hAnsi="Times New Roman"/>
          <w:i/>
          <w:sz w:val="22"/>
          <w:szCs w:val="22"/>
          <w:lang w:val="el-GR" w:eastAsia="el-GR"/>
        </w:rPr>
        <w:t xml:space="preserve"> </w:t>
      </w:r>
      <w:r>
        <w:rPr>
          <w:rFonts w:ascii="Times New Roman" w:hAnsi="Times New Roman"/>
          <w:sz w:val="22"/>
          <w:szCs w:val="22"/>
          <w:lang w:val="el-GR"/>
        </w:rPr>
        <w:t>το ΕΕΕΣ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Pr>
          <w:rFonts w:ascii="Times New Roman" w:hAnsi="Times New Roman"/>
          <w:sz w:val="22"/>
          <w:szCs w:val="22"/>
          <w:lang w:val="el-GR"/>
        </w:rPr>
        <w:t>οψιγενείς</w:t>
      </w:r>
      <w:proofErr w:type="spellEnd"/>
      <w:r>
        <w:rPr>
          <w:rFonts w:ascii="Times New Roman" w:hAnsi="Times New Roman"/>
          <w:sz w:val="22"/>
          <w:szCs w:val="22"/>
          <w:lang w:val="el-GR"/>
        </w:rPr>
        <w:t xml:space="preserve"> μεταβολές), δεν καταπίπτει υπέρ της αναθέτουσας αρχής η εγγύηση συμμετοχής του.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 Αν κανένας από τους προσφέροντες δεν υποβάλλει αληθή ή ακριβή δήλωση </w:t>
      </w:r>
      <w:r>
        <w:rPr>
          <w:rFonts w:ascii="Times New Roman" w:hAnsi="Times New Roman"/>
          <w:b/>
          <w:sz w:val="22"/>
          <w:szCs w:val="22"/>
          <w:lang w:val="el-GR"/>
        </w:rPr>
        <w:t>ή</w:t>
      </w:r>
      <w:r>
        <w:rPr>
          <w:rFonts w:ascii="Times New Roman" w:hAnsi="Times New Roman"/>
          <w:sz w:val="22"/>
          <w:szCs w:val="22"/>
          <w:lang w:val="el-GR"/>
        </w:rPr>
        <w:t xml:space="preserve"> δεν προσκομίσει ένα ή περισσότερα από τα απαιτούμενα δικαιολογητικά </w:t>
      </w:r>
      <w:r>
        <w:rPr>
          <w:rFonts w:ascii="Times New Roman" w:hAnsi="Times New Roman"/>
          <w:b/>
          <w:sz w:val="22"/>
          <w:szCs w:val="22"/>
          <w:lang w:val="el-GR"/>
        </w:rPr>
        <w:t>ή</w:t>
      </w:r>
      <w:r>
        <w:rPr>
          <w:rFonts w:ascii="Times New Roman" w:hAnsi="Times New Roman"/>
          <w:sz w:val="22"/>
          <w:szCs w:val="22"/>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στ. Η διαδικασία ελέγχου των παραπάνω δικαιολογητικών ολοκληρώνεται με τη σύνταξη του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της υποπαραγράφου 1(ια) της ανωτέρω παραγράφου 3.1.2 από το αρμόδιο όργανο και τη διαβίβαση του φακέλου στο αποφαινόμενο όργανο της αναθέτουσας αρχής  για τη λήψη απόφασης είτε για την κατακύρωση της σύμβασης , είτε για τη ματαίωση της διαδικασίας (άρθρο 106  ν.4412/16), είτε για την κήρυξη του προσωρινού αναδόχου ως εκπτώτου. Σε περίπτωση ματαίωσης του διαγωνισμού, οι οικονομικοί φορείς δεν θα έχουν δικαίωμα αποζημίωσης για οποιοδήποτε λόγο.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 Για </w:t>
      </w:r>
      <w:r>
        <w:rPr>
          <w:rFonts w:ascii="Times New Roman" w:hAnsi="Times New Roman"/>
          <w:sz w:val="22"/>
          <w:szCs w:val="22"/>
          <w:lang w:val="el-GR"/>
        </w:rPr>
        <w:lastRenderedPageBreak/>
        <w:t xml:space="preserve">κατακύρωση μέρους της ποσότητας κάτω του καθοριζόμενου ως ανωτέρω ποσοστού, απαιτείται προηγούμενη αποδοχή από τον προσωρινό ανάδοχο </w:t>
      </w:r>
    </w:p>
    <w:p w:rsidR="005663EF" w:rsidRDefault="00BE17B2">
      <w:pPr>
        <w:rPr>
          <w:rFonts w:ascii="Times New Roman" w:hAnsi="Times New Roman"/>
          <w:sz w:val="22"/>
          <w:szCs w:val="22"/>
          <w:lang w:val="el-GR"/>
        </w:rPr>
      </w:pPr>
      <w:r>
        <w:rPr>
          <w:rFonts w:ascii="Times New Roman" w:hAnsi="Times New Roman"/>
          <w:sz w:val="22"/>
          <w:szCs w:val="22"/>
          <w:lang w:val="el-GR"/>
        </w:rPr>
        <w:t>ζ. Τα αποτελέσματα του ελέγχου των παραπάνω δικαιολογητικών και της εισήγησης της Επιτροπής επικυρώνονται με την απόφαση κατακύρωσης της υποπαραγράφου 1(ιβ) της ανωτέρω παραγράφου 3.1.2</w:t>
      </w:r>
    </w:p>
    <w:p w:rsidR="005663EF" w:rsidRDefault="00BE17B2">
      <w:pPr>
        <w:pStyle w:val="2"/>
        <w:rPr>
          <w:rFonts w:ascii="Times New Roman" w:hAnsi="Times New Roman" w:cs="Times New Roman"/>
          <w:i w:val="0"/>
          <w:color w:val="5B9BD5"/>
          <w:sz w:val="22"/>
          <w:szCs w:val="22"/>
          <w:lang w:val="el-GR" w:eastAsia="el-GR"/>
        </w:rPr>
      </w:pPr>
      <w:bookmarkStart w:id="41" w:name="__RefHeading___Toc470009814"/>
      <w:r>
        <w:rPr>
          <w:rFonts w:ascii="Times New Roman" w:hAnsi="Times New Roman" w:cs="Times New Roman"/>
          <w:sz w:val="22"/>
          <w:szCs w:val="22"/>
          <w:lang w:val="el-GR"/>
        </w:rPr>
        <w:t>3.3</w:t>
      </w:r>
      <w:r>
        <w:rPr>
          <w:rFonts w:ascii="Times New Roman" w:hAnsi="Times New Roman" w:cs="Times New Roman"/>
          <w:sz w:val="22"/>
          <w:szCs w:val="22"/>
          <w:lang w:val="el-GR"/>
        </w:rPr>
        <w:tab/>
        <w:t>Κατακύρωση - σύναψη σύμβασης</w:t>
      </w:r>
      <w:bookmarkEnd w:id="41"/>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(βάσει άρθρου 100 του ν. 4412/2016), σύμφωνα με όσα ορίζονται στο άρθρο 105 του Ν. 4412/2016.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εν λόγω απόφαση αναφέρει την προθεσμία για την αναστολή της σύναψης της σύμβασης σύμφωνα με την επόμενη παράγραφο 3.4. </w:t>
      </w:r>
    </w:p>
    <w:p w:rsidR="005663EF" w:rsidRDefault="00BE17B2">
      <w:pPr>
        <w:rPr>
          <w:rFonts w:ascii="Times New Roman" w:hAnsi="Times New Roman"/>
          <w:sz w:val="22"/>
          <w:szCs w:val="22"/>
          <w:lang w:val="el-GR"/>
        </w:rPr>
      </w:pPr>
      <w:r>
        <w:rPr>
          <w:rFonts w:ascii="Times New Roman" w:hAnsi="Times New Roman"/>
          <w:sz w:val="22"/>
          <w:szCs w:val="22"/>
          <w:lang w:val="el-GR"/>
        </w:rPr>
        <w:t>Τα έννομα αποτελέσματα της απόφασης κατακύρωσης και ιδίως η σύναψη της σύμβασης επέρχονται εφόσον συντρέξουν σωρευτικά τα κάτωθι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β) κοινοποίηση της απόφασης κατακύρωσης στον προσωρινό ανάδοχο, εφόσον αυτός υποβάλει </w:t>
      </w:r>
      <w:proofErr w:type="spellStart"/>
      <w:r>
        <w:rPr>
          <w:rFonts w:ascii="Times New Roman" w:hAnsi="Times New Roman"/>
          <w:sz w:val="22"/>
          <w:szCs w:val="22"/>
          <w:lang w:val="el-GR"/>
        </w:rPr>
        <w:t>επικαιροποιημένα</w:t>
      </w:r>
      <w:proofErr w:type="spellEnd"/>
      <w:r>
        <w:rPr>
          <w:rFonts w:ascii="Times New Roman" w:hAnsi="Times New Roman"/>
          <w:sz w:val="22"/>
          <w:szCs w:val="22"/>
          <w:lang w:val="el-GR"/>
        </w:rPr>
        <w:t xml:space="preserve"> τα δικαιολογητικά της παραγράφου </w:t>
      </w:r>
      <w:r>
        <w:rPr>
          <w:rFonts w:ascii="Times New Roman" w:hAnsi="Times New Roman"/>
          <w:b/>
          <w:sz w:val="22"/>
          <w:szCs w:val="22"/>
          <w:lang w:val="el-GR"/>
        </w:rPr>
        <w:t>2.2.9.2.</w:t>
      </w:r>
    </w:p>
    <w:p w:rsidR="005663EF" w:rsidRDefault="005663EF">
      <w:pPr>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5663EF" w:rsidRDefault="00BE17B2">
      <w:pPr>
        <w:rPr>
          <w:rFonts w:ascii="Times New Roman" w:hAnsi="Times New Roman"/>
          <w:i/>
          <w:strike/>
          <w:sz w:val="22"/>
          <w:szCs w:val="22"/>
          <w:lang w:val="el-GR" w:eastAsia="el-GR"/>
        </w:rPr>
      </w:pPr>
      <w:r>
        <w:rPr>
          <w:rFonts w:ascii="Times New Roman" w:hAnsi="Times New Roman"/>
          <w:sz w:val="22"/>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σύμφωνα με το κριτήριο κατακύρωσης. Αν κανένας από τους προσφέροντες δεν προσέλθει για την υπογραφή της σύμβασης, η διαδικασία ανάθεσης ματαιώνεται, σύμφωνα με την </w:t>
      </w:r>
      <w:hyperlink r:id="rId20" w:anchor="art317_1_b" w:history="1">
        <w:proofErr w:type="spellStart"/>
        <w:r>
          <w:rPr>
            <w:rFonts w:ascii="Times New Roman" w:hAnsi="Times New Roman"/>
            <w:sz w:val="22"/>
            <w:szCs w:val="22"/>
            <w:lang w:val="el-GR"/>
          </w:rPr>
          <w:t>περιπτ</w:t>
        </w:r>
        <w:proofErr w:type="spellEnd"/>
        <w:r>
          <w:rPr>
            <w:rFonts w:ascii="Times New Roman" w:hAnsi="Times New Roman"/>
            <w:sz w:val="22"/>
            <w:szCs w:val="22"/>
            <w:lang w:val="el-GR"/>
          </w:rPr>
          <w:t>. β της παρ. 1 του άρθρου</w:t>
        </w:r>
      </w:hyperlink>
      <w:r>
        <w:rPr>
          <w:rFonts w:ascii="Times New Roman" w:hAnsi="Times New Roman"/>
          <w:sz w:val="22"/>
          <w:szCs w:val="22"/>
          <w:lang w:val="el-GR"/>
        </w:rPr>
        <w:t xml:space="preserve"> 106 του ν.4412/16</w:t>
      </w:r>
    </w:p>
    <w:p w:rsidR="005663EF" w:rsidRDefault="005663EF">
      <w:pPr>
        <w:rPr>
          <w:rFonts w:ascii="Times New Roman" w:hAnsi="Times New Roman"/>
          <w:i/>
          <w:strike/>
          <w:color w:val="5B9BD5"/>
          <w:sz w:val="22"/>
          <w:szCs w:val="22"/>
          <w:lang w:val="el-GR" w:eastAsia="el-GR"/>
        </w:rPr>
      </w:pPr>
    </w:p>
    <w:p w:rsidR="005663EF" w:rsidRDefault="00BE17B2">
      <w:pPr>
        <w:pStyle w:val="2"/>
        <w:rPr>
          <w:rFonts w:ascii="Times New Roman" w:hAnsi="Times New Roman" w:cs="Times New Roman"/>
          <w:i w:val="0"/>
          <w:iCs w:val="0"/>
          <w:color w:val="5B9BD5"/>
          <w:spacing w:val="5"/>
          <w:sz w:val="22"/>
          <w:szCs w:val="22"/>
          <w:lang w:val="el-GR"/>
        </w:rPr>
      </w:pPr>
      <w:bookmarkStart w:id="42" w:name="__RefHeading___Toc470009815"/>
      <w:bookmarkEnd w:id="42"/>
      <w:r>
        <w:rPr>
          <w:rFonts w:ascii="Times New Roman" w:hAnsi="Times New Roman" w:cs="Times New Roman"/>
          <w:sz w:val="22"/>
          <w:szCs w:val="22"/>
          <w:lang w:val="el-GR"/>
        </w:rPr>
        <w:t xml:space="preserve"> [3.4]</w:t>
      </w:r>
      <w:r>
        <w:rPr>
          <w:rFonts w:ascii="Times New Roman" w:hAnsi="Times New Roman" w:cs="Times New Roman"/>
          <w:sz w:val="22"/>
          <w:szCs w:val="22"/>
          <w:lang w:val="el-GR"/>
        </w:rPr>
        <w:tab/>
        <w:t xml:space="preserve"> Προδικαστικές Προσφυγές - Προσωρινή Δικαστική Προστασία [Συμβάσεις άνω των ορίων]</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ενώπιον της αναθέτουσας αρχής προδικαστική προσφυγή, προσδιορίζοντας ειδικώς τις νομικές και πραγματικές αιτιάσεις που δικαιολογούν το αίτημά του, μέσα σε προθεσμία δέκα (10) ημερών αφότου έλαβε πλήρη γνώση της παράνομης πράξης ή παράλειψης, σύμφωνα με τα αναλυτικά οριζόμενα στο άρθρο 4 του ν. 3886/2010 (Α΄/147). Η προδικαστική προσφυγή υποβάλλεται ηλεκτρονικά με τη συμπλήρωση της ειδικής φόρμας του Συστήματος και την επισύναψη του σχετικού εγγράφου σε μορφή αρχείου τύπου </w:t>
      </w:r>
      <w:proofErr w:type="spellStart"/>
      <w:r>
        <w:rPr>
          <w:rFonts w:ascii="Times New Roman" w:hAnsi="Times New Roman"/>
          <w:sz w:val="22"/>
          <w:szCs w:val="22"/>
          <w:lang w:val="el-GR"/>
        </w:rPr>
        <w:t>pdf</w:t>
      </w:r>
      <w:proofErr w:type="spellEnd"/>
      <w:r>
        <w:rPr>
          <w:rFonts w:ascii="Times New Roman" w:hAnsi="Times New Roman"/>
          <w:sz w:val="22"/>
          <w:szCs w:val="22"/>
          <w:lang w:val="el-GR"/>
        </w:rPr>
        <w:t xml:space="preserve"> το οποίο φέρει ψηφιακή υπογραφή σκληρής αποθήκευσης.</w:t>
      </w:r>
    </w:p>
    <w:p w:rsidR="005663EF" w:rsidRDefault="00BE17B2">
      <w:pPr>
        <w:rPr>
          <w:rFonts w:ascii="Times New Roman" w:hAnsi="Times New Roman"/>
          <w:sz w:val="22"/>
          <w:szCs w:val="22"/>
          <w:lang w:val="el-GR"/>
        </w:rPr>
      </w:pPr>
      <w:r>
        <w:rPr>
          <w:rFonts w:ascii="Times New Roman" w:hAnsi="Times New Roman"/>
          <w:sz w:val="22"/>
          <w:szCs w:val="22"/>
          <w:lang w:val="el-GR"/>
        </w:rPr>
        <w:t>Η αναθέτουσα αρχή αποφαίνεται αιτιολογημένα, κατόπιν γνωμοδότησης της αρμόδιας Επιτροπής αξιολόγησης ενστάσεων-προδικαστικών προσφυγών, σύμφωνα με το πιο πάνω άρθρο, μέσα σε προθεσμία δεκαπέντε (15) ημερών από την άσκηση της προδικαστικής προσφυγής. Αν παρέλθει άπρακτη η προθεσμία, τεκμαίρεται η απόρριψή της.</w:t>
      </w:r>
    </w:p>
    <w:p w:rsidR="005663EF" w:rsidRDefault="00BE17B2">
      <w:pPr>
        <w:rPr>
          <w:rFonts w:ascii="Times New Roman" w:hAnsi="Times New Roman"/>
          <w:sz w:val="22"/>
          <w:szCs w:val="22"/>
          <w:lang w:val="el-GR"/>
        </w:rPr>
      </w:pPr>
      <w:r>
        <w:rPr>
          <w:rFonts w:ascii="Times New Roman" w:hAnsi="Times New Roman"/>
          <w:sz w:val="22"/>
          <w:szCs w:val="22"/>
          <w:lang w:val="el-GR"/>
        </w:rPr>
        <w:t>Οι χρήστες - οικονομικοί φορείς ενημερώνονται για την αποδοχή ή την απόρριψη της προσφυγής μέσω της λειτουργίας του Συστήματος “Επικοινωνία”.</w:t>
      </w:r>
    </w:p>
    <w:p w:rsidR="005663EF" w:rsidRDefault="00BE17B2">
      <w:pPr>
        <w:rPr>
          <w:rFonts w:ascii="Times New Roman" w:hAnsi="Times New Roman"/>
          <w:sz w:val="22"/>
          <w:szCs w:val="22"/>
          <w:lang w:val="el-GR"/>
        </w:rPr>
      </w:pPr>
      <w:r>
        <w:rPr>
          <w:rFonts w:ascii="Times New Roman" w:hAnsi="Times New Roman"/>
          <w:sz w:val="22"/>
          <w:szCs w:val="22"/>
          <w:lang w:val="el-GR"/>
        </w:rPr>
        <w:t>Η άσκηση της ως άνω προδικαστικής προσφυγής είναι υποχρεωτική για την υποβολή αίτησης ασφαλιστικών μέτρων του άρθρου 5 του ν. 3886/2010.</w:t>
      </w:r>
    </w:p>
    <w:p w:rsidR="005663EF" w:rsidRDefault="00BE17B2">
      <w:pPr>
        <w:rPr>
          <w:rFonts w:ascii="Times New Roman" w:hAnsi="Times New Roman"/>
          <w:sz w:val="22"/>
          <w:szCs w:val="22"/>
          <w:lang w:val="el-GR"/>
        </w:rPr>
      </w:pPr>
      <w:r>
        <w:rPr>
          <w:rFonts w:ascii="Times New Roman" w:hAnsi="Times New Roman"/>
          <w:sz w:val="22"/>
          <w:szCs w:val="22"/>
          <w:lang w:val="el-GR"/>
        </w:rPr>
        <w:t>Η αίτηση ασφαλιστικών μέτρων κατατίθεται στο αρμόδιο δικαστήριο μέσα σε προθεσμία δέκα (10) ημερών από τη ρητή ή σιωπηρή απόρριψη της προδικαστικής προσφυγής και η προθεσμία για την άσκησή της, η άσκηση αυτής και η προθεσμία και η άσκηση της αίτησης ασφαλιστικών μέτρων κωλύουν τη σύναψη της σύμβασης, εκτός εάν με την προσωρινή διαταγή ο αρμόδιος δικαστής αποφανθεί διαφορετικά. Εφόσον ασκηθεί αίτηση ασφαλιστικών μέτρων, ο αιτών ειδοποιεί σχετικά την Α.Α. με κάθε πρόσφορο μέσο, όπως τα ηλεκτρονικά και η τηλεομοιοτυπία, μέσα σε πέντε (5) ημέρες από την άσκηση της αιτήσεως.</w:t>
      </w:r>
    </w:p>
    <w:p w:rsidR="005663EF" w:rsidRDefault="00BE17B2">
      <w:pPr>
        <w:rPr>
          <w:rFonts w:ascii="Times New Roman" w:hAnsi="Times New Roman"/>
          <w:sz w:val="22"/>
          <w:szCs w:val="22"/>
          <w:lang w:val="el-GR"/>
        </w:rPr>
      </w:pPr>
      <w:r>
        <w:rPr>
          <w:rFonts w:ascii="Times New Roman" w:hAnsi="Times New Roman"/>
          <w:sz w:val="22"/>
          <w:szCs w:val="22"/>
          <w:lang w:val="el-GR"/>
        </w:rPr>
        <w:t>Κατά τα λοιπά, η άσκηση αίτησης ασφαλιστικών μέτρων δεν κωλύει την πρόοδο της διαγωνιστικής διαδικασίας, εκτός αν ορίζεται άλλως με την ως άνω προσωρινή διαταγή, σύμφωνα με τα αναλυτικά οριζόμενα στο άρθρο 5 του Ν. 3886/2010 όπως ισχύει.</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Διαφορές που αναφύονται από πράξεις ή παραλείψεις, οι οποίες εκδίδονται ή συντελούνται μετά την 31η Μαρτίου 2017 διέπονται από τις διατάξεις του Βιβλίου ΙV (άρθρα 345 έως 374) του ν. 4412/2016, όπως έχει τροποποιηθεί και ισχύει.</w:t>
      </w:r>
    </w:p>
    <w:p w:rsidR="005663EF" w:rsidRDefault="00BE17B2">
      <w:pPr>
        <w:pStyle w:val="2"/>
        <w:rPr>
          <w:rFonts w:ascii="Times New Roman" w:hAnsi="Times New Roman" w:cs="Times New Roman"/>
          <w:sz w:val="22"/>
          <w:szCs w:val="22"/>
          <w:lang w:val="el-GR"/>
        </w:rPr>
      </w:pPr>
      <w:bookmarkStart w:id="43" w:name="__RefHeading___Toc470009816"/>
      <w:bookmarkStart w:id="44" w:name="__RefHeading___Toc470009817"/>
      <w:bookmarkEnd w:id="43"/>
      <w:bookmarkEnd w:id="44"/>
      <w:r>
        <w:rPr>
          <w:rFonts w:ascii="Times New Roman" w:hAnsi="Times New Roman" w:cs="Times New Roman"/>
          <w:sz w:val="22"/>
          <w:szCs w:val="22"/>
          <w:lang w:val="el-GR"/>
        </w:rPr>
        <w:t>3.5</w:t>
      </w:r>
      <w:r>
        <w:rPr>
          <w:rFonts w:ascii="Times New Roman" w:hAnsi="Times New Roman" w:cs="Times New Roman"/>
          <w:sz w:val="22"/>
          <w:szCs w:val="22"/>
          <w:lang w:val="el-GR"/>
        </w:rPr>
        <w:tab/>
        <w:t>Ματαίωση Διαδικασίας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αναθέτουσα αρχή ματαιώνει ή δύναται να ματαιώσει εν </w:t>
      </w:r>
      <w:proofErr w:type="spellStart"/>
      <w:r>
        <w:rPr>
          <w:rFonts w:ascii="Times New Roman" w:hAnsi="Times New Roman"/>
          <w:sz w:val="22"/>
          <w:szCs w:val="22"/>
          <w:lang w:val="el-GR"/>
        </w:rPr>
        <w:t>όλω</w:t>
      </w:r>
      <w:proofErr w:type="spellEnd"/>
      <w:r>
        <w:rPr>
          <w:rFonts w:ascii="Times New Roman" w:hAnsi="Times New Roman"/>
          <w:sz w:val="22"/>
          <w:szCs w:val="22"/>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663EF" w:rsidRDefault="00BE17B2">
      <w:pPr>
        <w:pStyle w:val="1"/>
        <w:rPr>
          <w:rFonts w:ascii="Times New Roman" w:hAnsi="Times New Roman" w:cs="Times New Roman"/>
          <w:sz w:val="22"/>
          <w:szCs w:val="22"/>
          <w:lang w:val="el-GR"/>
        </w:rPr>
      </w:pPr>
      <w:bookmarkStart w:id="45" w:name="__RefHeading___Toc470009818"/>
      <w:r>
        <w:rPr>
          <w:rFonts w:ascii="Times New Roman" w:hAnsi="Times New Roman" w:cs="Times New Roman"/>
          <w:sz w:val="22"/>
          <w:szCs w:val="22"/>
          <w:lang w:val="el-GR"/>
        </w:rPr>
        <w:t>4.</w:t>
      </w:r>
      <w:r>
        <w:rPr>
          <w:rFonts w:ascii="Times New Roman" w:hAnsi="Times New Roman" w:cs="Times New Roman"/>
          <w:sz w:val="22"/>
          <w:szCs w:val="22"/>
          <w:lang w:val="el-GR"/>
        </w:rPr>
        <w:tab/>
        <w:t>ΟΡΟΙ ΕΚΤΕΛΕΣΗΣ ΤΗΣ ΣΥΜΒΑΣΗΣ</w:t>
      </w:r>
      <w:bookmarkEnd w:id="45"/>
      <w:r>
        <w:rPr>
          <w:rFonts w:ascii="Times New Roman" w:hAnsi="Times New Roman" w:cs="Times New Roman"/>
          <w:sz w:val="22"/>
          <w:szCs w:val="22"/>
          <w:lang w:val="el-GR"/>
        </w:rPr>
        <w:t xml:space="preserve"> </w:t>
      </w:r>
    </w:p>
    <w:p w:rsidR="005663EF" w:rsidRDefault="00BE17B2">
      <w:pPr>
        <w:pStyle w:val="2"/>
        <w:pBdr>
          <w:bottom w:val="single" w:sz="12" w:space="2" w:color="000080"/>
        </w:pBdr>
        <w:rPr>
          <w:rFonts w:ascii="Times New Roman" w:hAnsi="Times New Roman" w:cs="Times New Roman"/>
          <w:sz w:val="22"/>
          <w:szCs w:val="22"/>
          <w:lang w:val="el-GR"/>
        </w:rPr>
      </w:pPr>
      <w:bookmarkStart w:id="46" w:name="__RefHeading___Toc470009819"/>
      <w:bookmarkEnd w:id="46"/>
      <w:r>
        <w:rPr>
          <w:rFonts w:ascii="Times New Roman" w:hAnsi="Times New Roman" w:cs="Times New Roman"/>
          <w:sz w:val="22"/>
          <w:szCs w:val="22"/>
          <w:lang w:val="el-GR"/>
        </w:rPr>
        <w:t>4.1</w:t>
      </w:r>
      <w:r>
        <w:rPr>
          <w:rFonts w:ascii="Times New Roman" w:hAnsi="Times New Roman" w:cs="Times New Roman"/>
          <w:sz w:val="22"/>
          <w:szCs w:val="22"/>
          <w:lang w:val="el-GR"/>
        </w:rPr>
        <w:tab/>
        <w:t>Εγγυήσεις  (καλής εκτέλεσης)</w:t>
      </w:r>
    </w:p>
    <w:p w:rsidR="005663EF" w:rsidRDefault="00BE17B2">
      <w:pPr>
        <w:rPr>
          <w:rFonts w:ascii="Times New Roman" w:hAnsi="Times New Roman"/>
          <w:sz w:val="22"/>
          <w:szCs w:val="22"/>
          <w:lang w:val="el-GR"/>
        </w:rPr>
      </w:pPr>
      <w:bookmarkStart w:id="47" w:name="__RefHeading___Toc470009820"/>
      <w:r>
        <w:rPr>
          <w:rFonts w:ascii="Times New Roman" w:hAnsi="Times New Roman"/>
          <w:sz w:val="22"/>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5663EF" w:rsidRDefault="00BE17B2">
      <w:pPr>
        <w:rPr>
          <w:rFonts w:ascii="Times New Roman" w:hAnsi="Times New Roman"/>
          <w:sz w:val="22"/>
          <w:szCs w:val="22"/>
          <w:lang w:val="el-GR"/>
        </w:rPr>
      </w:pPr>
      <w:r>
        <w:rPr>
          <w:rFonts w:ascii="Times New Roman" w:hAnsi="Times New Roman"/>
          <w:sz w:val="22"/>
          <w:szCs w:val="22"/>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w:t>
      </w:r>
      <w:r>
        <w:rPr>
          <w:rFonts w:ascii="Times New Roman" w:hAnsi="Times New Roman"/>
          <w:sz w:val="22"/>
          <w:szCs w:val="22"/>
        </w:rPr>
        <w:t>V</w:t>
      </w:r>
      <w:r>
        <w:rPr>
          <w:rFonts w:ascii="Times New Roman" w:hAnsi="Times New Roman"/>
          <w:sz w:val="22"/>
          <w:szCs w:val="22"/>
          <w:lang w:val="el-GR"/>
        </w:rPr>
        <w:t xml:space="preserve"> της Διακήρυξης </w:t>
      </w:r>
      <w:r>
        <w:rPr>
          <w:rFonts w:ascii="Times New Roman" w:hAnsi="Times New Roman"/>
          <w:i/>
          <w:iCs/>
          <w:color w:val="5B9BD5"/>
          <w:spacing w:val="5"/>
          <w:sz w:val="22"/>
          <w:szCs w:val="22"/>
          <w:lang w:val="el-GR"/>
        </w:rPr>
        <w:t xml:space="preserve"> </w:t>
      </w:r>
      <w:r>
        <w:rPr>
          <w:rFonts w:ascii="Times New Roman" w:hAnsi="Times New Roman"/>
          <w:sz w:val="22"/>
          <w:szCs w:val="22"/>
          <w:lang w:val="el-GR"/>
        </w:rPr>
        <w:t>και τα οριζόμενα στο άρθρο 72 του ν. 4412/2016.</w:t>
      </w:r>
    </w:p>
    <w:p w:rsidR="005663EF" w:rsidRDefault="00BE17B2">
      <w:pPr>
        <w:rPr>
          <w:rFonts w:ascii="Times New Roman" w:hAnsi="Times New Roman"/>
          <w:sz w:val="22"/>
          <w:szCs w:val="22"/>
          <w:lang w:val="el-GR"/>
        </w:rPr>
      </w:pPr>
      <w:r>
        <w:rPr>
          <w:rFonts w:ascii="Times New Roman" w:hAnsi="Times New Roman"/>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καταπίπτει σε περίπτωση παράβασης των όρων της σύμβασης, όπως αυτή ειδικότερα ορίζει.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w:t>
      </w:r>
      <w:proofErr w:type="spellStart"/>
      <w:r>
        <w:rPr>
          <w:rFonts w:ascii="Times New Roman" w:hAnsi="Times New Roman"/>
          <w:sz w:val="22"/>
          <w:szCs w:val="22"/>
          <w:lang w:val="el-GR"/>
        </w:rPr>
        <w:t>περ</w:t>
      </w:r>
      <w:proofErr w:type="spellEnd"/>
      <w:r>
        <w:rPr>
          <w:rFonts w:ascii="Times New Roman" w:hAnsi="Times New Roman"/>
          <w:sz w:val="22"/>
          <w:szCs w:val="22"/>
          <w:lang w:val="el-GR"/>
        </w:rPr>
        <w:t xml:space="preserve">. β) </w:t>
      </w:r>
    </w:p>
    <w:p w:rsidR="005663EF" w:rsidRDefault="00BE17B2">
      <w:pPr>
        <w:pStyle w:val="2"/>
        <w:rPr>
          <w:rFonts w:ascii="Times New Roman" w:hAnsi="Times New Roman" w:cs="Times New Roman"/>
          <w:sz w:val="22"/>
          <w:szCs w:val="22"/>
          <w:lang w:val="el-GR"/>
        </w:rPr>
      </w:pPr>
      <w:r>
        <w:rPr>
          <w:rFonts w:ascii="Times New Roman" w:hAnsi="Times New Roman" w:cs="Times New Roman"/>
          <w:sz w:val="22"/>
          <w:szCs w:val="22"/>
          <w:lang w:val="el-GR"/>
        </w:rPr>
        <w:t xml:space="preserve">4.2 </w:t>
      </w:r>
      <w:r>
        <w:rPr>
          <w:rFonts w:ascii="Times New Roman" w:hAnsi="Times New Roman" w:cs="Times New Roman"/>
          <w:sz w:val="22"/>
          <w:szCs w:val="22"/>
          <w:lang w:val="el-GR"/>
        </w:rPr>
        <w:tab/>
        <w:t>Συμβατικό Πλαίσιο - Εφαρμοστέα Νομοθεσία</w:t>
      </w:r>
      <w:bookmarkEnd w:id="47"/>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663EF" w:rsidRDefault="00BE17B2">
      <w:pPr>
        <w:pStyle w:val="2"/>
        <w:rPr>
          <w:rFonts w:ascii="Times New Roman" w:hAnsi="Times New Roman" w:cs="Times New Roman"/>
          <w:sz w:val="22"/>
          <w:szCs w:val="22"/>
          <w:lang w:val="el-GR"/>
        </w:rPr>
      </w:pPr>
      <w:bookmarkStart w:id="48" w:name="__RefHeading___Toc470009821"/>
      <w:bookmarkEnd w:id="48"/>
      <w:r>
        <w:rPr>
          <w:rFonts w:ascii="Times New Roman" w:hAnsi="Times New Roman" w:cs="Times New Roman"/>
          <w:sz w:val="22"/>
          <w:szCs w:val="22"/>
          <w:lang w:val="el-GR"/>
        </w:rPr>
        <w:t>4.3</w:t>
      </w:r>
      <w:r>
        <w:rPr>
          <w:rFonts w:ascii="Times New Roman" w:hAnsi="Times New Roman" w:cs="Times New Roman"/>
          <w:sz w:val="22"/>
          <w:szCs w:val="22"/>
          <w:lang w:val="el-GR"/>
        </w:rPr>
        <w:tab/>
        <w:t>Όροι εκτέλεσης της σύμβασης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5663EF" w:rsidRDefault="00BE17B2">
      <w:pPr>
        <w:rPr>
          <w:rFonts w:ascii="Times New Roman" w:hAnsi="Times New Roman"/>
          <w:i/>
          <w:iCs/>
          <w:color w:val="5B9BD5"/>
          <w:spacing w:val="5"/>
          <w:kern w:val="1"/>
          <w:sz w:val="22"/>
          <w:szCs w:val="22"/>
          <w:lang w:val="el-GR"/>
        </w:rPr>
      </w:pPr>
      <w:r>
        <w:rPr>
          <w:rFonts w:ascii="Times New Roman" w:hAnsi="Times New Roman"/>
          <w:sz w:val="22"/>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663EF" w:rsidRDefault="00BE17B2">
      <w:pPr>
        <w:pStyle w:val="2"/>
        <w:rPr>
          <w:rFonts w:ascii="Times New Roman" w:hAnsi="Times New Roman" w:cs="Times New Roman"/>
          <w:bCs w:val="0"/>
          <w:sz w:val="22"/>
          <w:szCs w:val="22"/>
          <w:lang w:val="el-GR"/>
        </w:rPr>
      </w:pPr>
      <w:bookmarkStart w:id="49" w:name="__RefHeading___Toc470009822"/>
      <w:bookmarkEnd w:id="49"/>
      <w:r>
        <w:rPr>
          <w:rFonts w:ascii="Times New Roman" w:hAnsi="Times New Roman" w:cs="Times New Roman"/>
          <w:sz w:val="22"/>
          <w:szCs w:val="22"/>
          <w:lang w:val="el-GR"/>
        </w:rPr>
        <w:t>4.4</w:t>
      </w:r>
      <w:r>
        <w:rPr>
          <w:rFonts w:ascii="Times New Roman" w:hAnsi="Times New Roman" w:cs="Times New Roman"/>
          <w:sz w:val="22"/>
          <w:szCs w:val="22"/>
          <w:lang w:val="el-GR"/>
        </w:rPr>
        <w:tab/>
        <w:t>Υπεργολαβία</w:t>
      </w:r>
    </w:p>
    <w:p w:rsidR="005663EF" w:rsidRDefault="00BE17B2">
      <w:pPr>
        <w:rPr>
          <w:rFonts w:ascii="Times New Roman" w:hAnsi="Times New Roman"/>
          <w:sz w:val="22"/>
          <w:szCs w:val="22"/>
          <w:lang w:val="el-GR"/>
        </w:rPr>
      </w:pPr>
      <w:r>
        <w:rPr>
          <w:rFonts w:ascii="Times New Roman" w:hAnsi="Times New Roman"/>
          <w:b/>
          <w:bCs/>
          <w:sz w:val="22"/>
          <w:szCs w:val="22"/>
          <w:lang w:val="el-GR"/>
        </w:rPr>
        <w:t xml:space="preserve">4.4.1. </w:t>
      </w:r>
      <w:r>
        <w:rPr>
          <w:rFonts w:ascii="Times New Roman" w:hAnsi="Times New Roman"/>
          <w:sz w:val="22"/>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4.4.2. </w:t>
      </w:r>
      <w:r>
        <w:rPr>
          <w:rFonts w:ascii="Times New Roman" w:hAnsi="Times New Roman"/>
          <w:sz w:val="22"/>
          <w:szCs w:val="22"/>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w:t>
      </w:r>
      <w:r>
        <w:rPr>
          <w:rFonts w:ascii="Times New Roman" w:hAnsi="Times New Roman"/>
          <w:sz w:val="22"/>
          <w:szCs w:val="22"/>
          <w:lang w:val="el-GR"/>
        </w:rPr>
        <w:lastRenderedPageBreak/>
        <w:t>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Pr>
          <w:rFonts w:ascii="Times New Roman" w:eastAsia="SimSun" w:hAnsi="Times New Roman"/>
          <w:i/>
          <w:iCs/>
          <w:color w:val="0099FF"/>
          <w:kern w:val="1"/>
          <w:sz w:val="22"/>
          <w:szCs w:val="22"/>
          <w:lang w:val="el-GR" w:bidi="hi-IN"/>
        </w:rPr>
        <w:t>.</w:t>
      </w:r>
      <w:r>
        <w:rPr>
          <w:rFonts w:ascii="Times New Roman" w:hAnsi="Times New Roman"/>
          <w:sz w:val="22"/>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5663EF" w:rsidRDefault="00BE17B2">
      <w:pPr>
        <w:rPr>
          <w:rFonts w:ascii="Times New Roman" w:hAnsi="Times New Roman"/>
          <w:sz w:val="22"/>
          <w:szCs w:val="22"/>
          <w:lang w:val="el-GR"/>
        </w:rPr>
      </w:pPr>
      <w:r>
        <w:rPr>
          <w:rFonts w:ascii="Times New Roman" w:hAnsi="Times New Roman"/>
          <w:b/>
          <w:bCs/>
          <w:sz w:val="22"/>
          <w:szCs w:val="22"/>
          <w:lang w:val="el-GR"/>
        </w:rPr>
        <w:t>4.4.3.</w:t>
      </w:r>
      <w:r>
        <w:rPr>
          <w:rFonts w:ascii="Times New Roman" w:hAnsi="Times New Roman"/>
          <w:sz w:val="22"/>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663EF" w:rsidRDefault="00BE17B2">
      <w:pPr>
        <w:pStyle w:val="2"/>
        <w:rPr>
          <w:rFonts w:ascii="Times New Roman" w:hAnsi="Times New Roman" w:cs="Times New Roman"/>
          <w:sz w:val="22"/>
          <w:szCs w:val="22"/>
          <w:lang w:val="el-GR"/>
        </w:rPr>
      </w:pPr>
      <w:bookmarkStart w:id="50" w:name="__RefHeading___Toc470009823"/>
      <w:r>
        <w:rPr>
          <w:rFonts w:ascii="Times New Roman" w:hAnsi="Times New Roman" w:cs="Times New Roman"/>
          <w:sz w:val="22"/>
          <w:szCs w:val="22"/>
          <w:lang w:val="el-GR"/>
        </w:rPr>
        <w:t>4.5</w:t>
      </w:r>
      <w:r>
        <w:rPr>
          <w:rFonts w:ascii="Times New Roman" w:hAnsi="Times New Roman" w:cs="Times New Roman"/>
          <w:sz w:val="22"/>
          <w:szCs w:val="22"/>
          <w:lang w:val="el-GR"/>
        </w:rPr>
        <w:tab/>
        <w:t>Τροποποίηση σύμβασης κατά τη διάρκειά της</w:t>
      </w:r>
      <w:bookmarkEnd w:id="50"/>
      <w:r>
        <w:rPr>
          <w:rFonts w:ascii="Times New Roman" w:hAnsi="Times New Roman" w:cs="Times New Roman"/>
          <w:sz w:val="22"/>
          <w:szCs w:val="22"/>
          <w:lang w:val="el-GR"/>
        </w:rPr>
        <w:t xml:space="preserve"> </w:t>
      </w:r>
    </w:p>
    <w:p w:rsidR="005663EF" w:rsidRDefault="00BE17B2">
      <w:pPr>
        <w:rPr>
          <w:rFonts w:ascii="Times New Roman" w:hAnsi="Times New Roman"/>
          <w:i/>
          <w:iCs/>
          <w:color w:val="5B9BD5"/>
          <w:spacing w:val="5"/>
          <w:kern w:val="1"/>
          <w:sz w:val="22"/>
          <w:szCs w:val="22"/>
          <w:lang w:val="el-GR"/>
        </w:rPr>
      </w:pPr>
      <w:r>
        <w:rPr>
          <w:rFonts w:ascii="Times New Roman" w:hAnsi="Times New Roman"/>
          <w:sz w:val="22"/>
          <w:szCs w:val="22"/>
          <w:lang w:val="el-GR"/>
        </w:rPr>
        <w:t xml:space="preserve">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w:t>
      </w:r>
    </w:p>
    <w:p w:rsidR="005663EF" w:rsidRDefault="00BE17B2">
      <w:pPr>
        <w:pStyle w:val="2"/>
        <w:rPr>
          <w:rFonts w:ascii="Times New Roman" w:hAnsi="Times New Roman" w:cs="Times New Roman"/>
          <w:bCs w:val="0"/>
          <w:sz w:val="22"/>
          <w:szCs w:val="22"/>
          <w:lang w:val="el-GR"/>
        </w:rPr>
      </w:pPr>
      <w:bookmarkStart w:id="51" w:name="__RefHeading___Toc470009824"/>
      <w:r>
        <w:rPr>
          <w:rFonts w:ascii="Times New Roman" w:hAnsi="Times New Roman" w:cs="Times New Roman"/>
          <w:sz w:val="22"/>
          <w:szCs w:val="22"/>
          <w:lang w:val="el-GR"/>
        </w:rPr>
        <w:t>4.6</w:t>
      </w:r>
      <w:r>
        <w:rPr>
          <w:rFonts w:ascii="Times New Roman" w:hAnsi="Times New Roman" w:cs="Times New Roman"/>
          <w:sz w:val="22"/>
          <w:szCs w:val="22"/>
          <w:lang w:val="el-GR"/>
        </w:rPr>
        <w:tab/>
        <w:t>Δικαίωμα μονομερούς λύσης της σύμβασης</w:t>
      </w:r>
      <w:bookmarkEnd w:id="51"/>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b/>
          <w:bCs/>
          <w:sz w:val="22"/>
          <w:szCs w:val="22"/>
          <w:lang w:val="el-GR"/>
        </w:rPr>
        <w:t>4.6.1.</w:t>
      </w:r>
      <w:r>
        <w:rPr>
          <w:rFonts w:ascii="Times New Roman" w:hAnsi="Times New Roman"/>
          <w:sz w:val="22"/>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σύμφωνα με τα οριζόμενα στο άρθρο 133 του ν.4412/16.</w:t>
      </w:r>
    </w:p>
    <w:p w:rsidR="005663EF" w:rsidRDefault="005663EF">
      <w:pPr>
        <w:rPr>
          <w:rFonts w:ascii="Times New Roman" w:hAnsi="Times New Roman"/>
          <w:sz w:val="22"/>
          <w:szCs w:val="22"/>
          <w:lang w:val="el-GR"/>
        </w:rPr>
      </w:pPr>
    </w:p>
    <w:p w:rsidR="005663EF" w:rsidRDefault="00BE17B2">
      <w:pPr>
        <w:pStyle w:val="1"/>
        <w:rPr>
          <w:rFonts w:ascii="Times New Roman" w:hAnsi="Times New Roman" w:cs="Times New Roman"/>
          <w:sz w:val="22"/>
          <w:szCs w:val="22"/>
          <w:lang w:val="el-GR"/>
        </w:rPr>
      </w:pPr>
      <w:bookmarkStart w:id="52" w:name="__RefHeading___Toc470009825"/>
      <w:r>
        <w:rPr>
          <w:rFonts w:ascii="Times New Roman" w:hAnsi="Times New Roman" w:cs="Times New Roman"/>
          <w:sz w:val="22"/>
          <w:szCs w:val="22"/>
          <w:lang w:val="el-GR"/>
        </w:rPr>
        <w:t>5.</w:t>
      </w:r>
      <w:r>
        <w:rPr>
          <w:rFonts w:ascii="Times New Roman" w:hAnsi="Times New Roman" w:cs="Times New Roman"/>
          <w:sz w:val="22"/>
          <w:szCs w:val="22"/>
          <w:lang w:val="el-GR"/>
        </w:rPr>
        <w:tab/>
        <w:t>ΕΙΔΙΚΟΙ ΟΡΟΙ ΕΚΤΕΛΕΣΗΣ ΤΗΣ ΣΥΜΒΑΣΗΣ</w:t>
      </w:r>
      <w:bookmarkEnd w:id="52"/>
      <w:r>
        <w:rPr>
          <w:rFonts w:ascii="Times New Roman" w:hAnsi="Times New Roman" w:cs="Times New Roman"/>
          <w:sz w:val="22"/>
          <w:szCs w:val="22"/>
          <w:lang w:val="el-GR"/>
        </w:rPr>
        <w:t xml:space="preserve"> </w:t>
      </w:r>
    </w:p>
    <w:p w:rsidR="005663EF" w:rsidRDefault="00BE17B2">
      <w:pPr>
        <w:pStyle w:val="2"/>
        <w:rPr>
          <w:rFonts w:ascii="Times New Roman" w:hAnsi="Times New Roman" w:cs="Times New Roman"/>
          <w:sz w:val="22"/>
          <w:szCs w:val="22"/>
          <w:lang w:val="el-GR"/>
        </w:rPr>
      </w:pPr>
      <w:bookmarkStart w:id="53" w:name="__RefHeading___Toc470009826"/>
      <w:r>
        <w:rPr>
          <w:rFonts w:ascii="Times New Roman" w:hAnsi="Times New Roman" w:cs="Times New Roman"/>
          <w:sz w:val="22"/>
          <w:szCs w:val="22"/>
          <w:lang w:val="el-GR"/>
        </w:rPr>
        <w:t>5.1</w:t>
      </w:r>
      <w:r>
        <w:rPr>
          <w:rFonts w:ascii="Times New Roman" w:hAnsi="Times New Roman" w:cs="Times New Roman"/>
          <w:sz w:val="22"/>
          <w:szCs w:val="22"/>
          <w:lang w:val="el-GR"/>
        </w:rPr>
        <w:tab/>
        <w:t>Τρόπος πληρωμής</w:t>
      </w:r>
      <w:bookmarkEnd w:id="53"/>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eastAsia="ar-SA"/>
        </w:rPr>
      </w:pPr>
      <w:r>
        <w:rPr>
          <w:rFonts w:ascii="Times New Roman" w:hAnsi="Times New Roman"/>
          <w:b/>
          <w:bCs/>
          <w:sz w:val="22"/>
          <w:szCs w:val="22"/>
          <w:lang w:val="el-GR"/>
        </w:rPr>
        <w:t>5.1.1.</w:t>
      </w:r>
      <w:r>
        <w:rPr>
          <w:rFonts w:ascii="Times New Roman" w:hAnsi="Times New Roman"/>
          <w:sz w:val="22"/>
          <w:szCs w:val="22"/>
          <w:lang w:val="el-GR"/>
        </w:rPr>
        <w:t xml:space="preserve"> </w:t>
      </w:r>
      <w:r>
        <w:rPr>
          <w:rFonts w:ascii="Times New Roman" w:hAnsi="Times New Roman"/>
          <w:sz w:val="22"/>
          <w:szCs w:val="22"/>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rsidR="005663EF" w:rsidRDefault="005663EF">
      <w:pPr>
        <w:rPr>
          <w:rFonts w:ascii="Times New Roman" w:hAnsi="Times New Roman"/>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5.1.2. 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rsidR="005663EF" w:rsidRDefault="005663EF">
      <w:pPr>
        <w:rPr>
          <w:rFonts w:ascii="Times New Roman" w:hAnsi="Times New Roman"/>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5.1.3.  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5663EF" w:rsidRDefault="00BE17B2">
      <w:pPr>
        <w:rPr>
          <w:rFonts w:ascii="Times New Roman" w:hAnsi="Times New Roman"/>
          <w:sz w:val="22"/>
          <w:szCs w:val="22"/>
          <w:lang w:val="el-GR"/>
        </w:rPr>
      </w:pPr>
      <w:r>
        <w:rPr>
          <w:rFonts w:ascii="Times New Roman" w:hAnsi="Times New Roman"/>
          <w:sz w:val="22"/>
          <w:szCs w:val="22"/>
          <w:lang w:val="el-GR" w:eastAsia="el-GR"/>
        </w:rPr>
        <w:t xml:space="preserve">Ιδίως βαρύνεται με τις </w:t>
      </w:r>
      <w:r>
        <w:rPr>
          <w:rFonts w:ascii="Times New Roman" w:hAnsi="Times New Roman"/>
          <w:sz w:val="22"/>
          <w:szCs w:val="22"/>
          <w:lang w:val="el-GR"/>
        </w:rPr>
        <w:t>ακόλουθες κρατήσεις:</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β) Χαρτόσημο 3%  επί της κράτησης της Ε.Α.Α.ΔΗ.ΣΥ. και ΟΓΑ 20% επί της κράτησης του χαρτοσήμου.</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γ) Κράτηση 2% υπέρ Ψυχικής Υγείας σύμφωνα με το άρθρο 3 του Ν. 3580/2007.</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Ο Ανάδοχος επιβαρύνεται με παρακράτηση φόρου εισοδήματος σύμφωνα με τις ισχύουσες διατάξεις (Ν. 4172/2013, όπως εκάστοτε ισχύει).</w:t>
      </w:r>
    </w:p>
    <w:p w:rsidR="005663EF" w:rsidRDefault="005663EF">
      <w:pPr>
        <w:rPr>
          <w:rFonts w:ascii="Times New Roman" w:hAnsi="Times New Roman"/>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rsidR="005663EF" w:rsidRDefault="005663EF">
      <w:pPr>
        <w:rPr>
          <w:rFonts w:ascii="Times New Roman" w:hAnsi="Times New Roman"/>
          <w:color w:val="FF0000"/>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5.1.4. Τα δικαιολογητικά που απαιτούνται είναι κατ’ ελάχιστον τα εξής:</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2. Αποδεικτικό εισαγωγής των ειδών την αποθήκη του φορέα.</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3. Τιμολόγιο του προμηθευτή εις τριπλούν που να αναφέρει την ένδειξη «Εξοφλήθηκε»</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4. Εξοφλητική απόδειξη του προμηθευτή, εάν το τιμολόγιο δεν φέρει την ένδειξη «Εξοφλήθηκε» </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5. Πιστοποιητικά φορολογικής και ασφαλιστικής ενημερότητας </w:t>
      </w:r>
    </w:p>
    <w:p w:rsidR="005663EF" w:rsidRDefault="005663EF">
      <w:pPr>
        <w:rPr>
          <w:rFonts w:ascii="Times New Roman" w:hAnsi="Times New Roman"/>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rsidR="005663EF" w:rsidRDefault="005663EF">
      <w:pPr>
        <w:ind w:right="-2"/>
        <w:rPr>
          <w:rFonts w:ascii="Times New Roman" w:hAnsi="Times New Roman"/>
          <w:sz w:val="22"/>
          <w:szCs w:val="22"/>
          <w:lang w:val="el-GR" w:eastAsia="ar-SA"/>
        </w:rPr>
      </w:pPr>
    </w:p>
    <w:p w:rsidR="005663EF" w:rsidRDefault="00BE17B2">
      <w:pPr>
        <w:ind w:right="-2"/>
        <w:rPr>
          <w:rFonts w:ascii="Times New Roman" w:hAnsi="Times New Roman"/>
          <w:sz w:val="22"/>
          <w:szCs w:val="22"/>
          <w:lang w:val="el-GR" w:eastAsia="ar-SA"/>
        </w:rPr>
      </w:pPr>
      <w:r>
        <w:rPr>
          <w:rFonts w:ascii="Times New Roman" w:hAnsi="Times New Roman"/>
          <w:sz w:val="22"/>
          <w:szCs w:val="22"/>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rsidR="005663EF" w:rsidRDefault="00BE17B2">
      <w:pPr>
        <w:pStyle w:val="2"/>
        <w:rPr>
          <w:rFonts w:ascii="Times New Roman" w:hAnsi="Times New Roman" w:cs="Times New Roman"/>
          <w:bCs w:val="0"/>
          <w:sz w:val="22"/>
          <w:szCs w:val="22"/>
          <w:lang w:val="el-GR"/>
        </w:rPr>
      </w:pPr>
      <w:bookmarkStart w:id="54" w:name="__RefHeading___Toc470009827"/>
      <w:r>
        <w:rPr>
          <w:rFonts w:ascii="Times New Roman" w:hAnsi="Times New Roman" w:cs="Times New Roman"/>
          <w:sz w:val="22"/>
          <w:szCs w:val="22"/>
          <w:lang w:val="el-GR"/>
        </w:rPr>
        <w:t>5.2</w:t>
      </w:r>
      <w:r>
        <w:rPr>
          <w:rFonts w:ascii="Times New Roman" w:hAnsi="Times New Roman" w:cs="Times New Roman"/>
          <w:sz w:val="22"/>
          <w:szCs w:val="22"/>
          <w:lang w:val="el-GR"/>
        </w:rPr>
        <w:tab/>
        <w:t>Κήρυξη οικονομικού φορέα εκπτώτου - Κυρώσεις</w:t>
      </w:r>
      <w:bookmarkEnd w:id="54"/>
      <w:r>
        <w:rPr>
          <w:rFonts w:ascii="Times New Roman" w:hAnsi="Times New Roman" w:cs="Times New Roman"/>
          <w:sz w:val="22"/>
          <w:szCs w:val="22"/>
          <w:lang w:val="el-GR"/>
        </w:rPr>
        <w:t xml:space="preserve"> </w:t>
      </w:r>
    </w:p>
    <w:p w:rsidR="005663EF" w:rsidRDefault="00BE17B2">
      <w:pPr>
        <w:autoSpaceDE w:val="0"/>
        <w:rPr>
          <w:rFonts w:ascii="Times New Roman" w:hAnsi="Times New Roman"/>
          <w:color w:val="C00000"/>
          <w:sz w:val="22"/>
          <w:szCs w:val="22"/>
          <w:lang w:val="el-GR"/>
        </w:rPr>
      </w:pPr>
      <w:r>
        <w:rPr>
          <w:rFonts w:ascii="Times New Roman" w:hAnsi="Times New Roman"/>
          <w:b/>
          <w:bCs/>
          <w:sz w:val="22"/>
          <w:szCs w:val="22"/>
          <w:lang w:val="el-GR"/>
        </w:rPr>
        <w:t>5.2.1.</w:t>
      </w:r>
      <w:r>
        <w:rPr>
          <w:rFonts w:ascii="Times New Roman" w:hAnsi="Times New Roman"/>
          <w:sz w:val="22"/>
          <w:szCs w:val="22"/>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τα αναφερόμενα στην  παρούσα. </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Δεν κηρύσσεται έκπτωτος  όταν:</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α) το υλικό δεν φορτωθεί ή παραδοθεί ή αντικατασταθεί με ευθύνη του φορέα που εκτελεί τη σύμβαση.</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β) συντρέχουν λόγοι ανωτέρας βίας</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α) ολική κατάπτωση της εγγύησης καλής εκτέλεσης της σύμβασης,</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5663EF" w:rsidRDefault="00BE17B2">
      <w:pPr>
        <w:autoSpaceDE w:val="0"/>
        <w:rPr>
          <w:rFonts w:ascii="Times New Roman" w:hAnsi="Times New Roman"/>
          <w:b/>
          <w:bCs/>
          <w:sz w:val="22"/>
          <w:szCs w:val="22"/>
          <w:lang w:val="el-GR"/>
        </w:rPr>
      </w:pPr>
      <w:r>
        <w:rPr>
          <w:rFonts w:ascii="Times New Roman" w:hAnsi="Times New Roman"/>
          <w:sz w:val="22"/>
          <w:szCs w:val="22"/>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5663EF" w:rsidRDefault="00BE17B2">
      <w:pPr>
        <w:autoSpaceDE w:val="0"/>
        <w:rPr>
          <w:rFonts w:ascii="Times New Roman" w:hAnsi="Times New Roman"/>
          <w:sz w:val="22"/>
          <w:szCs w:val="22"/>
          <w:lang w:val="el-GR"/>
        </w:rPr>
      </w:pPr>
      <w:r>
        <w:rPr>
          <w:rFonts w:ascii="Times New Roman" w:hAnsi="Times New Roman"/>
          <w:b/>
          <w:bCs/>
          <w:sz w:val="22"/>
          <w:szCs w:val="22"/>
          <w:lang w:val="el-GR"/>
        </w:rPr>
        <w:t>5.2.2.</w:t>
      </w:r>
      <w:r>
        <w:rPr>
          <w:rFonts w:ascii="Times New Roman" w:hAnsi="Times New Roman"/>
          <w:sz w:val="22"/>
          <w:szCs w:val="22"/>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5663EF" w:rsidRDefault="00BE17B2">
      <w:pPr>
        <w:pStyle w:val="2"/>
        <w:autoSpaceDE w:val="0"/>
        <w:rPr>
          <w:rFonts w:ascii="Times New Roman" w:hAnsi="Times New Roman" w:cs="Times New Roman"/>
          <w:sz w:val="22"/>
          <w:szCs w:val="22"/>
          <w:lang w:val="el-GR"/>
        </w:rPr>
      </w:pPr>
      <w:bookmarkStart w:id="55" w:name="__RefHeading___Toc470009828"/>
      <w:r>
        <w:rPr>
          <w:rFonts w:ascii="Times New Roman" w:hAnsi="Times New Roman" w:cs="Times New Roman"/>
          <w:sz w:val="22"/>
          <w:szCs w:val="22"/>
          <w:lang w:val="el-GR"/>
        </w:rPr>
        <w:t>5.3</w:t>
      </w:r>
      <w:r>
        <w:rPr>
          <w:rFonts w:ascii="Times New Roman" w:hAnsi="Times New Roman" w:cs="Times New Roman"/>
          <w:sz w:val="22"/>
          <w:szCs w:val="22"/>
          <w:lang w:val="el-GR"/>
        </w:rPr>
        <w:tab/>
        <w:t>Διοικητικές προσφυγές κατά τη διαδικασία εκτέλεσης των συμβάσεων</w:t>
      </w:r>
      <w:bookmarkEnd w:id="55"/>
      <w:r>
        <w:rPr>
          <w:rFonts w:ascii="Times New Roman" w:hAnsi="Times New Roman" w:cs="Times New Roman"/>
          <w:sz w:val="22"/>
          <w:szCs w:val="22"/>
          <w:lang w:val="el-GR"/>
        </w:rPr>
        <w:t xml:space="preserve">  </w:t>
      </w:r>
    </w:p>
    <w:p w:rsidR="005663EF" w:rsidRDefault="00BE17B2">
      <w:pPr>
        <w:rPr>
          <w:rFonts w:ascii="Times New Roman" w:eastAsia="SimSun" w:hAnsi="Times New Roman"/>
          <w:sz w:val="22"/>
          <w:szCs w:val="22"/>
          <w:lang w:val="el-GR"/>
        </w:rPr>
      </w:pPr>
      <w:r>
        <w:rPr>
          <w:rFonts w:ascii="Times New Roman" w:hAnsi="Times New Roman"/>
          <w:sz w:val="22"/>
          <w:szCs w:val="22"/>
          <w:lang w:val="el-GR"/>
        </w:rPr>
        <w:t xml:space="preserve">Ο ανάδοχος μπορεί κατά των αποφάσεων που επιβάλλουν σε βάρος του κυρώσεις, να υποβάλει προσφυγή </w:t>
      </w:r>
      <w:r>
        <w:rPr>
          <w:rFonts w:ascii="Times New Roman" w:eastAsia="SimSun" w:hAnsi="Times New Roman"/>
          <w:sz w:val="22"/>
          <w:szCs w:val="22"/>
          <w:lang w:val="el-GR"/>
        </w:rPr>
        <w:t>σύμφωνα με το άρθρο 205 του ν.4412/16.</w:t>
      </w:r>
    </w:p>
    <w:p w:rsidR="005663EF" w:rsidRDefault="005663EF">
      <w:pPr>
        <w:rPr>
          <w:rFonts w:ascii="Times New Roman" w:hAnsi="Times New Roman"/>
          <w:sz w:val="22"/>
          <w:szCs w:val="22"/>
          <w:lang w:val="el-GR"/>
        </w:rPr>
      </w:pPr>
    </w:p>
    <w:p w:rsidR="005663EF" w:rsidRDefault="00BE17B2">
      <w:pPr>
        <w:pStyle w:val="1"/>
        <w:tabs>
          <w:tab w:val="left" w:pos="851"/>
        </w:tabs>
        <w:ind w:left="851" w:hanging="851"/>
        <w:rPr>
          <w:rFonts w:ascii="Times New Roman" w:hAnsi="Times New Roman" w:cs="Times New Roman"/>
          <w:sz w:val="22"/>
          <w:szCs w:val="22"/>
          <w:lang w:val="el-GR"/>
        </w:rPr>
      </w:pPr>
      <w:bookmarkStart w:id="56" w:name="__RefHeading___Toc470009829"/>
      <w:r>
        <w:rPr>
          <w:rFonts w:ascii="Times New Roman" w:hAnsi="Times New Roman" w:cs="Times New Roman"/>
          <w:sz w:val="22"/>
          <w:szCs w:val="22"/>
          <w:lang w:val="el-GR"/>
        </w:rPr>
        <w:t>6.ΕΙΔΙΚΟΙ ΟΡΟΙ ΕΚΤΕΛΕΣΗΣ</w:t>
      </w:r>
      <w:bookmarkEnd w:id="56"/>
      <w:r>
        <w:rPr>
          <w:rFonts w:ascii="Times New Roman" w:hAnsi="Times New Roman" w:cs="Times New Roman"/>
          <w:sz w:val="22"/>
          <w:szCs w:val="22"/>
          <w:lang w:val="el-GR"/>
        </w:rPr>
        <w:t xml:space="preserve"> </w:t>
      </w:r>
    </w:p>
    <w:p w:rsidR="005663EF" w:rsidRDefault="00BE17B2">
      <w:pPr>
        <w:tabs>
          <w:tab w:val="left" w:pos="-720"/>
        </w:tabs>
        <w:rPr>
          <w:rFonts w:ascii="Times New Roman" w:hAnsi="Times New Roman"/>
          <w:b/>
          <w:color w:val="002060"/>
          <w:spacing w:val="-3"/>
          <w:sz w:val="22"/>
          <w:szCs w:val="22"/>
          <w:u w:val="single"/>
          <w:lang w:val="el-GR"/>
        </w:rPr>
      </w:pPr>
      <w:bookmarkStart w:id="57" w:name="__RefHeading___Toc470009830"/>
      <w:bookmarkEnd w:id="57"/>
      <w:r>
        <w:rPr>
          <w:rFonts w:ascii="Times New Roman" w:hAnsi="Times New Roman"/>
          <w:b/>
          <w:color w:val="002060"/>
          <w:spacing w:val="-3"/>
          <w:sz w:val="22"/>
          <w:szCs w:val="22"/>
          <w:u w:val="single"/>
          <w:lang w:val="el-GR"/>
        </w:rPr>
        <w:t>6.1.  Συνοδός εξοπλισμός</w:t>
      </w:r>
    </w:p>
    <w:p w:rsidR="005663EF" w:rsidRDefault="005663EF">
      <w:pPr>
        <w:tabs>
          <w:tab w:val="left" w:pos="-720"/>
        </w:tabs>
        <w:rPr>
          <w:rFonts w:ascii="Times New Roman" w:hAnsi="Times New Roman"/>
          <w:b/>
          <w:spacing w:val="-3"/>
          <w:sz w:val="22"/>
          <w:szCs w:val="22"/>
          <w:u w:val="single"/>
          <w:lang w:val="el-GR"/>
        </w:rPr>
      </w:pPr>
    </w:p>
    <w:p w:rsidR="005663EF" w:rsidRDefault="00BE17B2">
      <w:pPr>
        <w:pStyle w:val="20"/>
        <w:spacing w:line="240" w:lineRule="auto"/>
        <w:rPr>
          <w:rFonts w:ascii="Times New Roman" w:hAnsi="Times New Roman"/>
          <w:sz w:val="22"/>
          <w:szCs w:val="22"/>
          <w:lang w:val="el-GR"/>
        </w:rPr>
      </w:pPr>
      <w:r>
        <w:rPr>
          <w:rFonts w:ascii="Times New Roman" w:hAnsi="Times New Roman"/>
          <w:sz w:val="22"/>
          <w:szCs w:val="22"/>
          <w:lang w:val="el-GR"/>
        </w:rPr>
        <w:t>1. Η παράδοση του συνοδού εξοπλισμού θα γίνει στο χώρο εγκατάστασης του Νοσοκομείου μέσα σε σαράντα (40)  ημέρες από την ημερομηνία υπογραφής της σχετικής σύμβασης με έξοδα και ευθύνη του προμηθευτή. Ο προμηθευτής σε συνεννόηση με την τεχνική υπηρεσία του Νοσοκομείου υποχρεούται να διαμορφώσει κατάλληλα τον χώρο του βιοχημικού εργαστηρίου, με φροντίδα και δαπάνες του, σύμφωνα με τις νέες συνθήκες εργασίας που θα διαμορφωθούν. Η εκτέλεση των εργασιών θα πρέπει να έχει ολοκληρωθεί πριν την εγκατάσταση του συστήματος. Το ηλεκτρικό ρεύμα θα παρέχεται από το Νοσοκομείο.</w:t>
      </w:r>
    </w:p>
    <w:p w:rsidR="005663EF" w:rsidRDefault="00BE17B2">
      <w:pPr>
        <w:tabs>
          <w:tab w:val="left" w:pos="4022"/>
        </w:tabs>
        <w:rPr>
          <w:rFonts w:ascii="Times New Roman" w:hAnsi="Times New Roman"/>
          <w:spacing w:val="-3"/>
          <w:sz w:val="22"/>
          <w:szCs w:val="22"/>
          <w:lang w:val="el-GR"/>
        </w:rPr>
      </w:pPr>
      <w:r>
        <w:rPr>
          <w:rFonts w:ascii="Times New Roman" w:hAnsi="Times New Roman"/>
          <w:spacing w:val="-3"/>
          <w:sz w:val="22"/>
          <w:szCs w:val="22"/>
          <w:lang w:val="el-GR"/>
        </w:rPr>
        <w:t>2.Επισημαίνεται ότι μετά τη λήξη της παραπάνω παράτασης, θα κινείται η διαδικασία κήρυξης του προμηθευτή εκπτώτου.</w:t>
      </w:r>
    </w:p>
    <w:p w:rsidR="005663EF" w:rsidRDefault="00BE17B2">
      <w:pPr>
        <w:tabs>
          <w:tab w:val="left" w:pos="-720"/>
        </w:tabs>
        <w:rPr>
          <w:rFonts w:ascii="Times New Roman" w:hAnsi="Times New Roman"/>
          <w:spacing w:val="-3"/>
          <w:sz w:val="22"/>
          <w:szCs w:val="22"/>
          <w:lang w:val="el-GR"/>
        </w:rPr>
      </w:pPr>
      <w:r>
        <w:rPr>
          <w:rFonts w:ascii="Times New Roman" w:hAnsi="Times New Roman"/>
          <w:spacing w:val="-3"/>
          <w:sz w:val="22"/>
          <w:szCs w:val="22"/>
          <w:lang w:val="el-GR"/>
        </w:rPr>
        <w:t>3.Η οριστική παραλαβή του συνοδού εξοπλισμού θα γίνει από επιτροπή που θα οριστεί για το σκοπό αυτό από το κάθε Νοσοκομείο  και μετά από δοκιμαστικό διάστημα λειτουργίας πέντε (5) ημερών.</w:t>
      </w:r>
    </w:p>
    <w:p w:rsidR="005663EF" w:rsidRDefault="00BE17B2">
      <w:pPr>
        <w:pStyle w:val="2"/>
        <w:rPr>
          <w:rFonts w:ascii="Times New Roman" w:hAnsi="Times New Roman" w:cs="Times New Roman"/>
          <w:bCs w:val="0"/>
          <w:sz w:val="22"/>
          <w:szCs w:val="22"/>
          <w:lang w:val="el-GR" w:eastAsia="el-GR"/>
        </w:rPr>
      </w:pPr>
      <w:r>
        <w:rPr>
          <w:rFonts w:ascii="Times New Roman" w:hAnsi="Times New Roman" w:cs="Times New Roman"/>
          <w:sz w:val="22"/>
          <w:szCs w:val="22"/>
          <w:lang w:val="el-GR"/>
        </w:rPr>
        <w:t xml:space="preserve">6.2. </w:t>
      </w:r>
      <w:r>
        <w:rPr>
          <w:rFonts w:ascii="Times New Roman" w:hAnsi="Times New Roman" w:cs="Times New Roman"/>
          <w:sz w:val="22"/>
          <w:szCs w:val="22"/>
          <w:lang w:val="el-GR"/>
        </w:rPr>
        <w:tab/>
        <w:t>Χρόνος παράδοσης υλικών</w:t>
      </w:r>
    </w:p>
    <w:p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bCs/>
          <w:sz w:val="22"/>
          <w:szCs w:val="22"/>
          <w:lang w:val="el-GR" w:eastAsia="el-GR" w:bidi="ar-SA"/>
        </w:rPr>
        <w:t>6.2.1.</w:t>
      </w:r>
      <w:r>
        <w:rPr>
          <w:rFonts w:ascii="Times New Roman" w:hAnsi="Times New Roman" w:cs="Times New Roman"/>
          <w:sz w:val="22"/>
          <w:szCs w:val="22"/>
          <w:lang w:val="el-GR" w:eastAsia="el-GR" w:bidi="ar-SA"/>
        </w:rPr>
        <w:t xml:space="preserve"> Ο ανάδοχος υποχρεούται να εγκαταστήσει σε πλήρη λειτουργία το συνοδό εξοπλισμό στο Νοσοκομείο σε δύο μήνες από την υπογραφή της σχετικής σύμβασης. Το πρόγραμμα εγκατάστασης, επίδειξης και εκπαίδευσης θα καταρτισθεί σε συνεννόηση με τους υπευθύνους. Η ολοκλήρωση της εγκατάστασης του συνοδού εξοπλισμού μπορεί να παραταθεί για λόγους ανωτέρας βίας ή για λόγους λειτουργικών αναγκών με απόφαση του οργάνου διοίκησης της ΑΑ.      </w:t>
      </w:r>
    </w:p>
    <w:p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sz w:val="22"/>
          <w:szCs w:val="22"/>
          <w:lang w:val="el-GR" w:eastAsia="el-GR" w:bidi="ar-SA"/>
        </w:rPr>
        <w:t>6.2.2.</w:t>
      </w:r>
      <w:r>
        <w:rPr>
          <w:rFonts w:ascii="Times New Roman" w:hAnsi="Times New Roman" w:cs="Times New Roman"/>
          <w:sz w:val="22"/>
          <w:szCs w:val="22"/>
          <w:lang w:val="el-GR" w:eastAsia="el-GR" w:bidi="ar-SA"/>
        </w:rPr>
        <w:t xml:space="preserve"> Ο ανάδοχος υποχρεούται να παραδώσει τα υλικά (αντιδραστήρια-</w:t>
      </w:r>
      <w:proofErr w:type="spellStart"/>
      <w:r>
        <w:rPr>
          <w:rFonts w:ascii="Times New Roman" w:hAnsi="Times New Roman" w:cs="Times New Roman"/>
          <w:sz w:val="22"/>
          <w:szCs w:val="22"/>
          <w:lang w:val="el-GR" w:eastAsia="el-GR" w:bidi="ar-SA"/>
        </w:rPr>
        <w:t>αναλώσιμ</w:t>
      </w:r>
      <w:proofErr w:type="spellEnd"/>
      <w:r>
        <w:rPr>
          <w:rFonts w:ascii="Times New Roman" w:hAnsi="Times New Roman" w:cs="Times New Roman"/>
          <w:sz w:val="22"/>
          <w:szCs w:val="22"/>
          <w:lang w:val="el-GR" w:eastAsia="el-GR" w:bidi="ar-SA"/>
        </w:rPr>
        <w:t xml:space="preserve">α) στο τόπο όπως αυτός θα ορίζεται από τα δελτία παραγγελίας που αποστέλλονται από το Νοσοκομείο Μυτιλήνης  το αργότερο εντός  (3)  εργασίμων ημερών από την κοινοποίηση της παραγγελίας.  </w:t>
      </w:r>
    </w:p>
    <w:p w:rsidR="005663EF" w:rsidRDefault="00BE17B2">
      <w:pPr>
        <w:pStyle w:val="Standard"/>
        <w:widowControl/>
        <w:spacing w:after="120"/>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5663EF" w:rsidRDefault="00BE17B2">
      <w:pPr>
        <w:pStyle w:val="Standard"/>
        <w:widowControl/>
        <w:spacing w:after="120"/>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bCs/>
          <w:sz w:val="22"/>
          <w:szCs w:val="22"/>
          <w:lang w:val="el-GR" w:eastAsia="el-GR" w:bidi="ar-SA"/>
        </w:rPr>
        <w:t>6.2.3.</w:t>
      </w:r>
      <w:r>
        <w:rPr>
          <w:rFonts w:ascii="Times New Roman" w:hAnsi="Times New Roman" w:cs="Times New Roman"/>
          <w:sz w:val="22"/>
          <w:szCs w:val="22"/>
          <w:lang w:val="el-GR" w:eastAsia="el-GR" w:bidi="ar-SA"/>
        </w:rPr>
        <w:t xml:space="preserve"> Ο ανάδοχος υποχρεούται να ειδοποιεί την υπηρεσία,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5663EF" w:rsidRDefault="00BE17B2">
      <w:pPr>
        <w:pStyle w:val="Standard"/>
        <w:widowControl/>
        <w:spacing w:after="120"/>
        <w:jc w:val="both"/>
        <w:textAlignment w:val="auto"/>
        <w:rPr>
          <w:rFonts w:ascii="Times New Roman" w:hAnsi="Times New Roman" w:cs="Times New Roman"/>
          <w:sz w:val="22"/>
          <w:szCs w:val="22"/>
          <w:lang w:val="el-GR"/>
        </w:rPr>
      </w:pPr>
      <w:r>
        <w:rPr>
          <w:rFonts w:ascii="Times New Roman" w:hAnsi="Times New Roman" w:cs="Times New Roman"/>
          <w:sz w:val="22"/>
          <w:szCs w:val="22"/>
          <w:lang w:val="el-GR" w:eastAsia="el-GR" w:bidi="ar-SA"/>
        </w:rPr>
        <w:t>Κατά τα λοιπά ισχύουν τα άρθρα 206, 207 του ν.4412/16.</w:t>
      </w:r>
    </w:p>
    <w:p w:rsidR="005663EF" w:rsidRDefault="00BE17B2">
      <w:pPr>
        <w:pStyle w:val="2"/>
        <w:rPr>
          <w:rFonts w:ascii="Times New Roman" w:hAnsi="Times New Roman" w:cs="Times New Roman"/>
          <w:sz w:val="22"/>
          <w:szCs w:val="22"/>
          <w:lang w:val="el-GR"/>
        </w:rPr>
      </w:pPr>
      <w:bookmarkStart w:id="58" w:name="__RefHeading___Toc470009831"/>
      <w:bookmarkEnd w:id="58"/>
      <w:r>
        <w:rPr>
          <w:rFonts w:ascii="Times New Roman" w:hAnsi="Times New Roman" w:cs="Times New Roman"/>
          <w:sz w:val="22"/>
          <w:szCs w:val="22"/>
          <w:lang w:val="el-GR"/>
        </w:rPr>
        <w:t xml:space="preserve">6.3 </w:t>
      </w:r>
      <w:r>
        <w:rPr>
          <w:rFonts w:ascii="Times New Roman" w:hAnsi="Times New Roman" w:cs="Times New Roman"/>
          <w:sz w:val="22"/>
          <w:szCs w:val="22"/>
          <w:lang w:val="el-GR"/>
        </w:rPr>
        <w:tab/>
        <w:t>Παραλαβή υλικών - Χρόνος και τρόπος παραλαβής υλικών</w:t>
      </w:r>
    </w:p>
    <w:p w:rsidR="005663EF" w:rsidRDefault="00BE17B2">
      <w:pPr>
        <w:rPr>
          <w:rFonts w:ascii="Times New Roman" w:hAnsi="Times New Roman"/>
          <w:sz w:val="22"/>
          <w:szCs w:val="22"/>
          <w:lang w:val="el-GR"/>
        </w:rPr>
      </w:pPr>
      <w:r>
        <w:rPr>
          <w:rFonts w:ascii="Times New Roman" w:hAnsi="Times New Roman"/>
          <w:b/>
          <w:sz w:val="22"/>
          <w:szCs w:val="22"/>
          <w:lang w:val="el-GR"/>
        </w:rPr>
        <w:t>6.3.1.</w:t>
      </w:r>
      <w:r>
        <w:rPr>
          <w:rFonts w:ascii="Times New Roman" w:hAnsi="Times New Roman"/>
          <w:sz w:val="22"/>
          <w:szCs w:val="22"/>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Pr>
          <w:rFonts w:ascii="Times New Roman" w:hAnsi="Times New Roman"/>
          <w:sz w:val="22"/>
          <w:szCs w:val="22"/>
          <w:lang w:val="el-GR"/>
        </w:rPr>
        <w:t>εδ</w:t>
      </w:r>
      <w:proofErr w:type="spellEnd"/>
      <w:r>
        <w:rPr>
          <w:rFonts w:ascii="Times New Roman" w:hAnsi="Times New Roman"/>
          <w:sz w:val="22"/>
          <w:szCs w:val="22"/>
          <w:lang w:val="el-GR"/>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στο Παράρτημα Ι (ΤΕΧΝΙΚΕΣ ΠΡΟΔΙΑΓΡΑΦΕΣ) </w:t>
      </w:r>
    </w:p>
    <w:p w:rsidR="005663EF" w:rsidRDefault="00BE17B2">
      <w:pPr>
        <w:rPr>
          <w:rFonts w:ascii="Times New Roman" w:hAnsi="Times New Roman"/>
          <w:sz w:val="22"/>
          <w:szCs w:val="22"/>
          <w:lang w:val="el-GR"/>
        </w:rPr>
      </w:pPr>
      <w:r>
        <w:rPr>
          <w:rFonts w:ascii="Times New Roman" w:hAnsi="Times New Roman"/>
          <w:sz w:val="22"/>
          <w:szCs w:val="22"/>
          <w:lang w:val="el-GR"/>
        </w:rPr>
        <w:t>Το κόστος της διενέργειας των ελέγχων βαρύνει τον ανάδοχο.</w:t>
      </w:r>
    </w:p>
    <w:p w:rsidR="005663EF" w:rsidRDefault="00BE17B2">
      <w:pPr>
        <w:rPr>
          <w:rFonts w:ascii="Times New Roman" w:hAnsi="Times New Roman"/>
          <w:sz w:val="22"/>
          <w:szCs w:val="22"/>
          <w:lang w:val="el-GR"/>
        </w:rPr>
      </w:pPr>
      <w:r>
        <w:rPr>
          <w:rFonts w:ascii="Times New Roman" w:hAnsi="Times New Roman"/>
          <w:sz w:val="22"/>
          <w:szCs w:val="22"/>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5663EF" w:rsidRDefault="00BE17B2">
      <w:pPr>
        <w:rPr>
          <w:rFonts w:ascii="Times New Roman" w:hAnsi="Times New Roman"/>
          <w:sz w:val="22"/>
          <w:szCs w:val="22"/>
          <w:lang w:val="el-GR"/>
        </w:rPr>
      </w:pPr>
      <w:r>
        <w:rPr>
          <w:rFonts w:ascii="Times New Roman" w:hAnsi="Times New Roman"/>
          <w:sz w:val="22"/>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 xml:space="preserve">Υλικά που απορρίφθηκαν ή κρίθηκαν </w:t>
      </w:r>
      <w:proofErr w:type="spellStart"/>
      <w:r>
        <w:rPr>
          <w:rFonts w:ascii="Times New Roman" w:hAnsi="Times New Roman"/>
          <w:sz w:val="22"/>
          <w:szCs w:val="22"/>
          <w:lang w:val="el-GR"/>
        </w:rPr>
        <w:t>παραληπτέα</w:t>
      </w:r>
      <w:proofErr w:type="spellEnd"/>
      <w:r>
        <w:rPr>
          <w:rFonts w:ascii="Times New Roman" w:hAnsi="Times New Roman"/>
          <w:sz w:val="22"/>
          <w:szCs w:val="22"/>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xml:space="preserve"> έφεση των οικείων </w:t>
      </w:r>
      <w:proofErr w:type="spellStart"/>
      <w:r>
        <w:rPr>
          <w:rFonts w:ascii="Times New Roman" w:hAnsi="Times New Roman"/>
          <w:sz w:val="22"/>
          <w:szCs w:val="22"/>
          <w:lang w:val="el-GR"/>
        </w:rPr>
        <w:t>αντιδειγμάτων</w:t>
      </w:r>
      <w:proofErr w:type="spellEnd"/>
      <w:r>
        <w:rPr>
          <w:rFonts w:ascii="Times New Roman" w:hAnsi="Times New Roman"/>
          <w:sz w:val="22"/>
          <w:szCs w:val="22"/>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Το αποτέλεσμα  της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xml:space="preserve"> έφεση εξέτασης είναι υποχρεωτικό και τελεσίδικο και για τα δύο μέρη.</w:t>
      </w:r>
    </w:p>
    <w:p w:rsidR="005663EF" w:rsidRDefault="00BE17B2">
      <w:pPr>
        <w:rPr>
          <w:rFonts w:ascii="Times New Roman" w:hAnsi="Times New Roman"/>
          <w:b/>
          <w:sz w:val="22"/>
          <w:szCs w:val="22"/>
          <w:lang w:val="el-GR"/>
        </w:rPr>
      </w:pPr>
      <w:r>
        <w:rPr>
          <w:rFonts w:ascii="Times New Roman" w:hAnsi="Times New Roman"/>
          <w:sz w:val="22"/>
          <w:szCs w:val="22"/>
          <w:lang w:val="el-GR"/>
        </w:rPr>
        <w:t xml:space="preserve">Ο ανάδοχος δεν μπορεί να ζητήσει παραπομπή σε δευτεροβάθμια επιτροπή παραλαβής μετά τα αποτελέσματα της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xml:space="preserve"> έφεση εξέτασης.</w:t>
      </w:r>
    </w:p>
    <w:p w:rsidR="005663EF" w:rsidRDefault="00BE17B2">
      <w:pPr>
        <w:rPr>
          <w:rFonts w:ascii="Times New Roman" w:hAnsi="Times New Roman"/>
          <w:sz w:val="22"/>
          <w:szCs w:val="22"/>
          <w:lang w:val="el-GR"/>
        </w:rPr>
      </w:pPr>
      <w:r>
        <w:rPr>
          <w:rFonts w:ascii="Times New Roman" w:hAnsi="Times New Roman"/>
          <w:sz w:val="22"/>
          <w:szCs w:val="22"/>
          <w:lang w:val="el-GR"/>
        </w:rPr>
        <w:t>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5663EF" w:rsidRDefault="00BE17B2">
      <w:pPr>
        <w:pStyle w:val="2"/>
        <w:rPr>
          <w:rFonts w:ascii="Times New Roman" w:eastAsia="SimSun" w:hAnsi="Times New Roman" w:cs="Times New Roman"/>
          <w:bCs w:val="0"/>
          <w:sz w:val="22"/>
          <w:szCs w:val="22"/>
          <w:lang w:val="el-GR"/>
        </w:rPr>
      </w:pPr>
      <w:bookmarkStart w:id="59" w:name="__RefHeading___Toc470009833"/>
      <w:bookmarkEnd w:id="59"/>
      <w:r>
        <w:rPr>
          <w:rFonts w:ascii="Times New Roman" w:hAnsi="Times New Roman" w:cs="Times New Roman"/>
          <w:sz w:val="22"/>
          <w:szCs w:val="22"/>
          <w:lang w:val="el-GR"/>
        </w:rPr>
        <w:t xml:space="preserve">6.4 </w:t>
      </w:r>
      <w:r>
        <w:rPr>
          <w:rFonts w:ascii="Times New Roman" w:hAnsi="Times New Roman" w:cs="Times New Roman"/>
          <w:sz w:val="22"/>
          <w:szCs w:val="22"/>
          <w:lang w:val="el-GR"/>
        </w:rPr>
        <w:tab/>
        <w:t>Απόρριψη συμβατικών υλικών – Αντικατάσταση</w:t>
      </w:r>
    </w:p>
    <w:p w:rsidR="005663EF" w:rsidRDefault="00BE17B2">
      <w:pPr>
        <w:rPr>
          <w:rFonts w:ascii="Times New Roman" w:eastAsia="SimSun" w:hAnsi="Times New Roman"/>
          <w:b/>
          <w:bCs/>
          <w:sz w:val="22"/>
          <w:szCs w:val="22"/>
          <w:lang w:val="el-GR"/>
        </w:rPr>
      </w:pPr>
      <w:r>
        <w:rPr>
          <w:rFonts w:ascii="Times New Roman" w:eastAsia="SimSun" w:hAnsi="Times New Roman"/>
          <w:b/>
          <w:bCs/>
          <w:sz w:val="22"/>
          <w:szCs w:val="22"/>
          <w:lang w:val="el-GR"/>
        </w:rPr>
        <w:t>6.4.1.</w:t>
      </w:r>
      <w:r>
        <w:rPr>
          <w:rFonts w:ascii="Times New Roman" w:eastAsia="SimSun" w:hAnsi="Times New Roman"/>
          <w:sz w:val="22"/>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5663EF" w:rsidRDefault="00BE17B2">
      <w:pPr>
        <w:rPr>
          <w:rFonts w:ascii="Times New Roman" w:eastAsia="SimSun" w:hAnsi="Times New Roman"/>
          <w:b/>
          <w:bCs/>
          <w:sz w:val="22"/>
          <w:szCs w:val="22"/>
          <w:lang w:val="el-GR"/>
        </w:rPr>
      </w:pPr>
      <w:r>
        <w:rPr>
          <w:rFonts w:ascii="Times New Roman" w:eastAsia="SimSun" w:hAnsi="Times New Roman"/>
          <w:b/>
          <w:bCs/>
          <w:sz w:val="22"/>
          <w:szCs w:val="22"/>
          <w:lang w:val="el-GR"/>
        </w:rPr>
        <w:t>6.4.2.</w:t>
      </w:r>
      <w:r>
        <w:rPr>
          <w:rFonts w:ascii="Times New Roman" w:eastAsia="SimSun" w:hAnsi="Times New Roman"/>
          <w:sz w:val="22"/>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ascii="Times New Roman" w:eastAsia="SimSun" w:hAnsi="Times New Roman"/>
          <w:sz w:val="22"/>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5663EF" w:rsidRDefault="00BE17B2">
      <w:pPr>
        <w:rPr>
          <w:rFonts w:ascii="Times New Roman" w:hAnsi="Times New Roman"/>
          <w:sz w:val="22"/>
          <w:szCs w:val="22"/>
          <w:lang w:val="el-GR"/>
        </w:rPr>
      </w:pPr>
      <w:r>
        <w:rPr>
          <w:rFonts w:ascii="Times New Roman" w:eastAsia="SimSun" w:hAnsi="Times New Roman"/>
          <w:b/>
          <w:bCs/>
          <w:sz w:val="22"/>
          <w:szCs w:val="22"/>
          <w:lang w:val="el-GR"/>
        </w:rPr>
        <w:t>6.4.3.</w:t>
      </w:r>
      <w:r>
        <w:rPr>
          <w:rFonts w:ascii="Times New Roman" w:eastAsia="SimSun" w:hAnsi="Times New Roman"/>
          <w:sz w:val="22"/>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5663EF" w:rsidRPr="00A86CA3" w:rsidRDefault="00BE17B2">
      <w:pPr>
        <w:pStyle w:val="2"/>
        <w:rPr>
          <w:rFonts w:ascii="Times New Roman" w:hAnsi="Times New Roman" w:cs="Times New Roman"/>
          <w:i w:val="0"/>
          <w:iCs w:val="0"/>
          <w:color w:val="5B9BD5"/>
          <w:spacing w:val="5"/>
          <w:kern w:val="1"/>
          <w:sz w:val="22"/>
          <w:szCs w:val="22"/>
          <w:lang w:val="el-GR"/>
        </w:rPr>
      </w:pPr>
      <w:bookmarkStart w:id="60" w:name="__RefHeading___Toc470009834"/>
      <w:bookmarkStart w:id="61" w:name="__RefHeading___Toc470009835"/>
      <w:bookmarkEnd w:id="60"/>
      <w:r w:rsidRPr="00A86CA3">
        <w:rPr>
          <w:rFonts w:ascii="Times New Roman" w:hAnsi="Times New Roman" w:cs="Times New Roman"/>
          <w:sz w:val="22"/>
          <w:szCs w:val="22"/>
          <w:lang w:val="el-GR"/>
        </w:rPr>
        <w:t>6.5</w:t>
      </w:r>
      <w:r w:rsidRPr="00A86CA3">
        <w:rPr>
          <w:rFonts w:ascii="Times New Roman" w:hAnsi="Times New Roman" w:cs="Times New Roman"/>
          <w:sz w:val="22"/>
          <w:szCs w:val="22"/>
          <w:lang w:val="el-GR"/>
        </w:rPr>
        <w:tab/>
        <w:t>Εγγυημένη λειτουργία προμήθειας</w:t>
      </w:r>
      <w:bookmarkEnd w:id="61"/>
      <w:r w:rsidRPr="00A86CA3">
        <w:rPr>
          <w:rFonts w:ascii="Times New Roman" w:hAnsi="Times New Roman" w:cs="Times New Roman"/>
          <w:sz w:val="22"/>
          <w:szCs w:val="22"/>
          <w:lang w:val="el-GR"/>
        </w:rPr>
        <w:t xml:space="preserve"> </w:t>
      </w:r>
    </w:p>
    <w:p w:rsidR="005663EF" w:rsidRPr="00A86CA3" w:rsidRDefault="00BE17B2">
      <w:pPr>
        <w:rPr>
          <w:rFonts w:ascii="Times New Roman" w:hAnsi="Times New Roman"/>
          <w:sz w:val="22"/>
          <w:szCs w:val="22"/>
          <w:lang w:val="el-GR"/>
        </w:rPr>
      </w:pPr>
      <w:r w:rsidRPr="00A86CA3">
        <w:rPr>
          <w:rFonts w:ascii="Times New Roman" w:hAnsi="Times New Roman"/>
          <w:sz w:val="22"/>
          <w:szCs w:val="22"/>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5663EF" w:rsidRPr="00A86CA3" w:rsidRDefault="00BE17B2">
      <w:pPr>
        <w:rPr>
          <w:rFonts w:ascii="Times New Roman" w:hAnsi="Times New Roman"/>
          <w:sz w:val="22"/>
          <w:szCs w:val="22"/>
          <w:lang w:val="el-GR"/>
        </w:rPr>
      </w:pPr>
      <w:r w:rsidRPr="00A86CA3">
        <w:rPr>
          <w:rFonts w:ascii="Times New Roman" w:hAnsi="Times New Roman"/>
          <w:sz w:val="22"/>
          <w:szCs w:val="22"/>
          <w:lang w:val="el-GR"/>
        </w:rPr>
        <w:t>Για την παρακολούθηση της εκπλήρωσης των συμβατικών υποχρεώσεων του αναδόχου οι επιτροπές παρακολούθησης και παραλαβής, προβαίνουν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5663EF" w:rsidRPr="00A86CA3" w:rsidRDefault="005663EF">
      <w:pPr>
        <w:rPr>
          <w:rFonts w:ascii="Times New Roman" w:hAnsi="Times New Roman"/>
          <w:b/>
          <w:color w:val="002060"/>
          <w:sz w:val="22"/>
          <w:szCs w:val="22"/>
          <w:u w:val="single"/>
          <w:lang w:val="el-GR"/>
        </w:rPr>
      </w:pPr>
    </w:p>
    <w:p w:rsidR="005663EF" w:rsidRPr="00A86CA3" w:rsidRDefault="00BE17B2">
      <w:pPr>
        <w:rPr>
          <w:rFonts w:ascii="Times New Roman" w:hAnsi="Times New Roman"/>
          <w:b/>
          <w:i/>
          <w:sz w:val="22"/>
          <w:szCs w:val="22"/>
          <w:lang w:val="el-GR"/>
        </w:rPr>
      </w:pPr>
      <w:r w:rsidRPr="00A86CA3">
        <w:rPr>
          <w:rFonts w:ascii="Times New Roman" w:hAnsi="Times New Roman"/>
          <w:b/>
          <w:i/>
          <w:sz w:val="22"/>
          <w:szCs w:val="22"/>
          <w:lang w:val="el-GR"/>
        </w:rPr>
        <w:t>6.6    Προσφερόμενες υπηρεσίες</w:t>
      </w:r>
    </w:p>
    <w:p w:rsidR="005663EF" w:rsidRPr="00A86CA3" w:rsidRDefault="00BE17B2">
      <w:pPr>
        <w:autoSpaceDE w:val="0"/>
        <w:autoSpaceDN w:val="0"/>
        <w:adjustRightInd w:val="0"/>
        <w:rPr>
          <w:rFonts w:ascii="Times New Roman" w:hAnsi="Times New Roman"/>
          <w:color w:val="000000"/>
          <w:sz w:val="22"/>
          <w:szCs w:val="22"/>
          <w:u w:val="single"/>
          <w:lang w:val="el-GR"/>
        </w:rPr>
      </w:pPr>
      <w:r w:rsidRPr="00A86CA3">
        <w:rPr>
          <w:rFonts w:ascii="Times New Roman" w:hAnsi="Times New Roman"/>
          <w:sz w:val="22"/>
          <w:szCs w:val="22"/>
          <w:u w:val="single"/>
          <w:lang w:val="el-GR"/>
        </w:rPr>
        <w:t xml:space="preserve">Οι εταιρείες είναι υποχρεωμένες να παρέχουν το κατάλληλο και σύγχρονο </w:t>
      </w:r>
      <w:r w:rsidRPr="00A86CA3">
        <w:rPr>
          <w:rFonts w:ascii="Times New Roman" w:hAnsi="Times New Roman"/>
          <w:sz w:val="22"/>
          <w:szCs w:val="22"/>
          <w:u w:val="single"/>
        </w:rPr>
        <w:t>HARDWARE</w:t>
      </w:r>
      <w:r w:rsidRPr="00A86CA3">
        <w:rPr>
          <w:rFonts w:ascii="Times New Roman" w:hAnsi="Times New Roman"/>
          <w:sz w:val="22"/>
          <w:szCs w:val="22"/>
          <w:u w:val="single"/>
          <w:lang w:val="el-GR"/>
        </w:rPr>
        <w:t xml:space="preserve"> και </w:t>
      </w:r>
      <w:r w:rsidRPr="00A86CA3">
        <w:rPr>
          <w:rFonts w:ascii="Times New Roman" w:hAnsi="Times New Roman"/>
          <w:sz w:val="22"/>
          <w:szCs w:val="22"/>
          <w:u w:val="single"/>
        </w:rPr>
        <w:t>SOFTWARE</w:t>
      </w:r>
      <w:r w:rsidRPr="00A86CA3">
        <w:rPr>
          <w:rFonts w:ascii="Times New Roman" w:hAnsi="Times New Roman"/>
          <w:sz w:val="22"/>
          <w:szCs w:val="22"/>
          <w:u w:val="single"/>
          <w:lang w:val="el-GR"/>
        </w:rPr>
        <w:t xml:space="preserve"> το οποίο μαζί με τον </w:t>
      </w:r>
      <w:proofErr w:type="spellStart"/>
      <w:r w:rsidRPr="00A86CA3">
        <w:rPr>
          <w:rFonts w:ascii="Times New Roman" w:hAnsi="Times New Roman"/>
          <w:sz w:val="22"/>
          <w:szCs w:val="22"/>
          <w:u w:val="single"/>
          <w:lang w:val="el-GR"/>
        </w:rPr>
        <w:t>ιατροτεχνολογικό</w:t>
      </w:r>
      <w:proofErr w:type="spellEnd"/>
      <w:r w:rsidRPr="00A86CA3">
        <w:rPr>
          <w:rFonts w:ascii="Times New Roman" w:hAnsi="Times New Roman"/>
          <w:sz w:val="22"/>
          <w:szCs w:val="22"/>
          <w:u w:val="single"/>
          <w:lang w:val="el-GR"/>
        </w:rPr>
        <w:t xml:space="preserve"> εξοπλισμό που θα παραχωρήσει στο Νοσοκομείο η εταιρεία, θα εξασφαλίζουν την πλήρη σύνδεση του εξοπλισμού με το υπάρχον Πληροφοριακό Σύστημα των Εργαστηρίων (</w:t>
      </w:r>
      <w:r w:rsidRPr="00A86CA3">
        <w:rPr>
          <w:rFonts w:ascii="Times New Roman" w:hAnsi="Times New Roman"/>
          <w:sz w:val="22"/>
          <w:szCs w:val="22"/>
          <w:u w:val="single"/>
        </w:rPr>
        <w:t>LIS</w:t>
      </w:r>
      <w:r w:rsidRPr="00A86CA3">
        <w:rPr>
          <w:rFonts w:ascii="Times New Roman" w:hAnsi="Times New Roman"/>
          <w:sz w:val="22"/>
          <w:szCs w:val="22"/>
          <w:u w:val="single"/>
          <w:lang w:val="el-GR"/>
        </w:rPr>
        <w:t>), με δαπάνη της εταιρείας.</w:t>
      </w:r>
    </w:p>
    <w:p w:rsidR="005663EF" w:rsidRPr="00A86CA3" w:rsidRDefault="005663EF">
      <w:pPr>
        <w:tabs>
          <w:tab w:val="left" w:pos="-720"/>
        </w:tabs>
        <w:rPr>
          <w:rFonts w:ascii="Times New Roman" w:hAnsi="Times New Roman"/>
          <w:sz w:val="22"/>
          <w:szCs w:val="22"/>
          <w:lang w:val="el-GR"/>
        </w:rPr>
      </w:pPr>
    </w:p>
    <w:p w:rsidR="005663EF" w:rsidRPr="00A86CA3" w:rsidRDefault="00BE17B2">
      <w:pPr>
        <w:tabs>
          <w:tab w:val="left" w:pos="-720"/>
        </w:tabs>
        <w:rPr>
          <w:rFonts w:ascii="Times New Roman" w:hAnsi="Times New Roman"/>
          <w:sz w:val="22"/>
          <w:szCs w:val="22"/>
          <w:lang w:val="el-GR"/>
        </w:rPr>
      </w:pPr>
      <w:r w:rsidRPr="00A86CA3">
        <w:rPr>
          <w:rFonts w:ascii="Times New Roman" w:hAnsi="Times New Roman"/>
          <w:sz w:val="22"/>
          <w:szCs w:val="22"/>
          <w:lang w:val="el-GR"/>
        </w:rPr>
        <w:t>Η προσφερόμενη τιμή, όπως προβλέπεται στο άρθρο 7 του Ν. 2955/2001, περιλαμβάνει την παραχώρηση της χρήσης των μηχανημάτων, τα αντιδραστήρια, το σύνολο των  αναλωσίμων υλικών, των υλικών   συντήρησης και γενικώς των πάσης φύσης υλικών τα οποία είναι απαραίτητα για την σύμφωνα με την πιστοποίηση λειτουργία του και  για όλο το χρονικό διάστημα της σύμβασης.</w:t>
      </w:r>
    </w:p>
    <w:p w:rsidR="005663EF" w:rsidRPr="00A86CA3" w:rsidRDefault="00BE17B2">
      <w:pPr>
        <w:tabs>
          <w:tab w:val="left" w:pos="-720"/>
        </w:tabs>
        <w:rPr>
          <w:rFonts w:ascii="Times New Roman" w:hAnsi="Times New Roman"/>
          <w:sz w:val="22"/>
          <w:szCs w:val="22"/>
          <w:lang w:val="el-GR"/>
        </w:rPr>
      </w:pPr>
      <w:r w:rsidRPr="00A86CA3">
        <w:rPr>
          <w:rFonts w:ascii="Times New Roman" w:hAnsi="Times New Roman"/>
          <w:sz w:val="22"/>
          <w:szCs w:val="22"/>
          <w:lang w:val="el-GR"/>
        </w:rPr>
        <w:t>Ειδικότερα, στην προσφερόμενη από τον προμηθευτή τιμή μονάδας συμπεριλαμβάνεται υποχρεωτικά:</w:t>
      </w:r>
    </w:p>
    <w:p w:rsidR="005663EF" w:rsidRPr="00A86CA3" w:rsidRDefault="00BE17B2">
      <w:pPr>
        <w:tabs>
          <w:tab w:val="left" w:pos="-720"/>
        </w:tabs>
        <w:rPr>
          <w:rFonts w:ascii="Times New Roman" w:hAnsi="Times New Roman"/>
          <w:sz w:val="22"/>
          <w:szCs w:val="22"/>
          <w:lang w:val="el-GR"/>
        </w:rPr>
      </w:pPr>
      <w:r w:rsidRPr="00A86CA3">
        <w:rPr>
          <w:rFonts w:ascii="Times New Roman" w:hAnsi="Times New Roman"/>
          <w:sz w:val="22"/>
          <w:szCs w:val="22"/>
          <w:lang w:val="el-GR"/>
        </w:rPr>
        <w:t>α. η διάθεση του απαιτούμενου εξοπλισμού και η υποχρέωση αντικατάστασής του σε περίπτωση βλάβης ή σε περίπτωση κυκλοφορίας μηχανήματος νέας τεχνολογίας κατά την διάρκεια της σύμβασης,</w:t>
      </w:r>
    </w:p>
    <w:p w:rsidR="005663EF" w:rsidRPr="00A86CA3" w:rsidRDefault="00BE17B2">
      <w:pPr>
        <w:tabs>
          <w:tab w:val="left" w:pos="-720"/>
        </w:tabs>
        <w:rPr>
          <w:rFonts w:ascii="Times New Roman" w:hAnsi="Times New Roman"/>
          <w:sz w:val="22"/>
          <w:szCs w:val="22"/>
          <w:lang w:val="el-GR"/>
        </w:rPr>
      </w:pPr>
      <w:r w:rsidRPr="00A86CA3">
        <w:rPr>
          <w:rFonts w:ascii="Times New Roman" w:hAnsi="Times New Roman"/>
          <w:sz w:val="22"/>
          <w:szCs w:val="22"/>
          <w:lang w:val="el-GR"/>
        </w:rPr>
        <w:t>β. η αναβάθμιση του λογισμικού του εξοπλισμού και η σύνδεσή του με το πληροφοριακό σύστημα του νοσοκομείου για όλη την διάρκεια της σύμβασης.</w:t>
      </w:r>
    </w:p>
    <w:p w:rsidR="005663EF" w:rsidRPr="00A86CA3" w:rsidRDefault="00BE17B2">
      <w:pPr>
        <w:tabs>
          <w:tab w:val="left" w:pos="-720"/>
        </w:tabs>
        <w:rPr>
          <w:rFonts w:ascii="Times New Roman" w:hAnsi="Times New Roman"/>
          <w:sz w:val="22"/>
          <w:szCs w:val="22"/>
          <w:lang w:val="el-GR"/>
        </w:rPr>
      </w:pPr>
      <w:r w:rsidRPr="00A86CA3">
        <w:rPr>
          <w:rFonts w:ascii="Times New Roman" w:hAnsi="Times New Roman"/>
          <w:sz w:val="22"/>
          <w:szCs w:val="22"/>
          <w:lang w:val="el-GR"/>
        </w:rPr>
        <w:t>γ. το σύνολο των εργασιών και υλικών συντήρησης και επισκευών, με την υποχρέωση τήρησης ελαχίστου αποθέματος ανταλλακτικών και εν γένει αναλωσίμων υλικών εντός του νοσοκομείου,</w:t>
      </w:r>
    </w:p>
    <w:p w:rsidR="005663EF" w:rsidRPr="00A86CA3" w:rsidRDefault="00BE17B2">
      <w:pPr>
        <w:tabs>
          <w:tab w:val="left" w:pos="-720"/>
        </w:tabs>
        <w:rPr>
          <w:rFonts w:ascii="Times New Roman" w:hAnsi="Times New Roman"/>
          <w:sz w:val="22"/>
          <w:szCs w:val="22"/>
          <w:lang w:val="el-GR"/>
        </w:rPr>
      </w:pPr>
      <w:r w:rsidRPr="00A86CA3">
        <w:rPr>
          <w:rFonts w:ascii="Times New Roman" w:hAnsi="Times New Roman"/>
          <w:sz w:val="22"/>
          <w:szCs w:val="22"/>
          <w:lang w:val="el-GR"/>
        </w:rPr>
        <w:lastRenderedPageBreak/>
        <w:t>δ. ο απαιτούμενος εσωτερικός και εξωτερικός έλεγχος της καλής λειτουργίας των μηχανημάτων,</w:t>
      </w:r>
    </w:p>
    <w:p w:rsidR="005663EF" w:rsidRPr="00A86CA3" w:rsidRDefault="00BE17B2">
      <w:pPr>
        <w:tabs>
          <w:tab w:val="left" w:pos="-720"/>
        </w:tabs>
        <w:rPr>
          <w:rFonts w:ascii="Times New Roman" w:hAnsi="Times New Roman"/>
          <w:sz w:val="22"/>
          <w:szCs w:val="22"/>
          <w:lang w:val="el-GR"/>
        </w:rPr>
      </w:pPr>
      <w:r w:rsidRPr="00A86CA3">
        <w:rPr>
          <w:rFonts w:ascii="Times New Roman" w:hAnsi="Times New Roman"/>
          <w:sz w:val="22"/>
          <w:szCs w:val="22"/>
          <w:lang w:val="el-GR"/>
        </w:rPr>
        <w:t>ε. το κόστος ασφάλισης του μηχανήματος και</w:t>
      </w:r>
    </w:p>
    <w:p w:rsidR="005663EF" w:rsidRPr="00A86CA3" w:rsidRDefault="00BE17B2">
      <w:pPr>
        <w:tabs>
          <w:tab w:val="left" w:pos="-720"/>
        </w:tabs>
        <w:rPr>
          <w:rFonts w:ascii="Times New Roman" w:hAnsi="Times New Roman"/>
          <w:sz w:val="22"/>
          <w:szCs w:val="22"/>
          <w:lang w:val="el-GR"/>
        </w:rPr>
      </w:pPr>
      <w:r w:rsidRPr="00A86CA3">
        <w:rPr>
          <w:rFonts w:ascii="Times New Roman" w:hAnsi="Times New Roman"/>
          <w:sz w:val="22"/>
          <w:szCs w:val="22"/>
          <w:lang w:val="el-GR"/>
        </w:rPr>
        <w:t>στ. το σύνολο των απαιτούμενων πάσης φύσης υλικών , ανταλλακτικών, αναλωσίμων υλικών ή αντιδραστηρίων κλπ .</w:t>
      </w:r>
    </w:p>
    <w:p w:rsidR="005663EF" w:rsidRPr="00A86CA3" w:rsidRDefault="00BE17B2">
      <w:pPr>
        <w:tabs>
          <w:tab w:val="left" w:pos="-720"/>
        </w:tabs>
        <w:rPr>
          <w:rFonts w:ascii="Times New Roman" w:hAnsi="Times New Roman"/>
          <w:sz w:val="22"/>
          <w:szCs w:val="22"/>
          <w:lang w:val="el-GR"/>
        </w:rPr>
      </w:pPr>
      <w:r w:rsidRPr="00A86CA3">
        <w:rPr>
          <w:rFonts w:ascii="Times New Roman" w:hAnsi="Times New Roman"/>
          <w:sz w:val="22"/>
          <w:szCs w:val="22"/>
          <w:lang w:val="el-GR"/>
        </w:rPr>
        <w:t>ζ. το κόστος σύνδεσης του εξοπλισμού με το υπάρχον Πληροφοριακό σύστημα εργαστηρίων(</w:t>
      </w:r>
      <w:r w:rsidRPr="00A86CA3">
        <w:rPr>
          <w:rFonts w:ascii="Times New Roman" w:hAnsi="Times New Roman"/>
          <w:sz w:val="22"/>
          <w:szCs w:val="22"/>
        </w:rPr>
        <w:t>LIS</w:t>
      </w:r>
      <w:r w:rsidRPr="00A86CA3">
        <w:rPr>
          <w:rFonts w:ascii="Times New Roman" w:hAnsi="Times New Roman"/>
          <w:sz w:val="22"/>
          <w:szCs w:val="22"/>
          <w:lang w:val="el-GR"/>
        </w:rPr>
        <w:t>).</w:t>
      </w:r>
    </w:p>
    <w:p w:rsidR="005663EF" w:rsidRPr="00A86CA3" w:rsidRDefault="005663EF">
      <w:pPr>
        <w:tabs>
          <w:tab w:val="left" w:pos="-720"/>
        </w:tabs>
        <w:rPr>
          <w:rFonts w:ascii="Times New Roman" w:hAnsi="Times New Roman"/>
          <w:sz w:val="22"/>
          <w:szCs w:val="22"/>
          <w:lang w:val="el-GR"/>
        </w:rPr>
      </w:pPr>
    </w:p>
    <w:p w:rsidR="005663EF" w:rsidRPr="00A86CA3" w:rsidRDefault="00BE17B2">
      <w:pPr>
        <w:tabs>
          <w:tab w:val="left" w:pos="-720"/>
        </w:tabs>
        <w:rPr>
          <w:rFonts w:ascii="Times New Roman" w:hAnsi="Times New Roman"/>
          <w:sz w:val="22"/>
          <w:szCs w:val="22"/>
          <w:lang w:val="el-GR"/>
        </w:rPr>
      </w:pPr>
      <w:r w:rsidRPr="00A86CA3">
        <w:rPr>
          <w:rFonts w:ascii="Times New Roman" w:hAnsi="Times New Roman"/>
          <w:sz w:val="22"/>
          <w:szCs w:val="22"/>
          <w:lang w:val="el-GR"/>
        </w:rPr>
        <w:t>Σε περίπτωση βλάβης η αντικατάσταση του εξοπλισμού θα πραγματοποιείται εντός 48 ωρών με ευθύνη της προμηθεύτριας εταιρείας άλλως θα επιβαρύνεται με ποινική ρήτρα 3</w:t>
      </w:r>
      <w:r w:rsidRPr="00A86CA3">
        <w:rPr>
          <w:rFonts w:ascii="Times New Roman" w:hAnsi="Times New Roman"/>
          <w:sz w:val="22"/>
          <w:szCs w:val="22"/>
          <w:vertAlign w:val="superscript"/>
          <w:lang w:val="el-GR"/>
        </w:rPr>
        <w:t>ο</w:t>
      </w:r>
      <w:r w:rsidRPr="00A86CA3">
        <w:rPr>
          <w:rFonts w:ascii="Times New Roman" w:hAnsi="Times New Roman"/>
          <w:sz w:val="22"/>
          <w:szCs w:val="22"/>
          <w:lang w:val="el-GR"/>
        </w:rPr>
        <w:t xml:space="preserve">/οο ,επί της συνολικής </w:t>
      </w:r>
      <w:proofErr w:type="spellStart"/>
      <w:r w:rsidRPr="00A86CA3">
        <w:rPr>
          <w:rFonts w:ascii="Times New Roman" w:hAnsi="Times New Roman"/>
          <w:sz w:val="22"/>
          <w:szCs w:val="22"/>
          <w:lang w:val="el-GR"/>
        </w:rPr>
        <w:t>κατακυρωθείσας</w:t>
      </w:r>
      <w:proofErr w:type="spellEnd"/>
      <w:r w:rsidRPr="00A86CA3">
        <w:rPr>
          <w:rFonts w:ascii="Times New Roman" w:hAnsi="Times New Roman"/>
          <w:sz w:val="22"/>
          <w:szCs w:val="22"/>
          <w:lang w:val="el-GR"/>
        </w:rPr>
        <w:t xml:space="preserve"> δαπάνης της σύμβασης ,  για κάθε μέρα καθυστέρησης .</w:t>
      </w:r>
    </w:p>
    <w:p w:rsidR="005663EF" w:rsidRPr="00A86CA3" w:rsidRDefault="005663EF">
      <w:pPr>
        <w:tabs>
          <w:tab w:val="left" w:pos="-720"/>
        </w:tabs>
        <w:rPr>
          <w:rFonts w:ascii="Times New Roman" w:hAnsi="Times New Roman"/>
          <w:sz w:val="22"/>
          <w:szCs w:val="22"/>
          <w:lang w:val="el-GR"/>
        </w:rPr>
      </w:pPr>
    </w:p>
    <w:p w:rsidR="005663EF" w:rsidRPr="00A86CA3" w:rsidRDefault="00BE17B2">
      <w:pPr>
        <w:tabs>
          <w:tab w:val="left" w:pos="-720"/>
        </w:tabs>
        <w:rPr>
          <w:rFonts w:ascii="Times New Roman" w:hAnsi="Times New Roman"/>
          <w:sz w:val="22"/>
          <w:szCs w:val="22"/>
          <w:u w:val="single"/>
          <w:lang w:val="el-GR"/>
        </w:rPr>
      </w:pPr>
      <w:r w:rsidRPr="00A86CA3">
        <w:rPr>
          <w:rFonts w:ascii="Times New Roman" w:hAnsi="Times New Roman"/>
          <w:sz w:val="22"/>
          <w:szCs w:val="22"/>
          <w:u w:val="single"/>
          <w:lang w:val="el-GR"/>
        </w:rPr>
        <w:t xml:space="preserve">Το Τμήμα </w:t>
      </w:r>
      <w:proofErr w:type="spellStart"/>
      <w:r w:rsidRPr="00A86CA3">
        <w:rPr>
          <w:rFonts w:ascii="Times New Roman" w:hAnsi="Times New Roman"/>
          <w:sz w:val="22"/>
          <w:szCs w:val="22"/>
          <w:u w:val="single"/>
          <w:lang w:val="el-GR"/>
        </w:rPr>
        <w:t>Βιοιατρικής</w:t>
      </w:r>
      <w:proofErr w:type="spellEnd"/>
      <w:r w:rsidRPr="00A86CA3">
        <w:rPr>
          <w:rFonts w:ascii="Times New Roman" w:hAnsi="Times New Roman"/>
          <w:sz w:val="22"/>
          <w:szCs w:val="22"/>
          <w:u w:val="single"/>
          <w:lang w:val="el-GR"/>
        </w:rPr>
        <w:t xml:space="preserve"> Τεχνολογίας σε συνεργασία με  το Τμήμα ( Εργαστήριο ) στο οποίο  θα λειτουργεί ο </w:t>
      </w:r>
      <w:proofErr w:type="spellStart"/>
      <w:r w:rsidRPr="00A86CA3">
        <w:rPr>
          <w:rFonts w:ascii="Times New Roman" w:hAnsi="Times New Roman"/>
          <w:sz w:val="22"/>
          <w:szCs w:val="22"/>
          <w:u w:val="single"/>
          <w:lang w:val="el-GR"/>
        </w:rPr>
        <w:t>ιατροτεχνολογικός</w:t>
      </w:r>
      <w:proofErr w:type="spellEnd"/>
      <w:r w:rsidRPr="00A86CA3">
        <w:rPr>
          <w:rFonts w:ascii="Times New Roman" w:hAnsi="Times New Roman"/>
          <w:sz w:val="22"/>
          <w:szCs w:val="22"/>
          <w:u w:val="single"/>
          <w:lang w:val="el-GR"/>
        </w:rPr>
        <w:t xml:space="preserve"> εξοπλισμός  θα διατηρούν Βιβλίο Βλαβών και συντήρησης του όπου θα καταγράφονται κατά ημερομηνία – ώρα κλήσης –κλπ  όλες οι πράξεις ελέγχου, επισκευής και συντήρησης του .</w:t>
      </w:r>
    </w:p>
    <w:p w:rsidR="005663EF" w:rsidRDefault="00BE17B2">
      <w:pPr>
        <w:tabs>
          <w:tab w:val="left" w:pos="-720"/>
        </w:tabs>
        <w:rPr>
          <w:rFonts w:ascii="Times New Roman" w:hAnsi="Times New Roman"/>
          <w:sz w:val="22"/>
          <w:szCs w:val="22"/>
          <w:lang w:val="el-GR"/>
        </w:rPr>
      </w:pPr>
      <w:r w:rsidRPr="00A86CA3">
        <w:rPr>
          <w:rFonts w:ascii="Times New Roman" w:hAnsi="Times New Roman"/>
          <w:sz w:val="22"/>
          <w:szCs w:val="22"/>
          <w:lang w:val="el-GR"/>
        </w:rPr>
        <w:t xml:space="preserve">Η μη εκτέλεση μέρους η του συνόλου των </w:t>
      </w:r>
      <w:proofErr w:type="spellStart"/>
      <w:r w:rsidRPr="00A86CA3">
        <w:rPr>
          <w:rFonts w:ascii="Times New Roman" w:hAnsi="Times New Roman"/>
          <w:sz w:val="22"/>
          <w:szCs w:val="22"/>
          <w:lang w:val="el-GR"/>
        </w:rPr>
        <w:t>κατακυρωθέντων</w:t>
      </w:r>
      <w:proofErr w:type="spellEnd"/>
      <w:r w:rsidRPr="00A86CA3">
        <w:rPr>
          <w:rFonts w:ascii="Times New Roman" w:hAnsi="Times New Roman"/>
          <w:sz w:val="22"/>
          <w:szCs w:val="22"/>
          <w:lang w:val="el-GR"/>
        </w:rPr>
        <w:t xml:space="preserve">  πράξεων από έλλειψη υλικών η άλλους λόγους ευθύνης του προμηθευτή θα καταβάλλετε ποινική ρήτρα 3</w:t>
      </w:r>
      <w:r w:rsidRPr="00A86CA3">
        <w:rPr>
          <w:rFonts w:ascii="Times New Roman" w:hAnsi="Times New Roman"/>
          <w:sz w:val="22"/>
          <w:szCs w:val="22"/>
          <w:vertAlign w:val="superscript"/>
          <w:lang w:val="el-GR"/>
        </w:rPr>
        <w:t>ο</w:t>
      </w:r>
      <w:r w:rsidRPr="00A86CA3">
        <w:rPr>
          <w:rFonts w:ascii="Times New Roman" w:hAnsi="Times New Roman"/>
          <w:sz w:val="22"/>
          <w:szCs w:val="22"/>
          <w:lang w:val="el-GR"/>
        </w:rPr>
        <w:t xml:space="preserve"> /</w:t>
      </w:r>
      <w:proofErr w:type="spellStart"/>
      <w:r w:rsidRPr="00A86CA3">
        <w:rPr>
          <w:rFonts w:ascii="Times New Roman" w:hAnsi="Times New Roman"/>
          <w:sz w:val="22"/>
          <w:szCs w:val="22"/>
          <w:lang w:val="el-GR"/>
        </w:rPr>
        <w:t>οο</w:t>
      </w:r>
      <w:proofErr w:type="spellEnd"/>
      <w:r w:rsidRPr="00A86CA3">
        <w:rPr>
          <w:rFonts w:ascii="Times New Roman" w:hAnsi="Times New Roman"/>
          <w:sz w:val="22"/>
          <w:szCs w:val="22"/>
          <w:lang w:val="el-GR"/>
        </w:rPr>
        <w:t xml:space="preserve"> επί της συνολικής </w:t>
      </w:r>
      <w:proofErr w:type="spellStart"/>
      <w:r w:rsidRPr="00A86CA3">
        <w:rPr>
          <w:rFonts w:ascii="Times New Roman" w:hAnsi="Times New Roman"/>
          <w:sz w:val="22"/>
          <w:szCs w:val="22"/>
          <w:lang w:val="el-GR"/>
        </w:rPr>
        <w:t>κατακυρωθείσας</w:t>
      </w:r>
      <w:proofErr w:type="spellEnd"/>
      <w:r w:rsidRPr="00A86CA3">
        <w:rPr>
          <w:rFonts w:ascii="Times New Roman" w:hAnsi="Times New Roman"/>
          <w:sz w:val="22"/>
          <w:szCs w:val="22"/>
          <w:lang w:val="el-GR"/>
        </w:rPr>
        <w:t xml:space="preserve"> δαπάνης της σύμβασης από την πρώτη μέρα και για κάθε μέρα καθυστέρησης.</w:t>
      </w:r>
    </w:p>
    <w:p w:rsidR="005663EF" w:rsidRDefault="005663EF">
      <w:pPr>
        <w:rPr>
          <w:rFonts w:ascii="Times New Roman" w:hAnsi="Times New Roman"/>
          <w:b/>
          <w:color w:val="002060"/>
          <w:sz w:val="22"/>
          <w:szCs w:val="22"/>
          <w:u w:val="single"/>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Pr="009C30F9" w:rsidRDefault="00BE17B2">
      <w:pPr>
        <w:rPr>
          <w:rFonts w:ascii="Times New Roman" w:hAnsi="Times New Roman"/>
          <w:sz w:val="22"/>
          <w:szCs w:val="22"/>
          <w:lang w:val="el-GR"/>
        </w:rPr>
      </w:pPr>
      <w:r>
        <w:rPr>
          <w:rFonts w:ascii="Times New Roman" w:hAnsi="Times New Roman"/>
          <w:sz w:val="22"/>
          <w:szCs w:val="22"/>
          <w:lang w:val="el-GR"/>
        </w:rPr>
        <w:t xml:space="preserve">                                                                                                                         </w:t>
      </w:r>
      <w:r w:rsidR="009C30F9">
        <w:rPr>
          <w:rFonts w:ascii="Times New Roman" w:hAnsi="Times New Roman"/>
          <w:b/>
          <w:sz w:val="22"/>
          <w:szCs w:val="22"/>
          <w:lang w:val="el-GR"/>
        </w:rPr>
        <w:t>Ο</w:t>
      </w:r>
      <w:r>
        <w:rPr>
          <w:rFonts w:ascii="Times New Roman" w:hAnsi="Times New Roman"/>
          <w:b/>
          <w:sz w:val="22"/>
          <w:szCs w:val="22"/>
          <w:lang w:val="el-GR"/>
        </w:rPr>
        <w:t xml:space="preserve">  ΔΙΟΙΚΗΤ</w:t>
      </w:r>
      <w:r w:rsidR="009C30F9">
        <w:rPr>
          <w:rFonts w:ascii="Times New Roman" w:hAnsi="Times New Roman"/>
          <w:b/>
          <w:sz w:val="22"/>
          <w:szCs w:val="22"/>
          <w:lang w:val="el-GR"/>
        </w:rPr>
        <w:t>ΗΣ</w:t>
      </w:r>
    </w:p>
    <w:p w:rsidR="005663EF" w:rsidRDefault="005663EF">
      <w:pPr>
        <w:rPr>
          <w:rFonts w:ascii="Times New Roman" w:hAnsi="Times New Roman"/>
          <w:b/>
          <w:bCs/>
          <w:color w:val="333399"/>
          <w:sz w:val="22"/>
          <w:szCs w:val="22"/>
          <w:lang w:val="el-GR"/>
        </w:rPr>
      </w:pPr>
    </w:p>
    <w:p w:rsidR="005663EF" w:rsidRDefault="005663EF">
      <w:pPr>
        <w:rPr>
          <w:rFonts w:ascii="Times New Roman" w:hAnsi="Times New Roman"/>
          <w:b/>
          <w:bCs/>
          <w:color w:val="333399"/>
          <w:sz w:val="22"/>
          <w:szCs w:val="22"/>
          <w:lang w:val="el-GR"/>
        </w:rPr>
      </w:pP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                                                                                      </w:t>
      </w:r>
      <w:r w:rsidR="009C30F9">
        <w:rPr>
          <w:rFonts w:ascii="Times New Roman" w:hAnsi="Times New Roman"/>
          <w:b/>
          <w:bCs/>
          <w:sz w:val="22"/>
          <w:szCs w:val="22"/>
          <w:lang w:val="el-GR"/>
        </w:rPr>
        <w:t xml:space="preserve">                       </w:t>
      </w:r>
      <w:r>
        <w:rPr>
          <w:rFonts w:ascii="Times New Roman" w:hAnsi="Times New Roman"/>
          <w:b/>
          <w:bCs/>
          <w:sz w:val="22"/>
          <w:szCs w:val="22"/>
          <w:lang w:val="el-GR"/>
        </w:rPr>
        <w:t xml:space="preserve">    </w:t>
      </w:r>
      <w:bookmarkStart w:id="62" w:name="__RefHeading___Toc470009837"/>
      <w:bookmarkStart w:id="63" w:name="__RefHeading___Toc470009832"/>
      <w:bookmarkEnd w:id="62"/>
      <w:bookmarkEnd w:id="63"/>
      <w:r w:rsidR="009C30F9">
        <w:rPr>
          <w:rFonts w:ascii="Times New Roman" w:hAnsi="Times New Roman"/>
          <w:b/>
          <w:bCs/>
          <w:sz w:val="22"/>
          <w:szCs w:val="22"/>
          <w:lang w:val="el-GR"/>
        </w:rPr>
        <w:t>ΚΑΜΠΟΥΡΗΣ ΓΕΩΡΓΙΟΣ</w:t>
      </w:r>
    </w:p>
    <w:p w:rsidR="005663EF" w:rsidRDefault="00BE17B2">
      <w:pPr>
        <w:pStyle w:val="1"/>
        <w:rPr>
          <w:rFonts w:ascii="Calibri" w:hAnsi="Calibri" w:cs="Calibri"/>
          <w:lang w:val="el-GR"/>
        </w:rPr>
      </w:pPr>
      <w:r>
        <w:rPr>
          <w:rFonts w:ascii="Calibri" w:hAnsi="Calibri" w:cs="Calibri"/>
          <w:lang w:val="el-GR"/>
        </w:rPr>
        <w:t xml:space="preserve">                                                   </w:t>
      </w:r>
    </w:p>
    <w:p w:rsidR="005663EF" w:rsidRDefault="005663EF">
      <w:pPr>
        <w:pStyle w:val="1"/>
        <w:rPr>
          <w:rFonts w:ascii="Calibri" w:hAnsi="Calibri" w:cs="Calibri"/>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BE17B2">
      <w:pPr>
        <w:pStyle w:val="1"/>
        <w:rPr>
          <w:rFonts w:ascii="Calibri" w:hAnsi="Calibri" w:cs="Calibri"/>
          <w:lang w:val="el-GR"/>
        </w:rPr>
      </w:pPr>
      <w:r>
        <w:rPr>
          <w:rFonts w:ascii="Calibri" w:hAnsi="Calibri" w:cs="Calibri"/>
          <w:lang w:val="el-GR"/>
        </w:rPr>
        <w:t xml:space="preserve">                                                    ΠΑΡΑΡΤΗΜΑΤΑ</w:t>
      </w:r>
    </w:p>
    <w:p w:rsidR="005663EF" w:rsidRDefault="00BE17B2">
      <w:pPr>
        <w:pStyle w:val="2"/>
        <w:tabs>
          <w:tab w:val="left" w:pos="0"/>
        </w:tabs>
        <w:rPr>
          <w:rFonts w:eastAsia="SimSun"/>
          <w:i w:val="0"/>
          <w:iCs w:val="0"/>
          <w:color w:val="5B9BD5"/>
          <w:sz w:val="36"/>
          <w:szCs w:val="36"/>
          <w:lang w:val="el-GR"/>
        </w:rPr>
      </w:pPr>
      <w:bookmarkStart w:id="64" w:name="__RefHeading___Toc470009838"/>
      <w:bookmarkEnd w:id="64"/>
      <w:r>
        <w:rPr>
          <w:lang w:val="el-GR"/>
        </w:rPr>
        <w:t>ΠΑΡΑΡΤΗΜΑ Ι –</w:t>
      </w:r>
      <w:r>
        <w:rPr>
          <w:rFonts w:ascii="Times New Roman" w:hAnsi="Times New Roman"/>
          <w:lang w:val="el-GR"/>
        </w:rPr>
        <w:t xml:space="preserve"> </w:t>
      </w:r>
      <w:r>
        <w:rPr>
          <w:lang w:val="el-GR"/>
        </w:rPr>
        <w:t xml:space="preserve">Αντικείμενο σύμβασης &amp; Τεχνικές Προδιαγραφές Ειδών – Ποσότητες </w:t>
      </w:r>
    </w:p>
    <w:p w:rsidR="005663EF" w:rsidRDefault="005663EF">
      <w:pPr>
        <w:autoSpaceDE w:val="0"/>
        <w:spacing w:after="60"/>
        <w:rPr>
          <w:rFonts w:eastAsia="SimSun"/>
          <w:b/>
          <w:color w:val="FF0000"/>
          <w:u w:val="single"/>
          <w:lang w:val="el-GR"/>
        </w:rPr>
      </w:pPr>
    </w:p>
    <w:p w:rsidR="005663EF" w:rsidRDefault="00BE17B2">
      <w:pPr>
        <w:autoSpaceDE w:val="0"/>
        <w:spacing w:after="60"/>
        <w:rPr>
          <w:rFonts w:eastAsia="SimSun"/>
          <w:b/>
          <w:u w:val="single"/>
          <w:lang w:val="el-GR"/>
        </w:rPr>
      </w:pPr>
      <w:r>
        <w:rPr>
          <w:rFonts w:eastAsia="SimSun"/>
          <w:b/>
          <w:u w:val="single"/>
          <w:lang w:val="el-GR"/>
        </w:rPr>
        <w:t>ΕΝΟΤΗΤΑ 1</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ΠΕΡΙΒΑΛΛΟΝ ΤΗΣ ΣΥΜΒΑΣΗΣ </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Συνοπτική Περιγραφή των υπηρεσιών και της λειτουργίας της Α.Α.</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Η παροχή υπηρεσιών πρωτοβάθμιας υγείας στα όρια ευθύνης του Γενικού Νοσοκομείου Μυτιλήνης «ΒΟΣΤΑΝΕΙΟ»</w:t>
      </w:r>
    </w:p>
    <w:p w:rsidR="005663EF" w:rsidRDefault="00BE17B2">
      <w:pPr>
        <w:autoSpaceDE w:val="0"/>
        <w:spacing w:after="60"/>
        <w:rPr>
          <w:rFonts w:ascii="Times New Roman" w:eastAsia="SimSun" w:hAnsi="Times New Roman"/>
          <w:i/>
          <w:iCs/>
          <w:color w:val="5B9BD5"/>
          <w:lang w:val="el-GR"/>
        </w:rPr>
      </w:pPr>
      <w:r>
        <w:rPr>
          <w:rFonts w:ascii="Times New Roman" w:eastAsia="SimSun" w:hAnsi="Times New Roman"/>
          <w:lang w:val="el-GR"/>
        </w:rPr>
        <w:t xml:space="preserve">Οργανωτική δομή της Α.Α.- Υφιστάμενη κατάσταση-υποδομές </w:t>
      </w:r>
    </w:p>
    <w:p w:rsidR="005663EF" w:rsidRDefault="005663EF">
      <w:pPr>
        <w:autoSpaceDE w:val="0"/>
        <w:spacing w:after="60"/>
        <w:rPr>
          <w:rFonts w:ascii="Times New Roman" w:eastAsia="SimSun" w:hAnsi="Times New Roman"/>
          <w:i/>
          <w:iCs/>
          <w:color w:val="5B9BD5"/>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ΣΚΟΠΟΣ ΚΑΙ ΣΤΟΧΟΙ ΤΗΣ ΣΥΜΒΑΣΗΣ</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Περιγραφή των αναγκών της Α.Α. </w:t>
      </w:r>
    </w:p>
    <w:p w:rsidR="003A2246" w:rsidRDefault="00BE17B2" w:rsidP="003A2246">
      <w:pPr>
        <w:rPr>
          <w:rFonts w:ascii="Times New Roman" w:hAnsi="Times New Roman"/>
          <w:lang w:val="el-GR"/>
        </w:rPr>
      </w:pPr>
      <w:r w:rsidRPr="003A2246">
        <w:rPr>
          <w:rFonts w:ascii="Times New Roman" w:hAnsi="Times New Roman"/>
          <w:b/>
          <w:i/>
          <w:lang w:val="el-GR"/>
        </w:rPr>
        <w:t xml:space="preserve">Δημόσιος   ηλεκτρονικός ανοικτός μειοδοτικός διαγωνισμός για την προμήθεια αντιδραστηρίων </w:t>
      </w:r>
      <w:r w:rsidR="003A2246" w:rsidRPr="003A2246">
        <w:rPr>
          <w:rFonts w:ascii="Times New Roman" w:hAnsi="Times New Roman"/>
          <w:b/>
          <w:i/>
          <w:lang w:val="el-GR"/>
        </w:rPr>
        <w:t xml:space="preserve">Αιμόστασης </w:t>
      </w:r>
      <w:r w:rsidRPr="003A2246">
        <w:rPr>
          <w:rFonts w:ascii="Times New Roman" w:hAnsi="Times New Roman"/>
          <w:b/>
          <w:i/>
          <w:lang w:val="el-GR"/>
        </w:rPr>
        <w:t xml:space="preserve"> </w:t>
      </w:r>
      <w:r w:rsidR="003A2246" w:rsidRPr="003A2246">
        <w:rPr>
          <w:rFonts w:ascii="Times New Roman" w:hAnsi="Times New Roman"/>
          <w:b/>
          <w:i/>
          <w:lang w:val="el-GR"/>
        </w:rPr>
        <w:t>(Πήξης)</w:t>
      </w:r>
      <w:r w:rsidRPr="003A2246">
        <w:rPr>
          <w:rFonts w:ascii="Times New Roman" w:hAnsi="Times New Roman"/>
          <w:b/>
          <w:i/>
          <w:lang w:val="el-GR"/>
        </w:rPr>
        <w:t xml:space="preserve">  με συνοδό εξοπλισμό</w:t>
      </w:r>
      <w:r w:rsidRPr="003A2246">
        <w:rPr>
          <w:rFonts w:ascii="Times New Roman" w:hAnsi="Times New Roman"/>
          <w:b/>
          <w:bCs/>
          <w:i/>
          <w:lang w:val="el-GR"/>
        </w:rPr>
        <w:t xml:space="preserve">, </w:t>
      </w:r>
      <w:r w:rsidRPr="003A2246">
        <w:rPr>
          <w:rFonts w:ascii="Times New Roman" w:hAnsi="Times New Roman"/>
          <w:b/>
          <w:i/>
        </w:rPr>
        <w:t>CPV</w:t>
      </w:r>
      <w:r w:rsidRPr="003A2246">
        <w:rPr>
          <w:rFonts w:ascii="Times New Roman" w:hAnsi="Times New Roman"/>
          <w:b/>
          <w:i/>
          <w:lang w:val="el-GR"/>
        </w:rPr>
        <w:t xml:space="preserve"> 33696500-0, για χρονικό διάστημα ενός  (1) έτους με δικαίωμα παράτασης </w:t>
      </w:r>
      <w:r w:rsidRPr="003A2246">
        <w:rPr>
          <w:rFonts w:ascii="Times New Roman" w:hAnsi="Times New Roman"/>
          <w:b/>
          <w:i/>
          <w:lang w:val="el-GR" w:eastAsia="el-GR"/>
        </w:rPr>
        <w:t>προκειμένου να εξαντληθούν τυχόν συμβατικές εναπομείναντες ποσότητες</w:t>
      </w:r>
      <w:r w:rsidRPr="003A2246">
        <w:rPr>
          <w:rFonts w:ascii="Times New Roman" w:hAnsi="Times New Roman"/>
          <w:lang w:val="el-GR" w:eastAsia="el-GR"/>
        </w:rPr>
        <w:t xml:space="preserve"> </w:t>
      </w:r>
      <w:r w:rsidRPr="003A2246">
        <w:rPr>
          <w:rFonts w:ascii="Times New Roman" w:hAnsi="Times New Roman"/>
          <w:b/>
          <w:bCs/>
          <w:i/>
          <w:lang w:val="el-GR"/>
        </w:rPr>
        <w:t xml:space="preserve">για τις ανάγκες του Γενικού Νοσοκομείου Μυτιλήνης ,  </w:t>
      </w:r>
      <w:r w:rsidR="003A2246" w:rsidRPr="003A2246">
        <w:rPr>
          <w:rFonts w:ascii="Times New Roman" w:hAnsi="Times New Roman"/>
          <w:lang w:val="el-GR"/>
        </w:rPr>
        <w:t xml:space="preserve">με κριτήριο κατακύρωσης την  πλέον συμφέρουσα από οικονομική άποψη προσφορά βάσει τιμής στο σύνολο των εξετάσεων, συμπεριλαμβανομένων των αναλωσίμων </w:t>
      </w:r>
      <w:r w:rsidR="003A2246" w:rsidRPr="003A2246">
        <w:rPr>
          <w:rFonts w:ascii="Times New Roman" w:hAnsi="Times New Roman"/>
          <w:u w:val="single"/>
          <w:lang w:val="el-GR"/>
        </w:rPr>
        <w:t>αναγκαίων για τη διενέργεια των εξετάσεων</w:t>
      </w:r>
      <w:r w:rsidR="003A2246" w:rsidRPr="003A2246">
        <w:rPr>
          <w:rFonts w:ascii="Times New Roman" w:hAnsi="Times New Roman"/>
          <w:lang w:val="el-GR"/>
        </w:rPr>
        <w:t xml:space="preserve">, προϋπολογισμού  ογδόντα χιλιάδων ευρώ (80.000,00 €) χωρίς του ΦΠΑ.   </w:t>
      </w:r>
    </w:p>
    <w:p w:rsidR="003A2246" w:rsidRPr="003A2246" w:rsidRDefault="003A2246" w:rsidP="003A2246">
      <w:pPr>
        <w:rPr>
          <w:rFonts w:ascii="Times New Roman" w:hAnsi="Times New Roman"/>
          <w:lang w:val="el-GR"/>
        </w:rPr>
      </w:pPr>
    </w:p>
    <w:p w:rsidR="005663EF" w:rsidRDefault="00BE17B2" w:rsidP="003A2246">
      <w:pPr>
        <w:jc w:val="both"/>
        <w:rPr>
          <w:rFonts w:ascii="Times New Roman" w:eastAsia="SimSun" w:hAnsi="Times New Roman"/>
          <w:lang w:val="el-GR"/>
        </w:rPr>
      </w:pPr>
      <w:r>
        <w:rPr>
          <w:rFonts w:ascii="Times New Roman" w:eastAsia="SimSun" w:hAnsi="Times New Roman"/>
          <w:lang w:val="el-GR"/>
        </w:rPr>
        <w:t xml:space="preserve">Τεκμηρίωση σκοπιμότητας/υποδιαίρεσης ή μη της σύμβασης σε τμήματα </w:t>
      </w:r>
    </w:p>
    <w:p w:rsidR="003A2246" w:rsidRDefault="003A2246">
      <w:pPr>
        <w:autoSpaceDE w:val="0"/>
        <w:spacing w:after="60"/>
        <w:rPr>
          <w:rFonts w:ascii="Times New Roman" w:eastAsia="SimSun" w:hAnsi="Times New Roma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Προσφορές υποβάλλονται για όλα τα παραπάνω τμήματα και όχι για μέρος αυτών. Ο συνοδός εξοπλισμός πραγματοποιεί το σύνολο των εξετάσεων και όχι μέρος αυτών επιπρόσθετα για την ορθολογικότερη διαχείριση των αντιδραστηρίων δεν πρέπει να διαφοροποιείται από μονάδα σε μονάδα. Η τιμή των αντιδραστηρίων επίσης δεν μπορεί να διαφοροποιείται από μονάδα σε μονάδα. </w:t>
      </w:r>
    </w:p>
    <w:p w:rsidR="005663EF" w:rsidRDefault="005663EF">
      <w:pPr>
        <w:autoSpaceDE w:val="0"/>
        <w:spacing w:after="60"/>
        <w:rPr>
          <w:rFonts w:ascii="Times New Roman" w:eastAsia="SimSun" w:hAnsi="Times New Roma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Διάρκεια σύμβασης-Χρόνοι παράδοσης</w:t>
      </w:r>
    </w:p>
    <w:p w:rsidR="005663EF" w:rsidRDefault="00BE17B2">
      <w:pPr>
        <w:autoSpaceDE w:val="0"/>
        <w:spacing w:after="60"/>
        <w:rPr>
          <w:rFonts w:ascii="Times New Roman" w:eastAsia="SimSun" w:hAnsi="Times New Roman"/>
          <w:u w:val="single"/>
          <w:lang w:val="el-GR"/>
        </w:rPr>
      </w:pPr>
      <w:r>
        <w:rPr>
          <w:rFonts w:ascii="Times New Roman" w:eastAsia="SimSun" w:hAnsi="Times New Roman"/>
          <w:u w:val="single"/>
          <w:lang w:val="el-GR"/>
        </w:rPr>
        <w:t xml:space="preserve">Ένα έτος, παράδοση τμηματική ανάλογα με τις ανάγκες της  εργαστηριακής μονάδας. </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Υπεργολαβία </w:t>
      </w:r>
      <w:r>
        <w:rPr>
          <w:rFonts w:ascii="Times New Roman" w:eastAsia="SimSun" w:hAnsi="Times New Roman"/>
          <w:i/>
          <w:iCs/>
          <w:lang w:val="el-GR"/>
        </w:rPr>
        <w:t>[ευθύνη υπεργολάβου-δηλώσεις - συμφωνητικά συνεργασίας-διαδικασία αντικατάστασης- ενδεχόμενοι περιορισμοί για συγκεκριμένα τμήματα της σύμβασης]</w:t>
      </w:r>
    </w:p>
    <w:p w:rsidR="005663EF" w:rsidRDefault="005663EF">
      <w:pPr>
        <w:autoSpaceDE w:val="0"/>
        <w:spacing w:after="60"/>
        <w:rPr>
          <w:rFonts w:ascii="Times New Roman" w:eastAsia="SimSun" w:hAnsi="Times New Roma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Τόπος υλοποίησης/παράδοσης </w:t>
      </w:r>
    </w:p>
    <w:p w:rsidR="005663EF" w:rsidRDefault="00BE17B2">
      <w:pPr>
        <w:rPr>
          <w:rFonts w:ascii="Times New Roman" w:hAnsi="Times New Roman"/>
          <w:lang w:val="el-GR"/>
        </w:rPr>
      </w:pPr>
      <w:r>
        <w:rPr>
          <w:rFonts w:ascii="Times New Roman" w:hAnsi="Times New Roman"/>
          <w:lang w:val="el-GR"/>
        </w:rPr>
        <w:t>ΤΜΗΜΑ 2  : Τμήμα που θα εγκατασταθούν οι αναλυτές ΟΙ ΑΝΑΛΥΤΕΣ</w:t>
      </w:r>
    </w:p>
    <w:tbl>
      <w:tblPr>
        <w:tblpPr w:leftFromText="180" w:rightFromText="180" w:vertAnchor="text" w:horzAnchor="margin" w:tblpY="2"/>
        <w:tblW w:w="9730" w:type="dxa"/>
        <w:tblLayout w:type="fixed"/>
        <w:tblCellMar>
          <w:left w:w="10" w:type="dxa"/>
          <w:right w:w="10" w:type="dxa"/>
        </w:tblCellMar>
        <w:tblLook w:val="04A0"/>
      </w:tblPr>
      <w:tblGrid>
        <w:gridCol w:w="562"/>
        <w:gridCol w:w="3828"/>
        <w:gridCol w:w="5340"/>
      </w:tblGrid>
      <w:tr w:rsidR="005663EF">
        <w:trPr>
          <w:trHeight w:val="381"/>
        </w:trPr>
        <w:tc>
          <w:tcPr>
            <w:tcW w:w="562" w:type="dxa"/>
            <w:tcBorders>
              <w:top w:val="double" w:sz="4" w:space="0" w:color="auto"/>
              <w:left w:val="single" w:sz="4" w:space="0" w:color="auto"/>
              <w:bottom w:val="single" w:sz="4" w:space="0" w:color="auto"/>
            </w:tcBorders>
            <w:shd w:val="clear" w:color="auto" w:fill="FFFFFF"/>
            <w:vAlign w:val="bottom"/>
          </w:tcPr>
          <w:p w:rsidR="005663EF" w:rsidRDefault="00BE17B2">
            <w:pPr>
              <w:pStyle w:val="2a"/>
              <w:shd w:val="clear" w:color="auto" w:fill="auto"/>
              <w:spacing w:line="240" w:lineRule="auto"/>
              <w:ind w:firstLine="0"/>
              <w:rPr>
                <w:sz w:val="22"/>
                <w:szCs w:val="22"/>
              </w:rPr>
            </w:pPr>
            <w:r>
              <w:rPr>
                <w:rStyle w:val="290"/>
                <w:bCs/>
                <w:sz w:val="22"/>
                <w:szCs w:val="22"/>
              </w:rPr>
              <w:t>Α/Α</w:t>
            </w:r>
          </w:p>
        </w:tc>
        <w:tc>
          <w:tcPr>
            <w:tcW w:w="3828" w:type="dxa"/>
            <w:tcBorders>
              <w:top w:val="double" w:sz="4" w:space="0" w:color="auto"/>
              <w:left w:val="single" w:sz="4" w:space="0" w:color="auto"/>
              <w:bottom w:val="single" w:sz="4" w:space="0" w:color="auto"/>
            </w:tcBorders>
            <w:shd w:val="clear" w:color="auto" w:fill="FFFFFF"/>
            <w:vAlign w:val="bottom"/>
          </w:tcPr>
          <w:p w:rsidR="005663EF" w:rsidRDefault="005663EF">
            <w:pPr>
              <w:pStyle w:val="2a"/>
              <w:shd w:val="clear" w:color="auto" w:fill="auto"/>
              <w:spacing w:line="240" w:lineRule="auto"/>
              <w:ind w:firstLine="0"/>
              <w:rPr>
                <w:sz w:val="22"/>
                <w:szCs w:val="22"/>
              </w:rPr>
            </w:pPr>
          </w:p>
        </w:tc>
        <w:tc>
          <w:tcPr>
            <w:tcW w:w="5340" w:type="dxa"/>
            <w:tcBorders>
              <w:top w:val="double" w:sz="4" w:space="0" w:color="auto"/>
              <w:left w:val="single" w:sz="4" w:space="0" w:color="auto"/>
              <w:bottom w:val="single" w:sz="4" w:space="0" w:color="auto"/>
            </w:tcBorders>
            <w:shd w:val="clear" w:color="auto" w:fill="FFFFFF"/>
          </w:tcPr>
          <w:p w:rsidR="005663EF" w:rsidRDefault="005663EF">
            <w:pPr>
              <w:pStyle w:val="2a"/>
              <w:shd w:val="clear" w:color="auto" w:fill="auto"/>
              <w:spacing w:line="240" w:lineRule="auto"/>
              <w:ind w:firstLine="0"/>
              <w:rPr>
                <w:rStyle w:val="290"/>
                <w:bCs/>
                <w:sz w:val="22"/>
                <w:szCs w:val="22"/>
              </w:rPr>
            </w:pPr>
          </w:p>
        </w:tc>
      </w:tr>
      <w:tr w:rsidR="005663EF">
        <w:trPr>
          <w:trHeight w:val="306"/>
        </w:trPr>
        <w:tc>
          <w:tcPr>
            <w:tcW w:w="562" w:type="dxa"/>
            <w:tcBorders>
              <w:top w:val="single" w:sz="4" w:space="0" w:color="auto"/>
              <w:left w:val="single" w:sz="4" w:space="0" w:color="auto"/>
              <w:bottom w:val="single" w:sz="4" w:space="0" w:color="auto"/>
            </w:tcBorders>
            <w:shd w:val="clear" w:color="auto" w:fill="FFFFFF"/>
            <w:vAlign w:val="bottom"/>
          </w:tcPr>
          <w:p w:rsidR="005663EF" w:rsidRDefault="00BE17B2">
            <w:pPr>
              <w:pStyle w:val="2a"/>
              <w:shd w:val="clear" w:color="auto" w:fill="auto"/>
              <w:spacing w:line="240" w:lineRule="auto"/>
              <w:ind w:right="-121" w:firstLine="0"/>
              <w:rPr>
                <w:sz w:val="22"/>
                <w:szCs w:val="22"/>
              </w:rPr>
            </w:pPr>
            <w:r>
              <w:rPr>
                <w:rStyle w:val="2100"/>
                <w:sz w:val="22"/>
                <w:szCs w:val="22"/>
              </w:rPr>
              <w:t>1</w:t>
            </w:r>
          </w:p>
        </w:tc>
        <w:tc>
          <w:tcPr>
            <w:tcW w:w="3828" w:type="dxa"/>
            <w:tcBorders>
              <w:top w:val="single" w:sz="4" w:space="0" w:color="auto"/>
              <w:left w:val="single" w:sz="4" w:space="0" w:color="auto"/>
              <w:bottom w:val="single" w:sz="4" w:space="0" w:color="auto"/>
            </w:tcBorders>
            <w:shd w:val="clear" w:color="auto" w:fill="FFFFFF"/>
            <w:vAlign w:val="bottom"/>
          </w:tcPr>
          <w:p w:rsidR="005663EF" w:rsidRDefault="00BE17B2">
            <w:pPr>
              <w:pStyle w:val="2a"/>
              <w:shd w:val="clear" w:color="auto" w:fill="auto"/>
              <w:spacing w:line="240" w:lineRule="auto"/>
              <w:ind w:firstLine="0"/>
              <w:jc w:val="left"/>
              <w:rPr>
                <w:sz w:val="22"/>
                <w:szCs w:val="22"/>
              </w:rPr>
            </w:pPr>
            <w:r>
              <w:rPr>
                <w:sz w:val="22"/>
                <w:szCs w:val="22"/>
              </w:rPr>
              <w:t>ΑΙΜΑΤΟΛΟΓΙΚΟ ΕΡΓΑΣΤΗΡΙΟ</w:t>
            </w:r>
          </w:p>
        </w:tc>
        <w:tc>
          <w:tcPr>
            <w:tcW w:w="5340" w:type="dxa"/>
            <w:tcBorders>
              <w:top w:val="single" w:sz="4" w:space="0" w:color="auto"/>
              <w:left w:val="single" w:sz="4" w:space="0" w:color="auto"/>
              <w:bottom w:val="single" w:sz="4" w:space="0" w:color="auto"/>
              <w:right w:val="single" w:sz="4" w:space="0" w:color="auto"/>
            </w:tcBorders>
            <w:shd w:val="clear" w:color="auto" w:fill="FFFFFF"/>
          </w:tcPr>
          <w:p w:rsidR="005663EF" w:rsidRDefault="005663EF">
            <w:pPr>
              <w:pStyle w:val="2a"/>
              <w:shd w:val="clear" w:color="auto" w:fill="auto"/>
              <w:spacing w:line="240" w:lineRule="auto"/>
              <w:ind w:firstLine="0"/>
              <w:jc w:val="left"/>
              <w:rPr>
                <w:rStyle w:val="2100"/>
                <w:sz w:val="22"/>
                <w:szCs w:val="22"/>
              </w:rPr>
            </w:pPr>
          </w:p>
        </w:tc>
      </w:tr>
      <w:tr w:rsidR="005663EF">
        <w:trPr>
          <w:trHeight w:val="306"/>
        </w:trPr>
        <w:tc>
          <w:tcPr>
            <w:tcW w:w="562" w:type="dxa"/>
            <w:tcBorders>
              <w:top w:val="single" w:sz="4" w:space="0" w:color="auto"/>
              <w:left w:val="single" w:sz="4" w:space="0" w:color="auto"/>
              <w:bottom w:val="single" w:sz="4" w:space="0" w:color="auto"/>
            </w:tcBorders>
            <w:shd w:val="clear" w:color="auto" w:fill="FFFFFF"/>
            <w:vAlign w:val="bottom"/>
          </w:tcPr>
          <w:p w:rsidR="005663EF" w:rsidRDefault="00BE17B2">
            <w:pPr>
              <w:pStyle w:val="2a"/>
              <w:shd w:val="clear" w:color="auto" w:fill="auto"/>
              <w:spacing w:line="240" w:lineRule="auto"/>
              <w:ind w:right="-121" w:firstLine="0"/>
              <w:rPr>
                <w:rStyle w:val="2100"/>
                <w:sz w:val="22"/>
                <w:szCs w:val="22"/>
              </w:rPr>
            </w:pPr>
            <w:r>
              <w:rPr>
                <w:rStyle w:val="2100"/>
                <w:sz w:val="22"/>
                <w:szCs w:val="22"/>
              </w:rPr>
              <w:t>2</w:t>
            </w:r>
          </w:p>
        </w:tc>
        <w:tc>
          <w:tcPr>
            <w:tcW w:w="3828" w:type="dxa"/>
            <w:tcBorders>
              <w:top w:val="single" w:sz="4" w:space="0" w:color="auto"/>
              <w:left w:val="single" w:sz="4" w:space="0" w:color="auto"/>
              <w:bottom w:val="single" w:sz="4" w:space="0" w:color="auto"/>
            </w:tcBorders>
            <w:shd w:val="clear" w:color="auto" w:fill="FFFFFF"/>
            <w:vAlign w:val="bottom"/>
          </w:tcPr>
          <w:p w:rsidR="005663EF" w:rsidRDefault="005663EF">
            <w:pPr>
              <w:pStyle w:val="2a"/>
              <w:shd w:val="clear" w:color="auto" w:fill="auto"/>
              <w:spacing w:line="240" w:lineRule="auto"/>
              <w:ind w:firstLine="0"/>
              <w:jc w:val="left"/>
              <w:rPr>
                <w:sz w:val="22"/>
                <w:szCs w:val="22"/>
              </w:rPr>
            </w:pPr>
          </w:p>
        </w:tc>
        <w:tc>
          <w:tcPr>
            <w:tcW w:w="5340" w:type="dxa"/>
            <w:tcBorders>
              <w:top w:val="single" w:sz="4" w:space="0" w:color="auto"/>
              <w:left w:val="single" w:sz="4" w:space="0" w:color="auto"/>
              <w:bottom w:val="single" w:sz="4" w:space="0" w:color="auto"/>
              <w:right w:val="single" w:sz="4" w:space="0" w:color="auto"/>
            </w:tcBorders>
            <w:shd w:val="clear" w:color="auto" w:fill="FFFFFF"/>
          </w:tcPr>
          <w:p w:rsidR="005663EF" w:rsidRDefault="005663EF">
            <w:pPr>
              <w:pStyle w:val="2a"/>
              <w:shd w:val="clear" w:color="auto" w:fill="auto"/>
              <w:spacing w:line="240" w:lineRule="auto"/>
              <w:ind w:firstLine="0"/>
              <w:jc w:val="left"/>
              <w:rPr>
                <w:rStyle w:val="2100"/>
                <w:sz w:val="22"/>
                <w:szCs w:val="22"/>
              </w:rPr>
            </w:pPr>
          </w:p>
        </w:tc>
      </w:tr>
    </w:tbl>
    <w:p w:rsidR="003A2246" w:rsidRDefault="003A2246">
      <w:pPr>
        <w:autoSpaceDE w:val="0"/>
        <w:spacing w:after="60"/>
        <w:rPr>
          <w:rFonts w:eastAsia="SimSu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Παραδοτέα-Διαδικασία Παραλαβής/Παρακολούθησης </w:t>
      </w:r>
    </w:p>
    <w:p w:rsidR="005663EF" w:rsidRDefault="00BE17B2">
      <w:pPr>
        <w:tabs>
          <w:tab w:val="left" w:pos="2565"/>
        </w:tabs>
        <w:spacing w:before="45" w:line="360" w:lineRule="auto"/>
        <w:rPr>
          <w:rFonts w:ascii="Times New Roman" w:hAnsi="Times New Roman"/>
          <w:lang w:val="el-GR"/>
        </w:rPr>
      </w:pPr>
      <w:r>
        <w:rPr>
          <w:rFonts w:ascii="Times New Roman" w:hAnsi="Times New Roman"/>
          <w:lang w:val="el-GR"/>
        </w:rPr>
        <w:t>ΤΜΗΜΑ 1  :</w:t>
      </w:r>
      <w:r>
        <w:rPr>
          <w:lang w:val="el-GR"/>
        </w:rPr>
        <w:t xml:space="preserve"> </w:t>
      </w:r>
      <w:r>
        <w:rPr>
          <w:rFonts w:ascii="Times New Roman" w:hAnsi="Times New Roman"/>
          <w:lang w:val="el-GR"/>
        </w:rPr>
        <w:t>ΠΙΝΑΚΑΣ  ΣΥΝΟΛΙΚΩΝ  ΕΞΕΤΑΣΕΩΝ</w:t>
      </w:r>
    </w:p>
    <w:p w:rsidR="005663EF" w:rsidRDefault="00BE17B2">
      <w:pPr>
        <w:pStyle w:val="3"/>
        <w:jc w:val="center"/>
        <w:rPr>
          <w:rFonts w:cs="Arial"/>
          <w:szCs w:val="24"/>
          <w:lang w:val="el-GR"/>
        </w:rPr>
      </w:pPr>
      <w:r>
        <w:rPr>
          <w:rFonts w:cs="Arial"/>
          <w:szCs w:val="24"/>
          <w:lang w:val="el-GR"/>
        </w:rPr>
        <w:lastRenderedPageBreak/>
        <w:t xml:space="preserve">ΠΙΝΑΚΑΣ ΕΤΗΣΙΟΥ ΑΡΙΘΜΟΥ ΕΞΕΤΑΣΕΩΝ ΓΕΝΙΚΗΣ ΑΙΜΑΤΟΣ </w:t>
      </w:r>
    </w:p>
    <w:p w:rsidR="003A2246" w:rsidRPr="003A2246" w:rsidRDefault="003A2246" w:rsidP="003A2246">
      <w:pPr>
        <w:rPr>
          <w:lang w:val="el-GR"/>
        </w:rPr>
      </w:pPr>
    </w:p>
    <w:tbl>
      <w:tblPr>
        <w:tblW w:w="0" w:type="auto"/>
        <w:tblInd w:w="-107" w:type="dxa"/>
        <w:tblLayout w:type="fixed"/>
        <w:tblLook w:val="0000"/>
      </w:tblPr>
      <w:tblGrid>
        <w:gridCol w:w="771"/>
        <w:gridCol w:w="2244"/>
        <w:gridCol w:w="1701"/>
        <w:gridCol w:w="1418"/>
        <w:gridCol w:w="1559"/>
        <w:gridCol w:w="1629"/>
      </w:tblGrid>
      <w:tr w:rsidR="003A2246" w:rsidRPr="00CF3321" w:rsidTr="00BA6748">
        <w:trPr>
          <w:trHeight w:val="780"/>
        </w:trPr>
        <w:tc>
          <w:tcPr>
            <w:tcW w:w="771" w:type="dxa"/>
            <w:tcBorders>
              <w:top w:val="single" w:sz="4" w:space="0" w:color="000000"/>
              <w:left w:val="single" w:sz="4" w:space="0" w:color="000000"/>
              <w:bottom w:val="single" w:sz="4" w:space="0" w:color="000000"/>
            </w:tcBorders>
            <w:shd w:val="pct15" w:color="auto" w:fill="auto"/>
            <w:vAlign w:val="center"/>
          </w:tcPr>
          <w:p w:rsidR="003A2246" w:rsidRPr="00CF3321" w:rsidRDefault="003A2246" w:rsidP="00BA6748">
            <w:pPr>
              <w:snapToGrid w:val="0"/>
              <w:jc w:val="center"/>
              <w:rPr>
                <w:rFonts w:ascii="Times New Roman" w:hAnsi="Times New Roman"/>
                <w:b/>
                <w:sz w:val="22"/>
                <w:szCs w:val="22"/>
              </w:rPr>
            </w:pPr>
            <w:r w:rsidRPr="00CF3321">
              <w:rPr>
                <w:rFonts w:ascii="Times New Roman" w:hAnsi="Times New Roman"/>
                <w:b/>
                <w:sz w:val="22"/>
                <w:szCs w:val="22"/>
              </w:rPr>
              <w:t>Α/Α</w:t>
            </w:r>
          </w:p>
        </w:tc>
        <w:tc>
          <w:tcPr>
            <w:tcW w:w="2244" w:type="dxa"/>
            <w:tcBorders>
              <w:top w:val="single" w:sz="4" w:space="0" w:color="000000"/>
              <w:left w:val="single" w:sz="4" w:space="0" w:color="000000"/>
              <w:bottom w:val="single" w:sz="4" w:space="0" w:color="000000"/>
            </w:tcBorders>
            <w:shd w:val="pct15" w:color="auto" w:fill="auto"/>
            <w:vAlign w:val="center"/>
          </w:tcPr>
          <w:p w:rsidR="003A2246" w:rsidRPr="00CF3321" w:rsidRDefault="003A2246" w:rsidP="00BA6748">
            <w:pPr>
              <w:snapToGrid w:val="0"/>
              <w:jc w:val="center"/>
              <w:rPr>
                <w:rFonts w:ascii="Times New Roman" w:hAnsi="Times New Roman"/>
                <w:b/>
                <w:sz w:val="22"/>
                <w:szCs w:val="22"/>
              </w:rPr>
            </w:pPr>
            <w:proofErr w:type="spellStart"/>
            <w:r w:rsidRPr="00CF3321">
              <w:rPr>
                <w:rFonts w:ascii="Times New Roman" w:hAnsi="Times New Roman"/>
                <w:b/>
                <w:sz w:val="22"/>
                <w:szCs w:val="22"/>
              </w:rPr>
              <w:t>Είδος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εξέτασης</w:t>
            </w:r>
            <w:proofErr w:type="spellEnd"/>
          </w:p>
        </w:tc>
        <w:tc>
          <w:tcPr>
            <w:tcW w:w="1701" w:type="dxa"/>
            <w:tcBorders>
              <w:top w:val="single" w:sz="4" w:space="0" w:color="000000"/>
              <w:left w:val="single" w:sz="4" w:space="0" w:color="000000"/>
              <w:bottom w:val="single" w:sz="4" w:space="0" w:color="000000"/>
            </w:tcBorders>
            <w:shd w:val="pct15" w:color="auto" w:fill="auto"/>
            <w:vAlign w:val="center"/>
          </w:tcPr>
          <w:p w:rsidR="003A2246" w:rsidRPr="00CF3321" w:rsidRDefault="003A2246" w:rsidP="00BA6748">
            <w:pPr>
              <w:snapToGrid w:val="0"/>
              <w:jc w:val="center"/>
              <w:rPr>
                <w:rFonts w:ascii="Times New Roman" w:hAnsi="Times New Roman"/>
                <w:b/>
                <w:sz w:val="22"/>
                <w:szCs w:val="22"/>
              </w:rPr>
            </w:pPr>
            <w:proofErr w:type="spellStart"/>
            <w:r w:rsidRPr="00CF3321">
              <w:rPr>
                <w:rFonts w:ascii="Times New Roman" w:hAnsi="Times New Roman"/>
                <w:b/>
                <w:sz w:val="22"/>
                <w:szCs w:val="22"/>
              </w:rPr>
              <w:t>Βαρύτητα</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εξέτασης</w:t>
            </w:r>
            <w:proofErr w:type="spellEnd"/>
          </w:p>
        </w:tc>
        <w:tc>
          <w:tcPr>
            <w:tcW w:w="1418" w:type="dxa"/>
            <w:tcBorders>
              <w:top w:val="single" w:sz="4" w:space="0" w:color="000000"/>
              <w:left w:val="single" w:sz="4" w:space="0" w:color="000000"/>
              <w:bottom w:val="single" w:sz="4" w:space="0" w:color="000000"/>
            </w:tcBorders>
            <w:shd w:val="pct15" w:color="auto" w:fill="auto"/>
            <w:vAlign w:val="center"/>
          </w:tcPr>
          <w:p w:rsidR="003A2246" w:rsidRPr="00CF3321" w:rsidRDefault="003A2246" w:rsidP="00BA6748">
            <w:pPr>
              <w:snapToGrid w:val="0"/>
              <w:jc w:val="center"/>
              <w:rPr>
                <w:rFonts w:ascii="Times New Roman" w:hAnsi="Times New Roman"/>
                <w:b/>
                <w:sz w:val="22"/>
                <w:szCs w:val="22"/>
              </w:rPr>
            </w:pPr>
            <w:proofErr w:type="spellStart"/>
            <w:r w:rsidRPr="00CF3321">
              <w:rPr>
                <w:rFonts w:ascii="Times New Roman" w:hAnsi="Times New Roman"/>
                <w:b/>
                <w:sz w:val="22"/>
                <w:szCs w:val="22"/>
              </w:rPr>
              <w:t>Αριθμός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εξετάσεων</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ανά</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ημέρα</w:t>
            </w:r>
            <w:proofErr w:type="spellEnd"/>
          </w:p>
        </w:tc>
        <w:tc>
          <w:tcPr>
            <w:tcW w:w="1559" w:type="dxa"/>
            <w:tcBorders>
              <w:top w:val="single" w:sz="4" w:space="0" w:color="000000"/>
              <w:left w:val="single" w:sz="4" w:space="0" w:color="000000"/>
              <w:bottom w:val="single" w:sz="4" w:space="0" w:color="000000"/>
            </w:tcBorders>
            <w:shd w:val="pct15" w:color="auto" w:fill="auto"/>
            <w:vAlign w:val="center"/>
          </w:tcPr>
          <w:p w:rsidR="003A2246" w:rsidRPr="00CF3321" w:rsidRDefault="003A2246" w:rsidP="00BA6748">
            <w:pPr>
              <w:snapToGrid w:val="0"/>
              <w:jc w:val="center"/>
              <w:rPr>
                <w:rFonts w:ascii="Times New Roman" w:hAnsi="Times New Roman"/>
                <w:b/>
                <w:sz w:val="22"/>
                <w:szCs w:val="22"/>
              </w:rPr>
            </w:pPr>
            <w:proofErr w:type="spellStart"/>
            <w:r w:rsidRPr="00CF3321">
              <w:rPr>
                <w:rFonts w:ascii="Times New Roman" w:hAnsi="Times New Roman"/>
                <w:b/>
                <w:sz w:val="22"/>
                <w:szCs w:val="22"/>
              </w:rPr>
              <w:t>Αριθμός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εξετάσεων</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ανά</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μήνα</w:t>
            </w:r>
            <w:proofErr w:type="spellEnd"/>
          </w:p>
        </w:tc>
        <w:tc>
          <w:tcPr>
            <w:tcW w:w="1629" w:type="dxa"/>
            <w:tcBorders>
              <w:top w:val="single" w:sz="4" w:space="0" w:color="000000"/>
              <w:left w:val="single" w:sz="4" w:space="0" w:color="000000"/>
              <w:bottom w:val="single" w:sz="4" w:space="0" w:color="000000"/>
              <w:right w:val="single" w:sz="4" w:space="0" w:color="000000"/>
            </w:tcBorders>
            <w:shd w:val="pct15" w:color="auto" w:fill="auto"/>
            <w:vAlign w:val="center"/>
          </w:tcPr>
          <w:p w:rsidR="003A2246" w:rsidRPr="00CF3321" w:rsidRDefault="003A2246" w:rsidP="00BA6748">
            <w:pPr>
              <w:snapToGrid w:val="0"/>
              <w:jc w:val="center"/>
              <w:rPr>
                <w:rFonts w:ascii="Times New Roman" w:hAnsi="Times New Roman"/>
                <w:b/>
                <w:sz w:val="22"/>
                <w:szCs w:val="22"/>
              </w:rPr>
            </w:pPr>
            <w:proofErr w:type="spellStart"/>
            <w:r w:rsidRPr="00CF3321">
              <w:rPr>
                <w:rFonts w:ascii="Times New Roman" w:hAnsi="Times New Roman"/>
                <w:b/>
                <w:sz w:val="22"/>
                <w:szCs w:val="22"/>
              </w:rPr>
              <w:t>Αριθμός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εξετάσεων</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ανά</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έτος</w:t>
            </w:r>
            <w:proofErr w:type="spellEnd"/>
          </w:p>
        </w:tc>
      </w:tr>
      <w:tr w:rsidR="003A2246" w:rsidRPr="003050E8" w:rsidTr="00BA6748">
        <w:trPr>
          <w:trHeight w:val="300"/>
        </w:trPr>
        <w:tc>
          <w:tcPr>
            <w:tcW w:w="771" w:type="dxa"/>
            <w:tcBorders>
              <w:top w:val="single" w:sz="4" w:space="0" w:color="000000"/>
              <w:left w:val="single" w:sz="4" w:space="0" w:color="000000"/>
              <w:bottom w:val="single" w:sz="4" w:space="0" w:color="000000"/>
            </w:tcBorders>
            <w:vAlign w:val="bottom"/>
          </w:tcPr>
          <w:p w:rsidR="003A2246" w:rsidRPr="00CF3321" w:rsidRDefault="003A2246" w:rsidP="00BA6748">
            <w:pPr>
              <w:snapToGrid w:val="0"/>
              <w:jc w:val="right"/>
              <w:rPr>
                <w:rFonts w:ascii="Times New Roman" w:hAnsi="Times New Roman"/>
                <w:sz w:val="22"/>
                <w:szCs w:val="22"/>
              </w:rPr>
            </w:pPr>
            <w:r w:rsidRPr="00CF3321">
              <w:rPr>
                <w:rFonts w:ascii="Times New Roman" w:hAnsi="Times New Roman"/>
                <w:sz w:val="22"/>
                <w:szCs w:val="22"/>
              </w:rPr>
              <w:t>1</w:t>
            </w:r>
          </w:p>
        </w:tc>
        <w:tc>
          <w:tcPr>
            <w:tcW w:w="2244" w:type="dxa"/>
            <w:tcBorders>
              <w:top w:val="single" w:sz="4" w:space="0" w:color="000000"/>
              <w:left w:val="single" w:sz="4" w:space="0" w:color="000000"/>
              <w:bottom w:val="single" w:sz="4" w:space="0" w:color="000000"/>
            </w:tcBorders>
            <w:vAlign w:val="bottom"/>
          </w:tcPr>
          <w:p w:rsidR="003A2246" w:rsidRPr="00CF3321" w:rsidRDefault="003A2246" w:rsidP="00BA6748">
            <w:pPr>
              <w:snapToGrid w:val="0"/>
              <w:rPr>
                <w:rFonts w:ascii="Times New Roman" w:hAnsi="Times New Roman"/>
                <w:sz w:val="22"/>
                <w:szCs w:val="22"/>
              </w:rPr>
            </w:pPr>
            <w:proofErr w:type="spellStart"/>
            <w:r w:rsidRPr="00CF3321">
              <w:rPr>
                <w:rFonts w:ascii="Times New Roman" w:hAnsi="Times New Roman"/>
                <w:sz w:val="22"/>
                <w:szCs w:val="22"/>
              </w:rPr>
              <w:t>Χρον</w:t>
            </w:r>
            <w:proofErr w:type="spellEnd"/>
            <w:r w:rsidRPr="00CF3321">
              <w:rPr>
                <w:rFonts w:ascii="Times New Roman" w:hAnsi="Times New Roman"/>
                <w:sz w:val="22"/>
                <w:szCs w:val="22"/>
              </w:rPr>
              <w:t xml:space="preserve">. </w:t>
            </w:r>
            <w:proofErr w:type="spellStart"/>
            <w:r w:rsidRPr="00CF3321">
              <w:rPr>
                <w:rFonts w:ascii="Times New Roman" w:hAnsi="Times New Roman"/>
                <w:sz w:val="22"/>
                <w:szCs w:val="22"/>
              </w:rPr>
              <w:t>Προθρομβίνης</w:t>
            </w:r>
            <w:proofErr w:type="spellEnd"/>
          </w:p>
        </w:tc>
        <w:tc>
          <w:tcPr>
            <w:tcW w:w="1701" w:type="dxa"/>
            <w:tcBorders>
              <w:top w:val="single" w:sz="4" w:space="0" w:color="000000"/>
              <w:left w:val="single" w:sz="4" w:space="0" w:color="000000"/>
              <w:bottom w:val="single" w:sz="4" w:space="0" w:color="000000"/>
            </w:tcBorders>
            <w:vAlign w:val="center"/>
          </w:tcPr>
          <w:p w:rsidR="003A2246" w:rsidRPr="00CF3321" w:rsidRDefault="003A2246" w:rsidP="00BA6748">
            <w:pPr>
              <w:snapToGrid w:val="0"/>
              <w:rPr>
                <w:rFonts w:ascii="Times New Roman" w:hAnsi="Times New Roman"/>
                <w:sz w:val="22"/>
                <w:szCs w:val="22"/>
              </w:rPr>
            </w:pPr>
            <w:proofErr w:type="spellStart"/>
            <w:r w:rsidRPr="00CF3321">
              <w:rPr>
                <w:rFonts w:ascii="Times New Roman" w:hAnsi="Times New Roman"/>
                <w:sz w:val="22"/>
                <w:szCs w:val="22"/>
              </w:rPr>
              <w:t>Απαραίτητη</w:t>
            </w:r>
            <w:proofErr w:type="spellEnd"/>
          </w:p>
        </w:tc>
        <w:tc>
          <w:tcPr>
            <w:tcW w:w="1418" w:type="dxa"/>
            <w:tcBorders>
              <w:top w:val="single" w:sz="4" w:space="0" w:color="000000"/>
              <w:left w:val="single" w:sz="4" w:space="0" w:color="000000"/>
              <w:bottom w:val="single" w:sz="4" w:space="0" w:color="000000"/>
            </w:tcBorders>
            <w:vAlign w:val="center"/>
          </w:tcPr>
          <w:p w:rsidR="003A2246" w:rsidRPr="00CF3321" w:rsidRDefault="003A2246" w:rsidP="00BA6748">
            <w:pPr>
              <w:snapToGrid w:val="0"/>
              <w:jc w:val="center"/>
              <w:rPr>
                <w:rFonts w:ascii="Times New Roman" w:hAnsi="Times New Roman"/>
                <w:sz w:val="22"/>
                <w:szCs w:val="22"/>
              </w:rPr>
            </w:pPr>
            <w:r>
              <w:rPr>
                <w:rFonts w:ascii="Times New Roman" w:hAnsi="Times New Roman"/>
                <w:sz w:val="22"/>
                <w:szCs w:val="22"/>
              </w:rPr>
              <w:t>50</w:t>
            </w:r>
          </w:p>
        </w:tc>
        <w:tc>
          <w:tcPr>
            <w:tcW w:w="1559" w:type="dxa"/>
            <w:tcBorders>
              <w:top w:val="single" w:sz="4" w:space="0" w:color="000000"/>
              <w:left w:val="single" w:sz="4" w:space="0" w:color="000000"/>
              <w:bottom w:val="single" w:sz="4" w:space="0" w:color="000000"/>
            </w:tcBorders>
            <w:vAlign w:val="center"/>
          </w:tcPr>
          <w:p w:rsidR="003A2246" w:rsidRPr="00CF3321" w:rsidRDefault="003A2246" w:rsidP="00BA6748">
            <w:pPr>
              <w:snapToGrid w:val="0"/>
              <w:jc w:val="center"/>
              <w:rPr>
                <w:rFonts w:ascii="Times New Roman" w:hAnsi="Times New Roman"/>
                <w:sz w:val="22"/>
                <w:szCs w:val="22"/>
                <w:lang w:val="el-GR"/>
              </w:rPr>
            </w:pPr>
            <w:r>
              <w:rPr>
                <w:rFonts w:ascii="Times New Roman" w:hAnsi="Times New Roman"/>
                <w:sz w:val="22"/>
                <w:szCs w:val="22"/>
                <w:lang w:val="el-GR"/>
              </w:rPr>
              <w:t>1.500</w:t>
            </w:r>
          </w:p>
        </w:tc>
        <w:tc>
          <w:tcPr>
            <w:tcW w:w="1629" w:type="dxa"/>
            <w:tcBorders>
              <w:top w:val="single" w:sz="4" w:space="0" w:color="000000"/>
              <w:left w:val="single" w:sz="4" w:space="0" w:color="000000"/>
              <w:bottom w:val="single" w:sz="4" w:space="0" w:color="000000"/>
              <w:right w:val="single" w:sz="4" w:space="0" w:color="000000"/>
            </w:tcBorders>
            <w:vAlign w:val="center"/>
          </w:tcPr>
          <w:p w:rsidR="003A2246" w:rsidRPr="003050E8" w:rsidRDefault="003A2246" w:rsidP="00BA6748">
            <w:pPr>
              <w:snapToGrid w:val="0"/>
              <w:jc w:val="center"/>
              <w:rPr>
                <w:rFonts w:ascii="Times New Roman" w:hAnsi="Times New Roman"/>
                <w:sz w:val="22"/>
                <w:szCs w:val="22"/>
                <w:lang w:val="el-GR"/>
              </w:rPr>
            </w:pPr>
            <w:r>
              <w:rPr>
                <w:rFonts w:ascii="Times New Roman" w:hAnsi="Times New Roman"/>
                <w:sz w:val="22"/>
                <w:szCs w:val="22"/>
                <w:lang w:val="el-GR"/>
              </w:rPr>
              <w:t>18.000</w:t>
            </w:r>
          </w:p>
        </w:tc>
      </w:tr>
      <w:tr w:rsidR="003A2246" w:rsidRPr="003050E8" w:rsidTr="00BA6748">
        <w:trPr>
          <w:trHeight w:val="531"/>
        </w:trPr>
        <w:tc>
          <w:tcPr>
            <w:tcW w:w="771" w:type="dxa"/>
            <w:tcBorders>
              <w:top w:val="single" w:sz="4" w:space="0" w:color="000000"/>
              <w:left w:val="single" w:sz="4" w:space="0" w:color="000000"/>
              <w:bottom w:val="single" w:sz="4" w:space="0" w:color="000000"/>
            </w:tcBorders>
            <w:vAlign w:val="bottom"/>
          </w:tcPr>
          <w:p w:rsidR="003A2246" w:rsidRPr="00CF3321" w:rsidRDefault="003A2246" w:rsidP="00BA6748">
            <w:pPr>
              <w:snapToGrid w:val="0"/>
              <w:jc w:val="right"/>
              <w:rPr>
                <w:rFonts w:ascii="Times New Roman" w:hAnsi="Times New Roman"/>
                <w:sz w:val="22"/>
                <w:szCs w:val="22"/>
              </w:rPr>
            </w:pPr>
            <w:r w:rsidRPr="00CF3321">
              <w:rPr>
                <w:rFonts w:ascii="Times New Roman" w:hAnsi="Times New Roman"/>
                <w:sz w:val="22"/>
                <w:szCs w:val="22"/>
              </w:rPr>
              <w:t>2</w:t>
            </w:r>
          </w:p>
        </w:tc>
        <w:tc>
          <w:tcPr>
            <w:tcW w:w="2244" w:type="dxa"/>
            <w:tcBorders>
              <w:top w:val="single" w:sz="4" w:space="0" w:color="000000"/>
              <w:left w:val="single" w:sz="4" w:space="0" w:color="000000"/>
              <w:bottom w:val="single" w:sz="4" w:space="0" w:color="000000"/>
            </w:tcBorders>
            <w:vAlign w:val="bottom"/>
          </w:tcPr>
          <w:p w:rsidR="003A2246" w:rsidRPr="00CF3321" w:rsidRDefault="003A2246" w:rsidP="00BA6748">
            <w:pPr>
              <w:snapToGrid w:val="0"/>
              <w:rPr>
                <w:rFonts w:ascii="Times New Roman" w:hAnsi="Times New Roman"/>
                <w:sz w:val="22"/>
                <w:szCs w:val="22"/>
              </w:rPr>
            </w:pPr>
            <w:proofErr w:type="spellStart"/>
            <w:r w:rsidRPr="00CF3321">
              <w:rPr>
                <w:rFonts w:ascii="Times New Roman" w:hAnsi="Times New Roman"/>
                <w:sz w:val="22"/>
                <w:szCs w:val="22"/>
              </w:rPr>
              <w:t>Χρον</w:t>
            </w:r>
            <w:proofErr w:type="spellEnd"/>
            <w:r w:rsidRPr="00CF3321">
              <w:rPr>
                <w:rFonts w:ascii="Times New Roman" w:hAnsi="Times New Roman"/>
                <w:sz w:val="22"/>
                <w:szCs w:val="22"/>
              </w:rPr>
              <w:t xml:space="preserve">. </w:t>
            </w:r>
            <w:proofErr w:type="spellStart"/>
            <w:r w:rsidRPr="00CF3321">
              <w:rPr>
                <w:rFonts w:ascii="Times New Roman" w:hAnsi="Times New Roman"/>
                <w:sz w:val="22"/>
                <w:szCs w:val="22"/>
              </w:rPr>
              <w:t>Μερικής</w:t>
            </w:r>
            <w:proofErr w:type="spellEnd"/>
            <w:r w:rsidRPr="00CF3321">
              <w:rPr>
                <w:rFonts w:ascii="Times New Roman" w:hAnsi="Times New Roman"/>
                <w:sz w:val="22"/>
                <w:szCs w:val="22"/>
              </w:rPr>
              <w:t xml:space="preserve"> </w:t>
            </w:r>
            <w:proofErr w:type="spellStart"/>
            <w:r w:rsidRPr="00CF3321">
              <w:rPr>
                <w:rFonts w:ascii="Times New Roman" w:hAnsi="Times New Roman"/>
                <w:sz w:val="22"/>
                <w:szCs w:val="22"/>
              </w:rPr>
              <w:t>Θρομβοπλαστινής</w:t>
            </w:r>
            <w:proofErr w:type="spellEnd"/>
          </w:p>
        </w:tc>
        <w:tc>
          <w:tcPr>
            <w:tcW w:w="1701" w:type="dxa"/>
            <w:tcBorders>
              <w:top w:val="single" w:sz="4" w:space="0" w:color="000000"/>
              <w:left w:val="single" w:sz="4" w:space="0" w:color="000000"/>
              <w:bottom w:val="single" w:sz="4" w:space="0" w:color="000000"/>
            </w:tcBorders>
            <w:vAlign w:val="center"/>
          </w:tcPr>
          <w:p w:rsidR="003A2246" w:rsidRPr="00CF3321" w:rsidRDefault="003A2246" w:rsidP="00BA6748">
            <w:pPr>
              <w:snapToGrid w:val="0"/>
              <w:rPr>
                <w:rFonts w:ascii="Times New Roman" w:hAnsi="Times New Roman"/>
                <w:sz w:val="22"/>
                <w:szCs w:val="22"/>
              </w:rPr>
            </w:pPr>
            <w:r w:rsidRPr="00CF3321">
              <w:rPr>
                <w:rFonts w:ascii="Times New Roman" w:hAnsi="Times New Roman"/>
                <w:sz w:val="22"/>
                <w:szCs w:val="22"/>
              </w:rPr>
              <w:t xml:space="preserve">         ‘’</w:t>
            </w:r>
          </w:p>
        </w:tc>
        <w:tc>
          <w:tcPr>
            <w:tcW w:w="1418" w:type="dxa"/>
            <w:tcBorders>
              <w:top w:val="single" w:sz="4" w:space="0" w:color="000000"/>
              <w:left w:val="single" w:sz="4" w:space="0" w:color="000000"/>
              <w:bottom w:val="single" w:sz="4" w:space="0" w:color="000000"/>
            </w:tcBorders>
            <w:vAlign w:val="center"/>
          </w:tcPr>
          <w:p w:rsidR="003A2246" w:rsidRPr="00CF3321" w:rsidRDefault="003A2246" w:rsidP="00BA6748">
            <w:pPr>
              <w:snapToGrid w:val="0"/>
              <w:jc w:val="center"/>
              <w:rPr>
                <w:rFonts w:ascii="Times New Roman" w:hAnsi="Times New Roman"/>
                <w:sz w:val="22"/>
                <w:szCs w:val="22"/>
              </w:rPr>
            </w:pPr>
            <w:r>
              <w:rPr>
                <w:rFonts w:ascii="Times New Roman" w:hAnsi="Times New Roman"/>
                <w:sz w:val="22"/>
                <w:szCs w:val="22"/>
              </w:rPr>
              <w:t>38</w:t>
            </w:r>
          </w:p>
        </w:tc>
        <w:tc>
          <w:tcPr>
            <w:tcW w:w="1559" w:type="dxa"/>
            <w:tcBorders>
              <w:top w:val="single" w:sz="4" w:space="0" w:color="000000"/>
              <w:left w:val="single" w:sz="4" w:space="0" w:color="000000"/>
              <w:bottom w:val="single" w:sz="4" w:space="0" w:color="000000"/>
            </w:tcBorders>
            <w:vAlign w:val="center"/>
          </w:tcPr>
          <w:p w:rsidR="003A2246" w:rsidRPr="003050E8" w:rsidRDefault="003A2246" w:rsidP="00BA6748">
            <w:pPr>
              <w:snapToGrid w:val="0"/>
              <w:jc w:val="center"/>
              <w:rPr>
                <w:rFonts w:ascii="Times New Roman" w:hAnsi="Times New Roman"/>
                <w:sz w:val="22"/>
                <w:szCs w:val="22"/>
                <w:lang w:val="el-GR"/>
              </w:rPr>
            </w:pPr>
            <w:r>
              <w:rPr>
                <w:rFonts w:ascii="Times New Roman" w:hAnsi="Times New Roman"/>
                <w:sz w:val="22"/>
                <w:szCs w:val="22"/>
                <w:lang w:val="el-GR"/>
              </w:rPr>
              <w:t>1.178</w:t>
            </w:r>
          </w:p>
        </w:tc>
        <w:tc>
          <w:tcPr>
            <w:tcW w:w="1629" w:type="dxa"/>
            <w:tcBorders>
              <w:top w:val="single" w:sz="4" w:space="0" w:color="000000"/>
              <w:left w:val="single" w:sz="4" w:space="0" w:color="000000"/>
              <w:bottom w:val="single" w:sz="4" w:space="0" w:color="000000"/>
              <w:right w:val="single" w:sz="4" w:space="0" w:color="000000"/>
            </w:tcBorders>
            <w:vAlign w:val="center"/>
          </w:tcPr>
          <w:p w:rsidR="003A2246" w:rsidRPr="003050E8" w:rsidRDefault="003A2246" w:rsidP="00BA6748">
            <w:pPr>
              <w:snapToGrid w:val="0"/>
              <w:jc w:val="center"/>
              <w:rPr>
                <w:rFonts w:ascii="Times New Roman" w:hAnsi="Times New Roman"/>
                <w:sz w:val="22"/>
                <w:szCs w:val="22"/>
                <w:lang w:val="el-GR"/>
              </w:rPr>
            </w:pPr>
            <w:r>
              <w:rPr>
                <w:rFonts w:ascii="Times New Roman" w:hAnsi="Times New Roman"/>
                <w:sz w:val="22"/>
                <w:szCs w:val="22"/>
                <w:lang w:val="el-GR"/>
              </w:rPr>
              <w:t>14.136</w:t>
            </w:r>
          </w:p>
        </w:tc>
      </w:tr>
      <w:tr w:rsidR="003A2246" w:rsidRPr="00CF3321" w:rsidTr="00BA6748">
        <w:trPr>
          <w:trHeight w:val="531"/>
        </w:trPr>
        <w:tc>
          <w:tcPr>
            <w:tcW w:w="771" w:type="dxa"/>
            <w:tcBorders>
              <w:top w:val="single" w:sz="4" w:space="0" w:color="000000"/>
              <w:left w:val="single" w:sz="4" w:space="0" w:color="000000"/>
              <w:bottom w:val="single" w:sz="4" w:space="0" w:color="000000"/>
            </w:tcBorders>
            <w:vAlign w:val="bottom"/>
          </w:tcPr>
          <w:p w:rsidR="003A2246" w:rsidRPr="00CF3321" w:rsidRDefault="003A2246" w:rsidP="00BA6748">
            <w:pPr>
              <w:snapToGrid w:val="0"/>
              <w:jc w:val="right"/>
              <w:rPr>
                <w:rFonts w:ascii="Times New Roman" w:hAnsi="Times New Roman"/>
                <w:sz w:val="22"/>
                <w:szCs w:val="22"/>
              </w:rPr>
            </w:pPr>
            <w:r w:rsidRPr="00CF3321">
              <w:rPr>
                <w:rFonts w:ascii="Times New Roman" w:hAnsi="Times New Roman"/>
                <w:sz w:val="22"/>
                <w:szCs w:val="22"/>
              </w:rPr>
              <w:t>3</w:t>
            </w:r>
          </w:p>
        </w:tc>
        <w:tc>
          <w:tcPr>
            <w:tcW w:w="2244" w:type="dxa"/>
            <w:tcBorders>
              <w:top w:val="single" w:sz="4" w:space="0" w:color="000000"/>
              <w:left w:val="single" w:sz="4" w:space="0" w:color="000000"/>
              <w:bottom w:val="single" w:sz="4" w:space="0" w:color="000000"/>
            </w:tcBorders>
            <w:vAlign w:val="bottom"/>
          </w:tcPr>
          <w:p w:rsidR="003A2246" w:rsidRPr="003050E8" w:rsidRDefault="003A2246" w:rsidP="00BA6748">
            <w:pPr>
              <w:snapToGrid w:val="0"/>
              <w:rPr>
                <w:rFonts w:ascii="Times New Roman" w:hAnsi="Times New Roman"/>
                <w:sz w:val="22"/>
                <w:szCs w:val="22"/>
                <w:lang w:val="el-GR"/>
              </w:rPr>
            </w:pPr>
            <w:proofErr w:type="spellStart"/>
            <w:r w:rsidRPr="00CF3321">
              <w:rPr>
                <w:rFonts w:ascii="Times New Roman" w:hAnsi="Times New Roman"/>
                <w:sz w:val="22"/>
                <w:szCs w:val="22"/>
              </w:rPr>
              <w:t>Ινοδ</w:t>
            </w:r>
            <w:r>
              <w:rPr>
                <w:rFonts w:ascii="Times New Roman" w:hAnsi="Times New Roman"/>
                <w:sz w:val="22"/>
                <w:szCs w:val="22"/>
                <w:lang w:val="el-GR"/>
              </w:rPr>
              <w:t>ωγόνο</w:t>
            </w:r>
            <w:proofErr w:type="spellEnd"/>
            <w:r>
              <w:rPr>
                <w:rFonts w:ascii="Times New Roman" w:hAnsi="Times New Roman"/>
                <w:sz w:val="22"/>
                <w:szCs w:val="22"/>
                <w:lang w:val="el-GR"/>
              </w:rPr>
              <w:t xml:space="preserve"> </w:t>
            </w:r>
          </w:p>
        </w:tc>
        <w:tc>
          <w:tcPr>
            <w:tcW w:w="1701" w:type="dxa"/>
            <w:tcBorders>
              <w:top w:val="single" w:sz="4" w:space="0" w:color="000000"/>
              <w:left w:val="single" w:sz="4" w:space="0" w:color="000000"/>
              <w:bottom w:val="single" w:sz="4" w:space="0" w:color="000000"/>
            </w:tcBorders>
            <w:vAlign w:val="center"/>
          </w:tcPr>
          <w:p w:rsidR="003A2246" w:rsidRPr="00CF3321" w:rsidRDefault="003A2246" w:rsidP="00BA6748">
            <w:pPr>
              <w:snapToGrid w:val="0"/>
              <w:rPr>
                <w:rFonts w:ascii="Times New Roman" w:hAnsi="Times New Roman"/>
                <w:sz w:val="22"/>
                <w:szCs w:val="22"/>
              </w:rPr>
            </w:pPr>
            <w:r w:rsidRPr="00CF3321">
              <w:rPr>
                <w:rFonts w:ascii="Times New Roman" w:hAnsi="Times New Roman"/>
                <w:sz w:val="22"/>
                <w:szCs w:val="22"/>
              </w:rPr>
              <w:t xml:space="preserve">         ‘’</w:t>
            </w:r>
          </w:p>
        </w:tc>
        <w:tc>
          <w:tcPr>
            <w:tcW w:w="1418" w:type="dxa"/>
            <w:tcBorders>
              <w:top w:val="single" w:sz="4" w:space="0" w:color="000000"/>
              <w:left w:val="single" w:sz="4" w:space="0" w:color="000000"/>
              <w:bottom w:val="single" w:sz="4" w:space="0" w:color="000000"/>
            </w:tcBorders>
            <w:vAlign w:val="center"/>
          </w:tcPr>
          <w:p w:rsidR="003A2246" w:rsidRPr="003050E8" w:rsidRDefault="003A2246" w:rsidP="00BA6748">
            <w:pPr>
              <w:snapToGrid w:val="0"/>
              <w:jc w:val="center"/>
              <w:rPr>
                <w:rFonts w:ascii="Times New Roman" w:hAnsi="Times New Roman"/>
                <w:sz w:val="22"/>
                <w:szCs w:val="22"/>
              </w:rPr>
            </w:pPr>
            <w:r w:rsidRPr="00CF3321">
              <w:rPr>
                <w:rFonts w:ascii="Times New Roman" w:hAnsi="Times New Roman"/>
                <w:sz w:val="22"/>
                <w:szCs w:val="22"/>
                <w:lang w:val="el-GR"/>
              </w:rPr>
              <w:t>1</w:t>
            </w:r>
            <w:r>
              <w:rPr>
                <w:rFonts w:ascii="Times New Roman" w:hAnsi="Times New Roman"/>
                <w:sz w:val="22"/>
                <w:szCs w:val="22"/>
              </w:rPr>
              <w:t>7</w:t>
            </w:r>
          </w:p>
        </w:tc>
        <w:tc>
          <w:tcPr>
            <w:tcW w:w="1559" w:type="dxa"/>
            <w:tcBorders>
              <w:top w:val="single" w:sz="4" w:space="0" w:color="000000"/>
              <w:left w:val="single" w:sz="4" w:space="0" w:color="000000"/>
              <w:bottom w:val="single" w:sz="4" w:space="0" w:color="000000"/>
            </w:tcBorders>
            <w:vAlign w:val="center"/>
          </w:tcPr>
          <w:p w:rsidR="003A2246" w:rsidRPr="00CF3321" w:rsidRDefault="003A2246" w:rsidP="00BA6748">
            <w:pPr>
              <w:snapToGrid w:val="0"/>
              <w:jc w:val="center"/>
              <w:rPr>
                <w:rFonts w:ascii="Times New Roman" w:hAnsi="Times New Roman"/>
                <w:sz w:val="22"/>
                <w:szCs w:val="22"/>
                <w:lang w:val="el-GR"/>
              </w:rPr>
            </w:pPr>
            <w:r>
              <w:rPr>
                <w:rFonts w:ascii="Times New Roman" w:hAnsi="Times New Roman"/>
                <w:sz w:val="22"/>
                <w:szCs w:val="22"/>
                <w:lang w:val="el-GR"/>
              </w:rPr>
              <w:t>527</w:t>
            </w:r>
          </w:p>
        </w:tc>
        <w:tc>
          <w:tcPr>
            <w:tcW w:w="1629" w:type="dxa"/>
            <w:tcBorders>
              <w:top w:val="single" w:sz="4" w:space="0" w:color="000000"/>
              <w:left w:val="single" w:sz="4" w:space="0" w:color="000000"/>
              <w:bottom w:val="single" w:sz="4" w:space="0" w:color="000000"/>
              <w:right w:val="single" w:sz="4" w:space="0" w:color="000000"/>
            </w:tcBorders>
            <w:vAlign w:val="center"/>
          </w:tcPr>
          <w:p w:rsidR="003A2246" w:rsidRPr="00CF3321" w:rsidRDefault="003A2246" w:rsidP="00BA6748">
            <w:pPr>
              <w:snapToGrid w:val="0"/>
              <w:jc w:val="center"/>
              <w:rPr>
                <w:rFonts w:ascii="Times New Roman" w:hAnsi="Times New Roman"/>
                <w:sz w:val="22"/>
                <w:szCs w:val="22"/>
                <w:lang w:val="el-GR"/>
              </w:rPr>
            </w:pPr>
            <w:r>
              <w:rPr>
                <w:rFonts w:ascii="Times New Roman" w:hAnsi="Times New Roman"/>
                <w:sz w:val="22"/>
                <w:szCs w:val="22"/>
                <w:lang w:val="el-GR"/>
              </w:rPr>
              <w:t>6324</w:t>
            </w:r>
          </w:p>
        </w:tc>
      </w:tr>
      <w:tr w:rsidR="003A2246" w:rsidRPr="00CF3321" w:rsidTr="00BA6748">
        <w:trPr>
          <w:trHeight w:val="531"/>
        </w:trPr>
        <w:tc>
          <w:tcPr>
            <w:tcW w:w="771" w:type="dxa"/>
            <w:tcBorders>
              <w:top w:val="single" w:sz="4" w:space="0" w:color="000000"/>
              <w:left w:val="single" w:sz="4" w:space="0" w:color="000000"/>
              <w:bottom w:val="single" w:sz="4" w:space="0" w:color="000000"/>
            </w:tcBorders>
            <w:vAlign w:val="bottom"/>
          </w:tcPr>
          <w:p w:rsidR="003A2246" w:rsidRPr="00CF3321" w:rsidRDefault="003A2246" w:rsidP="00BA6748">
            <w:pPr>
              <w:snapToGrid w:val="0"/>
              <w:jc w:val="right"/>
              <w:rPr>
                <w:rFonts w:ascii="Times New Roman" w:hAnsi="Times New Roman"/>
                <w:sz w:val="22"/>
                <w:szCs w:val="22"/>
              </w:rPr>
            </w:pPr>
            <w:r w:rsidRPr="00CF3321">
              <w:rPr>
                <w:rFonts w:ascii="Times New Roman" w:hAnsi="Times New Roman"/>
                <w:sz w:val="22"/>
                <w:szCs w:val="22"/>
              </w:rPr>
              <w:t>4</w:t>
            </w:r>
          </w:p>
        </w:tc>
        <w:tc>
          <w:tcPr>
            <w:tcW w:w="2244" w:type="dxa"/>
            <w:tcBorders>
              <w:top w:val="single" w:sz="4" w:space="0" w:color="000000"/>
              <w:left w:val="single" w:sz="4" w:space="0" w:color="000000"/>
              <w:bottom w:val="single" w:sz="4" w:space="0" w:color="000000"/>
            </w:tcBorders>
            <w:vAlign w:val="bottom"/>
          </w:tcPr>
          <w:p w:rsidR="003A2246" w:rsidRPr="00CF3321" w:rsidRDefault="003A2246" w:rsidP="00BA6748">
            <w:pPr>
              <w:snapToGrid w:val="0"/>
              <w:rPr>
                <w:rFonts w:ascii="Times New Roman" w:hAnsi="Times New Roman"/>
                <w:sz w:val="22"/>
                <w:szCs w:val="22"/>
                <w:lang w:val="el-GR"/>
              </w:rPr>
            </w:pPr>
            <w:r w:rsidRPr="00CF3321">
              <w:rPr>
                <w:rFonts w:ascii="Times New Roman" w:hAnsi="Times New Roman"/>
                <w:sz w:val="22"/>
                <w:szCs w:val="22"/>
                <w:lang w:val="el-GR"/>
              </w:rPr>
              <w:t xml:space="preserve">Έλεγχος </w:t>
            </w:r>
            <w:r w:rsidRPr="00CF3321">
              <w:rPr>
                <w:rFonts w:ascii="Times New Roman" w:hAnsi="Times New Roman"/>
                <w:sz w:val="22"/>
                <w:szCs w:val="22"/>
              </w:rPr>
              <w:t>D.</w:t>
            </w:r>
            <w:r>
              <w:rPr>
                <w:rFonts w:ascii="Times New Roman" w:hAnsi="Times New Roman"/>
                <w:sz w:val="22"/>
                <w:szCs w:val="22"/>
              </w:rPr>
              <w:t xml:space="preserve"> </w:t>
            </w:r>
            <w:proofErr w:type="spellStart"/>
            <w:r w:rsidRPr="00CF3321">
              <w:rPr>
                <w:rFonts w:ascii="Times New Roman" w:hAnsi="Times New Roman"/>
                <w:sz w:val="22"/>
                <w:szCs w:val="22"/>
              </w:rPr>
              <w:t>Dimen</w:t>
            </w:r>
            <w:proofErr w:type="spellEnd"/>
          </w:p>
        </w:tc>
        <w:tc>
          <w:tcPr>
            <w:tcW w:w="1701" w:type="dxa"/>
            <w:tcBorders>
              <w:top w:val="single" w:sz="4" w:space="0" w:color="000000"/>
              <w:left w:val="single" w:sz="4" w:space="0" w:color="000000"/>
              <w:bottom w:val="single" w:sz="4" w:space="0" w:color="000000"/>
            </w:tcBorders>
            <w:vAlign w:val="center"/>
          </w:tcPr>
          <w:p w:rsidR="003A2246" w:rsidRPr="00CF3321" w:rsidRDefault="003A2246" w:rsidP="00BA6748">
            <w:pPr>
              <w:snapToGrid w:val="0"/>
              <w:rPr>
                <w:rFonts w:ascii="Times New Roman" w:hAnsi="Times New Roman"/>
                <w:sz w:val="22"/>
                <w:szCs w:val="22"/>
              </w:rPr>
            </w:pPr>
            <w:r w:rsidRPr="00CF3321">
              <w:rPr>
                <w:rFonts w:ascii="Times New Roman" w:hAnsi="Times New Roman"/>
                <w:sz w:val="22"/>
                <w:szCs w:val="22"/>
              </w:rPr>
              <w:t xml:space="preserve">         “</w:t>
            </w:r>
          </w:p>
        </w:tc>
        <w:tc>
          <w:tcPr>
            <w:tcW w:w="1418" w:type="dxa"/>
            <w:tcBorders>
              <w:top w:val="single" w:sz="4" w:space="0" w:color="000000"/>
              <w:left w:val="single" w:sz="4" w:space="0" w:color="000000"/>
              <w:bottom w:val="single" w:sz="4" w:space="0" w:color="000000"/>
            </w:tcBorders>
            <w:vAlign w:val="center"/>
          </w:tcPr>
          <w:p w:rsidR="003A2246" w:rsidRPr="003050E8" w:rsidRDefault="003A2246" w:rsidP="00BA6748">
            <w:pPr>
              <w:snapToGrid w:val="0"/>
              <w:jc w:val="center"/>
              <w:rPr>
                <w:rFonts w:ascii="Times New Roman" w:hAnsi="Times New Roman"/>
                <w:sz w:val="22"/>
                <w:szCs w:val="22"/>
                <w:lang w:val="el-GR"/>
              </w:rPr>
            </w:pPr>
            <w:r w:rsidRPr="00CF3321">
              <w:rPr>
                <w:rFonts w:ascii="Times New Roman" w:hAnsi="Times New Roman"/>
                <w:sz w:val="22"/>
                <w:szCs w:val="22"/>
                <w:lang w:val="el-GR"/>
              </w:rPr>
              <w:t>2</w:t>
            </w:r>
            <w:r>
              <w:rPr>
                <w:rFonts w:ascii="Times New Roman" w:hAnsi="Times New Roman"/>
                <w:sz w:val="22"/>
                <w:szCs w:val="22"/>
                <w:lang w:val="el-GR"/>
              </w:rPr>
              <w:t>2</w:t>
            </w:r>
          </w:p>
        </w:tc>
        <w:tc>
          <w:tcPr>
            <w:tcW w:w="1559" w:type="dxa"/>
            <w:tcBorders>
              <w:top w:val="single" w:sz="4" w:space="0" w:color="000000"/>
              <w:left w:val="single" w:sz="4" w:space="0" w:color="000000"/>
              <w:bottom w:val="single" w:sz="4" w:space="0" w:color="000000"/>
            </w:tcBorders>
            <w:vAlign w:val="center"/>
          </w:tcPr>
          <w:p w:rsidR="003A2246" w:rsidRPr="00CF3321" w:rsidRDefault="003A2246" w:rsidP="00BA6748">
            <w:pPr>
              <w:snapToGrid w:val="0"/>
              <w:jc w:val="center"/>
              <w:rPr>
                <w:rFonts w:ascii="Times New Roman" w:hAnsi="Times New Roman"/>
                <w:sz w:val="22"/>
                <w:szCs w:val="22"/>
                <w:lang w:val="el-GR"/>
              </w:rPr>
            </w:pPr>
            <w:r>
              <w:rPr>
                <w:rFonts w:ascii="Times New Roman" w:hAnsi="Times New Roman"/>
                <w:sz w:val="22"/>
                <w:szCs w:val="22"/>
                <w:lang w:val="el-GR"/>
              </w:rPr>
              <w:t>682</w:t>
            </w:r>
          </w:p>
        </w:tc>
        <w:tc>
          <w:tcPr>
            <w:tcW w:w="1629" w:type="dxa"/>
            <w:tcBorders>
              <w:top w:val="single" w:sz="4" w:space="0" w:color="000000"/>
              <w:left w:val="single" w:sz="4" w:space="0" w:color="000000"/>
              <w:bottom w:val="single" w:sz="4" w:space="0" w:color="000000"/>
              <w:right w:val="single" w:sz="4" w:space="0" w:color="000000"/>
            </w:tcBorders>
            <w:vAlign w:val="center"/>
          </w:tcPr>
          <w:p w:rsidR="003A2246" w:rsidRPr="00CF3321" w:rsidRDefault="003A2246" w:rsidP="00BA6748">
            <w:pPr>
              <w:snapToGrid w:val="0"/>
              <w:jc w:val="center"/>
              <w:rPr>
                <w:rFonts w:ascii="Times New Roman" w:hAnsi="Times New Roman"/>
                <w:sz w:val="22"/>
                <w:szCs w:val="22"/>
                <w:lang w:val="el-GR"/>
              </w:rPr>
            </w:pPr>
            <w:r>
              <w:rPr>
                <w:rFonts w:ascii="Times New Roman" w:hAnsi="Times New Roman"/>
                <w:sz w:val="22"/>
                <w:szCs w:val="22"/>
                <w:lang w:val="el-GR"/>
              </w:rPr>
              <w:t>8184</w:t>
            </w:r>
          </w:p>
        </w:tc>
      </w:tr>
    </w:tbl>
    <w:p w:rsidR="003A2246" w:rsidRDefault="003A2246">
      <w:pPr>
        <w:rPr>
          <w:rFonts w:ascii="Times New Roman" w:hAnsi="Times New Roman"/>
          <w:lang w:val="el-GR"/>
        </w:rPr>
      </w:pPr>
    </w:p>
    <w:p w:rsidR="005663EF" w:rsidRDefault="00BE17B2">
      <w:pPr>
        <w:rPr>
          <w:rFonts w:ascii="Times New Roman" w:hAnsi="Times New Roman"/>
          <w:lang w:val="el-GR"/>
        </w:rPr>
      </w:pPr>
      <w:r>
        <w:rPr>
          <w:rFonts w:ascii="Times New Roman" w:hAnsi="Times New Roman"/>
          <w:lang w:val="el-GR"/>
        </w:rPr>
        <w:t xml:space="preserve">H παραλαβή των υλικών γίνεται τμηματικά από επιτροπές, πρωτοβάθμιες ή και δευτεροβάθμιες, που συγκροτούνται σύμφωνα με την παρ. 11 </w:t>
      </w:r>
      <w:proofErr w:type="spellStart"/>
      <w:r>
        <w:rPr>
          <w:rFonts w:ascii="Times New Roman" w:hAnsi="Times New Roman"/>
          <w:lang w:val="el-GR"/>
        </w:rPr>
        <w:t>εδ</w:t>
      </w:r>
      <w:proofErr w:type="spellEnd"/>
      <w:r>
        <w:rPr>
          <w:rFonts w:ascii="Times New Roman" w:hAnsi="Times New Roman"/>
          <w:lang w:val="el-GR"/>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από τις ΤΕΧΝΙΚΕΣ ΠΡΟΔΙΑΓΡΑΦΕΣ. </w:t>
      </w:r>
    </w:p>
    <w:p w:rsidR="005663EF" w:rsidRDefault="00BE17B2">
      <w:pPr>
        <w:rPr>
          <w:rFonts w:ascii="Times New Roman" w:hAnsi="Times New Roman"/>
          <w:lang w:val="el-GR"/>
        </w:rPr>
      </w:pPr>
      <w:r>
        <w:rPr>
          <w:rFonts w:ascii="Times New Roman" w:hAnsi="Times New Roman"/>
          <w:lang w:val="el-GR"/>
        </w:rPr>
        <w:t>Το κόστος της διενέργειας των ελέγχων βαρύνει τον ανάδοχο.</w:t>
      </w:r>
    </w:p>
    <w:p w:rsidR="005663EF" w:rsidRDefault="00BE17B2">
      <w:pPr>
        <w:rPr>
          <w:rFonts w:ascii="Times New Roman" w:hAnsi="Times New Roman"/>
          <w:lang w:val="el-GR"/>
        </w:rPr>
      </w:pPr>
      <w:r>
        <w:rPr>
          <w:rFonts w:ascii="Times New Roman" w:hAnsi="Times New Roman"/>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5663EF" w:rsidRDefault="00BE17B2">
      <w:pPr>
        <w:rPr>
          <w:rFonts w:ascii="Times New Roman" w:hAnsi="Times New Roman"/>
          <w:lang w:val="el-GR"/>
        </w:rPr>
      </w:pPr>
      <w:r>
        <w:rPr>
          <w:rFonts w:ascii="Times New Roman" w:hAnsi="Times New Roman"/>
          <w:lang w:val="el-GR"/>
        </w:rPr>
        <w:t>Τα πρωτόκολλα που συντάσσονται από τις επιτροπές (πρωτοβάθμιες – δευτεροβάθμιες) κοινοποιούνται υποχρεωτικά και στους αναδόχους.</w:t>
      </w:r>
    </w:p>
    <w:p w:rsidR="005663EF" w:rsidRDefault="00BE17B2">
      <w:pPr>
        <w:rPr>
          <w:rFonts w:ascii="Times New Roman" w:hAnsi="Times New Roman"/>
          <w:lang w:val="el-GR"/>
        </w:rPr>
      </w:pPr>
      <w:r>
        <w:rPr>
          <w:rFonts w:ascii="Times New Roman" w:hAnsi="Times New Roman"/>
          <w:lang w:val="el-GR"/>
        </w:rPr>
        <w:t xml:space="preserve">Υλικά που απορρίφθηκαν ή κρίθηκαν </w:t>
      </w:r>
      <w:proofErr w:type="spellStart"/>
      <w:r>
        <w:rPr>
          <w:rFonts w:ascii="Times New Roman" w:hAnsi="Times New Roman"/>
          <w:lang w:val="el-GR"/>
        </w:rPr>
        <w:t>παραληπτέα</w:t>
      </w:r>
      <w:proofErr w:type="spellEnd"/>
      <w:r>
        <w:rPr>
          <w:rFonts w:ascii="Times New Roman" w:hAnsi="Times New Roman"/>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5663EF" w:rsidRDefault="005663EF">
      <w:pPr>
        <w:autoSpaceDE w:val="0"/>
        <w:spacing w:after="60"/>
        <w:rPr>
          <w:rFonts w:eastAsia="SimSu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Εκπαίδευση προσωπικού </w:t>
      </w:r>
    </w:p>
    <w:p w:rsidR="005663EF" w:rsidRDefault="00BE17B2">
      <w:pPr>
        <w:spacing w:before="100" w:beforeAutospacing="1"/>
        <w:rPr>
          <w:rFonts w:ascii="Times New Roman" w:hAnsi="Times New Roman"/>
          <w:spacing w:val="-4"/>
          <w:lang w:val="el-GR"/>
        </w:rPr>
      </w:pPr>
      <w:r>
        <w:rPr>
          <w:rFonts w:ascii="Times New Roman" w:hAnsi="Times New Roman"/>
          <w:spacing w:val="-4"/>
          <w:lang w:val="el-GR"/>
        </w:rPr>
        <w:t>Έγγραφη δήλωση ότι αναλαμβάνει την υποχρέωση εκπαίδευσης του προσωπικού του Νοσοκομείου, πάνω στη λειτουργία του μηχανήματος, χωρίς καμία επιβάρυνση.</w:t>
      </w:r>
    </w:p>
    <w:p w:rsidR="005663EF" w:rsidRDefault="005663EF">
      <w:pPr>
        <w:autoSpaceDE w:val="0"/>
        <w:spacing w:after="60"/>
        <w:rPr>
          <w:rFonts w:ascii="Times New Roman" w:eastAsia="SimSun" w:hAnsi="Times New Roma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Εγγυήσεις-Τεχνική Υποστήριξη </w:t>
      </w:r>
    </w:p>
    <w:p w:rsidR="005663EF" w:rsidRDefault="00BE17B2">
      <w:pPr>
        <w:spacing w:before="100" w:beforeAutospacing="1"/>
        <w:rPr>
          <w:rFonts w:ascii="Times New Roman" w:hAnsi="Times New Roman"/>
          <w:lang w:val="el-GR"/>
        </w:rPr>
      </w:pPr>
      <w:r>
        <w:rPr>
          <w:rFonts w:ascii="Times New Roman" w:hAnsi="Times New Roman"/>
          <w:lang w:val="el-GR"/>
        </w:rPr>
        <w:t xml:space="preserve">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δύο (2) ημέρες. </w:t>
      </w:r>
      <w:r>
        <w:rPr>
          <w:rFonts w:ascii="Times New Roman" w:hAnsi="Times New Roman"/>
          <w:color w:val="000000"/>
          <w:lang w:val="el-GR"/>
        </w:rPr>
        <w:t>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περιγραφεί σαφώς.</w:t>
      </w:r>
      <w:r>
        <w:rPr>
          <w:rFonts w:ascii="Times New Roman" w:hAnsi="Times New Roman"/>
          <w:i/>
          <w:iCs/>
          <w:color w:val="000000"/>
          <w:lang w:val="el-GR"/>
        </w:rPr>
        <w:t xml:space="preserve"> </w:t>
      </w:r>
    </w:p>
    <w:p w:rsidR="005663EF" w:rsidRDefault="00BE17B2">
      <w:pPr>
        <w:spacing w:before="100" w:beforeAutospacing="1"/>
        <w:rPr>
          <w:rFonts w:ascii="Times New Roman" w:hAnsi="Times New Roman"/>
          <w:lang w:val="el-GR"/>
        </w:rPr>
      </w:pPr>
      <w:r>
        <w:rPr>
          <w:rFonts w:ascii="Times New Roman" w:hAnsi="Times New Roman"/>
          <w:color w:val="000000"/>
          <w:lang w:val="el-GR"/>
        </w:rPr>
        <w:t>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της  . Ο προμηθευτής υποχρεούται να αποστείλει ειδικευμένο τεχνικό για την αποκατάσταση κάθε βλάβης.</w:t>
      </w:r>
      <w:r>
        <w:rPr>
          <w:rFonts w:ascii="Times New Roman" w:hAnsi="Times New Roman"/>
          <w:i/>
          <w:iCs/>
          <w:color w:val="000000"/>
          <w:lang w:val="el-GR"/>
        </w:rPr>
        <w:t xml:space="preserve"> </w:t>
      </w:r>
      <w:r>
        <w:rPr>
          <w:rFonts w:ascii="Times New Roman" w:hAnsi="Times New Roman"/>
          <w:color w:val="000000"/>
          <w:lang w:val="el-GR"/>
        </w:rPr>
        <w:t xml:space="preserve">Το χρονικό αυτό διάστημα δεν πρέπει να υπερβαίνει σε καμία περίπτωση τις δώδεκα (12) ώρες. </w:t>
      </w:r>
    </w:p>
    <w:p w:rsidR="005663EF" w:rsidRDefault="00BE17B2">
      <w:pPr>
        <w:spacing w:before="100" w:beforeAutospacing="1"/>
        <w:rPr>
          <w:rFonts w:ascii="Times New Roman" w:hAnsi="Times New Roman"/>
          <w:spacing w:val="-4"/>
          <w:lang w:val="el-GR"/>
        </w:rPr>
      </w:pPr>
      <w:r>
        <w:rPr>
          <w:rFonts w:ascii="Times New Roman" w:hAnsi="Times New Roman"/>
          <w:color w:val="000000"/>
          <w:spacing w:val="-4"/>
          <w:lang w:val="el-GR"/>
        </w:rPr>
        <w:t xml:space="preserve">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w:t>
      </w:r>
      <w:r>
        <w:rPr>
          <w:rFonts w:ascii="Times New Roman" w:hAnsi="Times New Roman"/>
          <w:color w:val="000000"/>
          <w:spacing w:val="-4"/>
          <w:lang w:val="el-GR"/>
        </w:rPr>
        <w:lastRenderedPageBreak/>
        <w:t>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η τυχόν το Νοσοκομείο θα επιβαρυνθεί για την εκτέλεση των εξετάσεων σε άλλο εργαστήριο, έναντι των αντίστοιχων παραστατικών χρέωσης.</w:t>
      </w:r>
    </w:p>
    <w:p w:rsidR="005663EF" w:rsidRDefault="00BE17B2">
      <w:pPr>
        <w:spacing w:before="100" w:beforeAutospacing="1"/>
        <w:rPr>
          <w:rFonts w:ascii="Times New Roman" w:hAnsi="Times New Roman"/>
          <w:lang w:val="el-GR"/>
        </w:rPr>
      </w:pPr>
      <w:r>
        <w:rPr>
          <w:rFonts w:ascii="Times New Roman" w:hAnsi="Times New Roman"/>
          <w:color w:val="000000"/>
          <w:lang w:val="el-GR"/>
        </w:rPr>
        <w:t>Οι ως άνω υποχρεώσεις του προμηθευτή ισχύουν εφόσον η βλάβη που έθεσε εκτός λειτουργίας τον αναλυτή δεν οφείλεται σε υπαιτιότητα του Νοσοκομείου ή σε γεγονότα ανωτέρας βίας ή βλάβες δικτύων, για τα οποία δεν ευθύνεται ο προμηθευτής.</w:t>
      </w:r>
    </w:p>
    <w:p w:rsidR="005663EF" w:rsidRDefault="00BE17B2">
      <w:pPr>
        <w:autoSpaceDE w:val="0"/>
        <w:spacing w:after="60"/>
        <w:rPr>
          <w:rFonts w:ascii="Times New Roman" w:eastAsia="SimSun" w:hAnsi="Times New Roman"/>
          <w:strike/>
          <w:lang w:val="el-GR"/>
        </w:rPr>
      </w:pPr>
      <w:r>
        <w:rPr>
          <w:rFonts w:ascii="Times New Roman" w:eastAsia="SimSun" w:hAnsi="Times New Roman"/>
          <w:strike/>
          <w:lang w:val="el-GR"/>
        </w:rPr>
        <w:t xml:space="preserve"> </w:t>
      </w:r>
    </w:p>
    <w:p w:rsidR="005663EF" w:rsidRDefault="00BE17B2">
      <w:pPr>
        <w:autoSpaceDE w:val="0"/>
        <w:spacing w:after="60"/>
        <w:rPr>
          <w:rFonts w:ascii="Times New Roman" w:eastAsia="SimSun" w:hAnsi="Times New Roman"/>
          <w:b/>
          <w:lang w:val="el-GR"/>
        </w:rPr>
      </w:pPr>
      <w:r>
        <w:rPr>
          <w:rFonts w:ascii="Times New Roman" w:eastAsia="SimSun" w:hAnsi="Times New Roman"/>
          <w:b/>
          <w:lang w:val="el-GR"/>
        </w:rPr>
        <w:t xml:space="preserve">Παρατάσεις: </w:t>
      </w:r>
    </w:p>
    <w:p w:rsidR="005663EF" w:rsidRDefault="00BE17B2">
      <w:pPr>
        <w:autoSpaceDE w:val="0"/>
        <w:spacing w:after="60"/>
        <w:rPr>
          <w:rFonts w:ascii="Times New Roman" w:eastAsia="SimSun" w:hAnsi="Times New Roman"/>
          <w:b/>
          <w:lang w:val="el-GR"/>
        </w:rPr>
      </w:pPr>
      <w:r>
        <w:rPr>
          <w:rFonts w:ascii="Times New Roman" w:eastAsia="SimSun" w:hAnsi="Times New Roman"/>
          <w:b/>
          <w:lang w:val="el-GR"/>
        </w:rPr>
        <w:t>Προαίρεση (παράταση) σύμβασης</w:t>
      </w:r>
    </w:p>
    <w:p w:rsidR="005663EF" w:rsidRDefault="00BE17B2">
      <w:pPr>
        <w:autoSpaceDE w:val="0"/>
        <w:jc w:val="both"/>
        <w:rPr>
          <w:rFonts w:ascii="Times New Roman" w:eastAsia="SimSun" w:hAnsi="Times New Roman"/>
          <w:lang w:val="el-GR"/>
        </w:rPr>
      </w:pPr>
      <w:r>
        <w:rPr>
          <w:rFonts w:ascii="Times New Roman" w:eastAsia="SimSun" w:hAnsi="Times New Roman"/>
          <w:lang w:val="el-GR"/>
        </w:rPr>
        <w:t>Δυνατότητα παράτασης με μονομερή απόφαση του οργάνου διοίκησης του Νοσοκομείου Μυτιλήνης χωρίς αύξηση του προϋπολογισμού</w:t>
      </w:r>
      <w:r>
        <w:rPr>
          <w:rFonts w:ascii="Times New Roman" w:hAnsi="Times New Roman"/>
          <w:lang w:val="el-GR"/>
        </w:rPr>
        <w:t xml:space="preserve"> με τις ίδιες συμβατικές τιμές και υποχρεώσεις. </w:t>
      </w:r>
      <w:r>
        <w:rPr>
          <w:rFonts w:ascii="Times New Roman" w:eastAsia="SimSun" w:hAnsi="Times New Roman"/>
          <w:lang w:val="el-GR"/>
        </w:rPr>
        <w:t xml:space="preserve">Με σύμφωνη γνώμη του αναδόχου δύναται περαιτέρω παράταση της σύμβασης </w:t>
      </w:r>
      <w:r>
        <w:rPr>
          <w:rFonts w:ascii="Times New Roman" w:eastAsia="SimSun" w:hAnsi="Times New Roman"/>
          <w:u w:val="single"/>
          <w:lang w:val="el-GR"/>
        </w:rPr>
        <w:t>μέχρι εξάντλησης των υλικών και του προϋπολογισμού της σύμβασης</w:t>
      </w:r>
      <w:r>
        <w:rPr>
          <w:rFonts w:ascii="Times New Roman" w:hAnsi="Times New Roman"/>
          <w:lang w:val="el-GR"/>
        </w:rPr>
        <w:t xml:space="preserve">  για όσα από τα συμβατικά είδη δεν θα έχουν παραγγελθεί εντός του ενός χρόνος ισχύος αυτής</w:t>
      </w:r>
      <w:r>
        <w:rPr>
          <w:rFonts w:ascii="Times New Roman" w:eastAsia="SimSun" w:hAnsi="Times New Roman"/>
          <w:lang w:val="el-GR"/>
        </w:rPr>
        <w:t xml:space="preserve">. </w:t>
      </w:r>
    </w:p>
    <w:p w:rsidR="005663EF" w:rsidRDefault="00BE17B2">
      <w:pPr>
        <w:autoSpaceDN w:val="0"/>
        <w:adjustRightInd w:val="0"/>
        <w:jc w:val="both"/>
        <w:rPr>
          <w:rFonts w:ascii="Times New Roman" w:hAnsi="Times New Roman"/>
          <w:lang w:val="el-GR"/>
        </w:rPr>
      </w:pPr>
      <w:r>
        <w:rPr>
          <w:rFonts w:ascii="Times New Roman" w:hAnsi="Times New Roman"/>
          <w:lang w:val="el-GR"/>
        </w:rPr>
        <w:t>Η σύμβαση θεωρείται ότι έχει εκτελεστεί όταν παραδοθεί οριστικά το σύνολο της προμήθειας,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rsidR="005663EF" w:rsidRDefault="00BE17B2">
      <w:pPr>
        <w:pStyle w:val="20"/>
        <w:spacing w:line="240" w:lineRule="auto"/>
        <w:jc w:val="both"/>
        <w:rPr>
          <w:rFonts w:ascii="Times New Roman" w:hAnsi="Times New Roman"/>
          <w:lang w:val="el-GR"/>
        </w:rPr>
      </w:pPr>
      <w:r>
        <w:rPr>
          <w:rFonts w:ascii="Times New Roman" w:hAnsi="Times New Roman"/>
          <w:lang w:val="el-GR"/>
        </w:rPr>
        <w:t>Σημειώνεται ότι οι αναγραφόμενες ποσότητες των ειδών είναι ενδεικτικές και όχι δεσμευτικές, διότι οι παραγγελίες θα γίνονται ανάλογα με τις εκάστοτε ανάγκες του Νοσοκομείου Μυτιλήνης ενώ ο προμηθευτής – χορηγητής δε δικαιούται να αξιώσουν αποζημίωση από το Νοσοκομείο σε περίπτωση μη προμήθειας-χορήγησης των συμπεριλαμβανομένων στη σύμβαση ειδών, εφόσον οι ανάγκες δεν επιβάλλουν αυτό. Δεσμευτικό θεωρείτε μόνο το ποσό της σύμβασης.</w:t>
      </w:r>
    </w:p>
    <w:p w:rsidR="005663EF" w:rsidRPr="003A2246" w:rsidRDefault="00BE17B2">
      <w:pPr>
        <w:pStyle w:val="20"/>
        <w:spacing w:line="240" w:lineRule="auto"/>
        <w:jc w:val="both"/>
        <w:rPr>
          <w:rFonts w:ascii="Times New Roman" w:hAnsi="Times New Roman"/>
          <w:lang w:val="el-GR"/>
        </w:rPr>
      </w:pPr>
      <w:r>
        <w:rPr>
          <w:rFonts w:ascii="Times New Roman" w:hAnsi="Times New Roman"/>
          <w:lang w:val="el-GR"/>
        </w:rPr>
        <w:t xml:space="preserve">Στην περίπτωση που το ποσόν της συμβατικής δαπάνης έχει εξαντληθεί, δε θα εκτελούνται </w:t>
      </w:r>
      <w:r w:rsidRPr="003A2246">
        <w:rPr>
          <w:rFonts w:ascii="Times New Roman" w:hAnsi="Times New Roman"/>
          <w:lang w:val="el-GR"/>
        </w:rPr>
        <w:t>παραγγελίες χωρίς προηγούμενη έγκριση από τις αρμόδιες υπηρεσίες του Νοσοκομείου. Σε περίπτωση που χορηγηθούν είδη μετά τη λήξη του συμβατικού χρόνου ή όταν εξαντληθεί η συμβατική δαπάνη και δεν έχει ειδοποιηθεί εγγράφως ο χορηγητής για τη συνέχιση της χορήγησης, το Νοσοκομείο  δεν αναλαμβάνει την υποχρέωση της εξόφλησης της αξίας αυτών.</w:t>
      </w:r>
    </w:p>
    <w:p w:rsidR="005663EF" w:rsidRPr="003A2246" w:rsidRDefault="005663EF">
      <w:pPr>
        <w:autoSpaceDE w:val="0"/>
        <w:spacing w:after="60"/>
        <w:rPr>
          <w:rFonts w:ascii="Times New Roman" w:eastAsia="SimSun" w:hAnsi="Times New Roman"/>
          <w:b/>
          <w:lang w:val="el-GR"/>
        </w:rPr>
      </w:pPr>
    </w:p>
    <w:p w:rsidR="005663EF" w:rsidRPr="003A2246" w:rsidRDefault="005663EF">
      <w:pPr>
        <w:autoSpaceDE w:val="0"/>
        <w:spacing w:after="60"/>
        <w:rPr>
          <w:rFonts w:ascii="Times New Roman" w:eastAsia="SimSun" w:hAnsi="Times New Roman"/>
          <w:color w:val="5B9BD5"/>
          <w:lang w:val="el-GR"/>
        </w:rPr>
      </w:pPr>
    </w:p>
    <w:p w:rsidR="005663EF" w:rsidRPr="003A2246" w:rsidRDefault="00BE17B2">
      <w:pPr>
        <w:pStyle w:val="normalwithoutspacing"/>
        <w:rPr>
          <w:rFonts w:ascii="Times New Roman" w:eastAsia="SimSun" w:hAnsi="Times New Roman"/>
        </w:rPr>
      </w:pPr>
      <w:r w:rsidRPr="003A2246">
        <w:rPr>
          <w:rFonts w:ascii="Times New Roman" w:hAnsi="Times New Roman"/>
          <w:b/>
          <w:color w:val="002060"/>
        </w:rPr>
        <w:t>ΟΙΚΟΝΟΜΙΚΟ ΑΝΤΙΚΕΙΜΕΝΟ ΤΗΣ ΣΥΜΒΑΣΗΣ</w:t>
      </w:r>
    </w:p>
    <w:p w:rsidR="005663EF" w:rsidRPr="003A2246" w:rsidRDefault="00BE17B2">
      <w:pPr>
        <w:autoSpaceDE w:val="0"/>
        <w:spacing w:after="60"/>
        <w:rPr>
          <w:rFonts w:ascii="Times New Roman" w:eastAsia="SimSun" w:hAnsi="Times New Roman"/>
          <w:lang w:val="el-GR"/>
        </w:rPr>
      </w:pPr>
      <w:r w:rsidRPr="003A2246">
        <w:rPr>
          <w:rFonts w:ascii="Times New Roman" w:eastAsia="SimSun" w:hAnsi="Times New Roman"/>
          <w:lang w:val="el-GR"/>
        </w:rPr>
        <w:t>Χρηματοδότηση : ΚΑΕ 1359.01 του Προϋπολογισμού του Γενικού Νοσοκομείου Μυτιλήνης «ΒΟΣΤΑΝΕΙΟ».</w:t>
      </w:r>
    </w:p>
    <w:p w:rsidR="005663EF" w:rsidRPr="003A2246" w:rsidRDefault="00BE17B2">
      <w:pPr>
        <w:autoSpaceDE w:val="0"/>
        <w:spacing w:after="60"/>
        <w:rPr>
          <w:rFonts w:ascii="Times New Roman" w:eastAsia="SimSun" w:hAnsi="Times New Roman"/>
          <w:lang w:val="el-GR"/>
        </w:rPr>
      </w:pPr>
      <w:r w:rsidRPr="003A2246">
        <w:rPr>
          <w:rFonts w:ascii="Times New Roman" w:eastAsia="SimSun" w:hAnsi="Times New Roman"/>
          <w:lang w:val="el-GR"/>
        </w:rPr>
        <w:t>Εκτιμώμενη αξ</w:t>
      </w:r>
      <w:r w:rsidR="00E3355F">
        <w:rPr>
          <w:rFonts w:ascii="Times New Roman" w:eastAsia="SimSun" w:hAnsi="Times New Roman"/>
          <w:lang w:val="el-GR"/>
        </w:rPr>
        <w:t>ία σύμβασης σε ευρώ, χωρίς ΦΠΑ :80.000,00€</w:t>
      </w:r>
    </w:p>
    <w:p w:rsidR="005663EF" w:rsidRPr="003A2246" w:rsidRDefault="005663EF">
      <w:pPr>
        <w:autoSpaceDE w:val="0"/>
        <w:spacing w:after="60"/>
        <w:rPr>
          <w:rFonts w:ascii="Times New Roman" w:eastAsia="SimSun" w:hAnsi="Times New Roman"/>
          <w:b/>
          <w:u w:val="single"/>
          <w:lang w:val="el-GR"/>
        </w:rPr>
      </w:pPr>
    </w:p>
    <w:p w:rsidR="005663EF" w:rsidRPr="003A2246" w:rsidRDefault="00BE17B2">
      <w:pPr>
        <w:autoSpaceDE w:val="0"/>
        <w:spacing w:after="60"/>
        <w:rPr>
          <w:rFonts w:ascii="Times New Roman" w:eastAsia="SimSun" w:hAnsi="Times New Roman"/>
          <w:b/>
          <w:u w:val="single"/>
          <w:lang w:val="el-GR"/>
        </w:rPr>
      </w:pPr>
      <w:r w:rsidRPr="003A2246">
        <w:rPr>
          <w:rFonts w:ascii="Times New Roman" w:eastAsia="SimSun" w:hAnsi="Times New Roman"/>
          <w:b/>
          <w:u w:val="single"/>
          <w:lang w:val="el-GR"/>
        </w:rPr>
        <w:t>ΕΝΟΤΗΤΑ 2 (ΑΠΑΙΤΗΣΕΙΣ ΚΑΙ ΤΕΧΝΙΚΕΣ ΠΡΟΔΙΑΓΡΑΦΕΣ)</w:t>
      </w:r>
    </w:p>
    <w:p w:rsidR="005663EF" w:rsidRPr="003A2246" w:rsidRDefault="005663EF">
      <w:pPr>
        <w:rPr>
          <w:rFonts w:ascii="Times New Roman" w:hAnsi="Times New Roman"/>
          <w:lang w:val="el-GR"/>
        </w:rPr>
      </w:pPr>
    </w:p>
    <w:p w:rsidR="003A2246" w:rsidRPr="003A2246" w:rsidRDefault="003A2246" w:rsidP="003A2246">
      <w:pPr>
        <w:pStyle w:val="9"/>
        <w:widowControl w:val="0"/>
        <w:numPr>
          <w:ilvl w:val="8"/>
          <w:numId w:val="0"/>
        </w:numPr>
        <w:tabs>
          <w:tab w:val="left" w:pos="-720"/>
          <w:tab w:val="left" w:pos="0"/>
        </w:tabs>
        <w:suppressAutoHyphens/>
        <w:spacing w:line="100" w:lineRule="atLeast"/>
        <w:ind w:left="1584" w:hanging="1584"/>
        <w:rPr>
          <w:rFonts w:ascii="Times New Roman" w:hAnsi="Times New Roman" w:cs="Times New Roman"/>
          <w:sz w:val="24"/>
          <w:szCs w:val="24"/>
          <w:lang w:val="el-GR"/>
        </w:rPr>
      </w:pPr>
      <w:r w:rsidRPr="003A2246">
        <w:rPr>
          <w:rFonts w:ascii="Times New Roman" w:eastAsia="Tahoma" w:hAnsi="Times New Roman" w:cs="Times New Roman"/>
          <w:sz w:val="24"/>
          <w:szCs w:val="24"/>
          <w:lang w:val="el-GR"/>
        </w:rPr>
        <w:t xml:space="preserve">                   </w:t>
      </w:r>
      <w:r w:rsidRPr="003A2246">
        <w:rPr>
          <w:rFonts w:ascii="Times New Roman" w:hAnsi="Times New Roman" w:cs="Times New Roman"/>
          <w:sz w:val="24"/>
          <w:szCs w:val="24"/>
          <w:lang w:val="el-GR"/>
        </w:rPr>
        <w:t>ΤΕΧΝΙΚΕΣ ΠΡΟΔΙΑΓΡΑΦΕΣ ΑΝΤΙΔΡΑΣΤΗΡΙΩΝ</w:t>
      </w:r>
    </w:p>
    <w:p w:rsidR="003A2246" w:rsidRPr="003A2246" w:rsidRDefault="003A2246" w:rsidP="003A2246">
      <w:pPr>
        <w:tabs>
          <w:tab w:val="left" w:pos="-720"/>
        </w:tabs>
        <w:jc w:val="center"/>
        <w:rPr>
          <w:rFonts w:ascii="Times New Roman" w:hAnsi="Times New Roman"/>
          <w:spacing w:val="-3"/>
          <w:u w:val="single"/>
          <w:lang w:val="el-GR"/>
        </w:rPr>
      </w:pP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1.Αντικείμενο προμήθειας.</w:t>
      </w:r>
    </w:p>
    <w:p w:rsidR="003A2246" w:rsidRPr="003A2246" w:rsidRDefault="003A2246" w:rsidP="003A2246">
      <w:pPr>
        <w:widowControl w:val="0"/>
        <w:numPr>
          <w:ilvl w:val="1"/>
          <w:numId w:val="2"/>
        </w:numPr>
        <w:tabs>
          <w:tab w:val="clear" w:pos="643"/>
          <w:tab w:val="left" w:pos="-720"/>
          <w:tab w:val="left" w:pos="0"/>
          <w:tab w:val="left" w:pos="420"/>
        </w:tabs>
        <w:suppressAutoHyphens/>
        <w:spacing w:line="100" w:lineRule="atLeast"/>
        <w:ind w:left="0" w:firstLine="709"/>
        <w:jc w:val="both"/>
        <w:rPr>
          <w:rFonts w:ascii="Times New Roman" w:hAnsi="Times New Roman"/>
          <w:color w:val="000000"/>
          <w:spacing w:val="-3"/>
          <w:lang w:val="el-GR"/>
        </w:rPr>
      </w:pPr>
      <w:r w:rsidRPr="003A2246">
        <w:rPr>
          <w:rFonts w:ascii="Times New Roman" w:hAnsi="Times New Roman"/>
          <w:color w:val="000000"/>
          <w:spacing w:val="-3"/>
          <w:lang w:val="el-GR"/>
        </w:rPr>
        <w:t xml:space="preserve">Η παρούσα τεχνική προδιαγραφή αφορά την προμήθεια από το ελεύθερο εμπόριο των υλικών, τα οποία περιγράφονται στο ΠΑΡΑΡΤΗΜΑ Γ, που απαιτούνται για τη διενέργεια των εξετάσεων που αναγράφονται στο ΠΑΡΑΡΤΗΜΑ Α, για χρονικό διάστημα </w:t>
      </w:r>
      <w:r w:rsidRPr="003A2246">
        <w:rPr>
          <w:rFonts w:ascii="Times New Roman" w:hAnsi="Times New Roman"/>
          <w:bCs/>
          <w:color w:val="000000"/>
          <w:spacing w:val="-3"/>
          <w:u w:val="single"/>
          <w:lang w:val="el-GR"/>
        </w:rPr>
        <w:t>ενός (1) έτους</w:t>
      </w:r>
      <w:r w:rsidRPr="003A2246">
        <w:rPr>
          <w:rFonts w:ascii="Times New Roman" w:hAnsi="Times New Roman"/>
          <w:color w:val="000000"/>
          <w:spacing w:val="-3"/>
          <w:lang w:val="el-GR"/>
        </w:rPr>
        <w:t xml:space="preserve">, με δυνατότητα παράτασης. </w:t>
      </w:r>
    </w:p>
    <w:p w:rsidR="003A2246" w:rsidRPr="003A2246" w:rsidRDefault="003A2246" w:rsidP="003A2246">
      <w:pPr>
        <w:widowControl w:val="0"/>
        <w:numPr>
          <w:ilvl w:val="1"/>
          <w:numId w:val="2"/>
        </w:numPr>
        <w:tabs>
          <w:tab w:val="clear" w:pos="643"/>
          <w:tab w:val="left" w:pos="-720"/>
          <w:tab w:val="left" w:pos="0"/>
          <w:tab w:val="left" w:pos="420"/>
        </w:tabs>
        <w:suppressAutoHyphens/>
        <w:spacing w:line="100" w:lineRule="atLeast"/>
        <w:ind w:left="0" w:firstLine="709"/>
        <w:jc w:val="both"/>
        <w:rPr>
          <w:rFonts w:ascii="Times New Roman" w:hAnsi="Times New Roman"/>
          <w:color w:val="000000"/>
          <w:spacing w:val="-3"/>
          <w:lang w:val="el-GR"/>
        </w:rPr>
      </w:pPr>
      <w:r w:rsidRPr="003A2246">
        <w:rPr>
          <w:rFonts w:ascii="Times New Roman" w:hAnsi="Times New Roman"/>
          <w:color w:val="000000"/>
          <w:spacing w:val="-3"/>
          <w:lang w:val="el-GR"/>
        </w:rPr>
        <w:t>Ο αναγραφόμενος αριθμός για κάθε εξέταση στο ΠΑΡΑΡΤΗΜΑ Α, είναι ο ετήσιος προϋπολογιζόμενος αριθμός εξετάσεων . Η ποσότητα των εξετάσεων μπορεί να ελαττωθεί μέχρι ποσοστού 50% ή να αυξηθεί ως 30 %.</w:t>
      </w:r>
    </w:p>
    <w:p w:rsidR="003A2246" w:rsidRPr="003A2246" w:rsidRDefault="003A2246" w:rsidP="003A2246">
      <w:pPr>
        <w:tabs>
          <w:tab w:val="left" w:pos="-720"/>
          <w:tab w:val="left" w:pos="1440"/>
        </w:tabs>
        <w:spacing w:line="100" w:lineRule="atLeast"/>
        <w:jc w:val="both"/>
        <w:rPr>
          <w:rFonts w:ascii="Times New Roman" w:hAnsi="Times New Roman"/>
          <w:color w:val="000000"/>
          <w:spacing w:val="-3"/>
          <w:lang w:val="el-GR"/>
        </w:rPr>
      </w:pP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2.Οροι διεξαγωγής του διαγωνισμού.</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2.1.Δείγματα</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Κατά το στάδιο αξιολόγησης του διαγωνισμού, οι προμηθευτές πρέπει να έχουν την δυνατότητα επίδειξης του τρόπου διενέργειας των εξετάσεων με τα προσφερόμενα υλικά και αναλυτές, εφόσον τους ζητηθεί από την επιτροπή αξιολόγησης.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2.2.Οι προμηθευτές υποχρεούνται να δηλώσουν :</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α. Χώρα προέλευσης των υλικών.</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β. Εργοστάσιο κατασκευής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γ. Χρόνος παράδοσης σε ημερολογιακές ημέρες από την παραγγελία.</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δ. Χρόνο ζωής (ημερομηνία παραγωγής και λήξεως)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ε. Τη συσκευασία του υλικού, η οποία πρέπει να είναι του εργοστασίου κατασκευής.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 xml:space="preserve">2.3. Ο συμμετέχων στο διαγωνισμό να προσκομίσει βεβαίωση Αρμόδιας Αρχής της χώρας που βρίσκεται το εργοστάσιο παραγωγής αντιδραστηρίων, η οποία θα βεβαιώνει ότι το εργοστάσιο διαθέτει άδεια δυνατότητας παραγωγής </w:t>
      </w:r>
      <w:r w:rsidRPr="003A2246">
        <w:rPr>
          <w:rFonts w:ascii="Times New Roman" w:hAnsi="Times New Roman"/>
          <w:spacing w:val="-3"/>
        </w:rPr>
        <w:t>in</w:t>
      </w:r>
      <w:r w:rsidRPr="003A2246">
        <w:rPr>
          <w:rFonts w:ascii="Times New Roman" w:hAnsi="Times New Roman"/>
          <w:spacing w:val="-3"/>
          <w:lang w:val="el-GR"/>
        </w:rPr>
        <w:t xml:space="preserve"> </w:t>
      </w:r>
      <w:r w:rsidRPr="003A2246">
        <w:rPr>
          <w:rFonts w:ascii="Times New Roman" w:hAnsi="Times New Roman"/>
          <w:spacing w:val="-3"/>
        </w:rPr>
        <w:t>vitro</w:t>
      </w:r>
      <w:r w:rsidRPr="003A2246">
        <w:rPr>
          <w:rFonts w:ascii="Times New Roman" w:hAnsi="Times New Roman"/>
          <w:spacing w:val="-3"/>
          <w:lang w:val="el-GR"/>
        </w:rPr>
        <w:t xml:space="preserve"> αντιδραστηρίων.</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3.Τεχνικοί προσδιορισμοί.</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 xml:space="preserve">3.1 Ο διαγωνισμός θα γίνει με βάση τις Τεχνικές Περιγραφές των υλικών που αναφέρονται στο ΠΑΡΑΡΤΗΜΑ Γ. </w:t>
      </w:r>
    </w:p>
    <w:p w:rsidR="003A2246" w:rsidRPr="003A2246" w:rsidRDefault="003A2246" w:rsidP="003A2246">
      <w:pPr>
        <w:tabs>
          <w:tab w:val="left" w:pos="-720"/>
        </w:tabs>
        <w:jc w:val="both"/>
        <w:rPr>
          <w:rFonts w:ascii="Times New Roman" w:hAnsi="Times New Roman"/>
          <w:color w:val="FF0000"/>
          <w:lang w:val="el-GR"/>
        </w:rPr>
      </w:pPr>
      <w:r w:rsidRPr="003A2246">
        <w:rPr>
          <w:rFonts w:ascii="Times New Roman" w:hAnsi="Times New Roman"/>
          <w:color w:val="000000"/>
          <w:lang w:val="el-GR"/>
        </w:rPr>
        <w:tab/>
        <w:t>3.2.Ο αριθμός αναλυτών που πρέπει να διαθέσει στο Νοσοκομείο  ο προμηθευτής  αναφέρεται στο ΠΑΡΑΡΤΗΜΑ Γ παράγραφος 2.2.2.1 και ανταποκρίνεται στις ανάγκες του, ώστε να υπάρχει δυνατότητα διεξαγωγής των εξετάσεων στο πρωινό ωράριο</w:t>
      </w:r>
      <w:r w:rsidRPr="003A2246">
        <w:rPr>
          <w:rFonts w:ascii="Times New Roman" w:hAnsi="Times New Roman"/>
          <w:color w:val="FF0000"/>
          <w:lang w:val="el-GR"/>
        </w:rPr>
        <w:t>.</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3.3. Οι προσφέροντες πρέπει να αναγράφουν στις προσφορές τους (οικονομική και τεχνική), ότι το είδος που προσφέρουν εκπληρώνει τις ζητούμενες τεχνικές προδιαγραφές της υπηρεσίας.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3.4. Στην περίπτωση που το προσφερόμενο υλικό παρουσιάζει αποκλίσεις ή διαφοροποιήσεις από αυτά που καθορίζονται από τις τεχνικές προδιαγραφές της διακήρυξης δεν θα απορρίπτονται υπό την προϋπόθεση ότι οι αποκλίσεις αυτές δεν αναφέρονται στους απαράβατους όρους και κρίνονται από την επιτροπή επουσιώδεις. Για το λόγο αυτό πρέπει ΑΠΑΡΑΙΤΗΤΑ να αναφέρονται με λεπτομέρειες για να αξιολογηθούν από την επιτροπή.</w:t>
      </w:r>
    </w:p>
    <w:p w:rsidR="003A2246" w:rsidRPr="003A2246" w:rsidRDefault="003A2246" w:rsidP="003A2246">
      <w:pPr>
        <w:tabs>
          <w:tab w:val="left" w:pos="-720"/>
        </w:tabs>
        <w:jc w:val="both"/>
        <w:rPr>
          <w:rFonts w:ascii="Times New Roman" w:eastAsia="Tahoma" w:hAnsi="Times New Roman"/>
          <w:spacing w:val="-3"/>
          <w:lang w:val="el-GR"/>
        </w:rPr>
      </w:pPr>
      <w:r w:rsidRPr="003A2246">
        <w:rPr>
          <w:rFonts w:ascii="Times New Roman" w:eastAsia="Tahoma" w:hAnsi="Times New Roman"/>
          <w:spacing w:val="-3"/>
          <w:lang w:val="el-GR"/>
        </w:rPr>
        <w:t xml:space="preserve">   </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4.Συσκευασία.</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r>
    </w:p>
    <w:p w:rsidR="003A2246" w:rsidRPr="003A2246" w:rsidRDefault="003A2246" w:rsidP="003A2246">
      <w:pPr>
        <w:tabs>
          <w:tab w:val="left" w:pos="-720"/>
        </w:tabs>
        <w:jc w:val="both"/>
        <w:rPr>
          <w:rFonts w:ascii="Times New Roman" w:hAnsi="Times New Roman"/>
          <w:bCs/>
          <w:spacing w:val="-3"/>
          <w:u w:val="single"/>
          <w:lang w:val="el-GR"/>
        </w:rPr>
      </w:pPr>
      <w:r w:rsidRPr="003A2246">
        <w:rPr>
          <w:rFonts w:ascii="Times New Roman" w:hAnsi="Times New Roman"/>
          <w:spacing w:val="-3"/>
          <w:lang w:val="el-GR"/>
        </w:rPr>
        <w:tab/>
        <w:t>4.1. Η συσκευασία θα είναι όπως αυτή του εργοστασίου παραγωγής, χωρίς άλλη χρηματική επιβάρυνση των σχετικών υλικών συσκευασίας, που δεν επιστρέφονται σ</w:t>
      </w:r>
      <w:r>
        <w:rPr>
          <w:rFonts w:ascii="Times New Roman" w:hAnsi="Times New Roman"/>
          <w:spacing w:val="-3"/>
          <w:lang w:val="el-GR"/>
        </w:rPr>
        <w:t xml:space="preserve">τον </w:t>
      </w:r>
      <w:r w:rsidRPr="003A2246">
        <w:rPr>
          <w:rFonts w:ascii="Times New Roman" w:hAnsi="Times New Roman"/>
          <w:spacing w:val="-3"/>
          <w:lang w:val="el-GR"/>
        </w:rPr>
        <w:t xml:space="preserve">προμηθευτή. </w:t>
      </w:r>
      <w:r w:rsidRPr="003A2246">
        <w:rPr>
          <w:rFonts w:ascii="Times New Roman" w:hAnsi="Times New Roman"/>
          <w:bCs/>
          <w:spacing w:val="-3"/>
          <w:u w:val="single"/>
          <w:lang w:val="el-GR"/>
        </w:rPr>
        <w:t>Να προσφερθούν συσκευασίες που θα διενεργούν μικρό αριθμό εξετάσεων.</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4.2.Σε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 :</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4.2.1. 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εγκατεστημένου στην κοινότητα εξουσιοδοτημένου αντιπροσώπου του κατασκευαστή.</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4.2.2.Τα στοιχεία που είναι απολύτως αναγκαία, προκειμένου ο χρήστης να είναι σε θέση να αναγνωρίσει το διαγνωστικό προϊόν, την ποσότητά του και το περιεχόμενο της συσκευασίας.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4.2.3. Κατά περίπτωση την ένδειξη ΣΤΕΙΡΟ ή άλλη ένδειξη, με την οποία επισημαίνεται η ειδική μικροβιολογική κατάσταση ή η κατάσταση από πλευράς καθαρότητας.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4.2.4. Τον κωδικό της παρτίδας, μετά από τη λέξη ΠΑΡΤΙΔΑ , ή τον αύξοντα αριθμό.</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4.2.5. Η ημερομηνία μέχρι την οποία το προϊόν μπορεί να χρησιμοποιηθεί ασφαλώς, χωρίς υποβιβασμό της επίδοσης.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 xml:space="preserve">4.2.6. Κατά περίπτωση, ένδειξη, με την οποία θα επισημαίνεται ότι πρόκειται για « προϊόν» που χρησιμοποιείται </w:t>
      </w:r>
      <w:r w:rsidRPr="003A2246">
        <w:rPr>
          <w:rFonts w:ascii="Times New Roman" w:hAnsi="Times New Roman"/>
          <w:spacing w:val="-3"/>
        </w:rPr>
        <w:t>in</w:t>
      </w:r>
      <w:r w:rsidRPr="003A2246">
        <w:rPr>
          <w:rFonts w:ascii="Times New Roman" w:hAnsi="Times New Roman"/>
          <w:spacing w:val="-3"/>
          <w:lang w:val="el-GR"/>
        </w:rPr>
        <w:t xml:space="preserve"> </w:t>
      </w:r>
      <w:r w:rsidRPr="003A2246">
        <w:rPr>
          <w:rFonts w:ascii="Times New Roman" w:hAnsi="Times New Roman"/>
          <w:spacing w:val="-3"/>
        </w:rPr>
        <w:t>vitro</w:t>
      </w:r>
      <w:r w:rsidRPr="003A2246">
        <w:rPr>
          <w:rFonts w:ascii="Times New Roman" w:hAnsi="Times New Roman"/>
          <w:spacing w:val="-3"/>
          <w:lang w:val="el-GR"/>
        </w:rPr>
        <w:t xml:space="preserve"> ή μόνο για την αξιολόγηση των επιδόσεων.</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4.2.7. Τις ειδικές συνθήκες αποθήκευσης ή και χειρισμού.</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4.2.8. Τις ενδεδειγμένες προειδοποιήσεις ή και προφυλάξεις.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lastRenderedPageBreak/>
        <w:tab/>
        <w:t>4.2.9. Σε κάθε συσκευασία θα πρέπει να περιλαμβάνονται ΟΔΗΓΙΕΣ ΧΡΗΣΕΩΣ στα Ελληνικά, εκτός εάν η υπουργική απόφαση εναρμόνισης της οδηγία 98/79/Ε.Κ ορίζει διαφορετικά ως εξής :</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α. Τα στοιχεία της ετικέτας, πλην των 4.2.4 και 4.2.5.</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β. Την ποιοτική και ποσοτική σύνθεση του αντιδρώντος προϊόντος και την ποσότητα ή τη συγκέντρωσή του ή των δραστικών συστατικών του ή των αντιδραστηρίων ή του συνόλου (</w:t>
      </w:r>
      <w:r w:rsidRPr="003A2246">
        <w:rPr>
          <w:rFonts w:ascii="Times New Roman" w:hAnsi="Times New Roman"/>
          <w:spacing w:val="-3"/>
        </w:rPr>
        <w:t>kit</w:t>
      </w:r>
      <w:r w:rsidRPr="003A2246">
        <w:rPr>
          <w:rFonts w:ascii="Times New Roman" w:hAnsi="Times New Roman"/>
          <w:spacing w:val="-3"/>
          <w:lang w:val="el-GR"/>
        </w:rPr>
        <w:t>).</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γ. Δήλωση ότι το διαγνωστικό προϊόν περιέχει όλα τα συστατικά που απαιτούνται για τη μέτρηση.</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δ. Τις συνθήκες αποθήκευσης και το χρόνο διατήρησης μετά από την πρώτη αποσφράγιση της πρωτογενούς συσκευασίας, καθώς και τις συνθήκες αποθήκευσης και σταθερότητας των αντιδραστηρίων εργασίας.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 xml:space="preserve">ε. Τις επιδόσεις του προϊόντος αναφορικά με την αναλυτική ευαισθησία , την εξειδίκευση, την ακρίβεια, την </w:t>
      </w:r>
      <w:proofErr w:type="spellStart"/>
      <w:r w:rsidRPr="003A2246">
        <w:rPr>
          <w:rFonts w:ascii="Times New Roman" w:hAnsi="Times New Roman"/>
          <w:spacing w:val="-3"/>
          <w:lang w:val="el-GR"/>
        </w:rPr>
        <w:t>επαναληψιμότητα</w:t>
      </w:r>
      <w:proofErr w:type="spellEnd"/>
      <w:r w:rsidRPr="003A2246">
        <w:rPr>
          <w:rFonts w:ascii="Times New Roman" w:hAnsi="Times New Roman"/>
          <w:spacing w:val="-3"/>
          <w:lang w:val="el-GR"/>
        </w:rPr>
        <w:t xml:space="preserve">, την </w:t>
      </w:r>
      <w:proofErr w:type="spellStart"/>
      <w:r w:rsidRPr="003A2246">
        <w:rPr>
          <w:rFonts w:ascii="Times New Roman" w:hAnsi="Times New Roman"/>
          <w:spacing w:val="-3"/>
          <w:lang w:val="el-GR"/>
        </w:rPr>
        <w:t>αναπαραγωγιμότητα</w:t>
      </w:r>
      <w:proofErr w:type="spellEnd"/>
      <w:r w:rsidRPr="003A2246">
        <w:rPr>
          <w:rFonts w:ascii="Times New Roman" w:hAnsi="Times New Roman"/>
          <w:spacing w:val="-3"/>
          <w:lang w:val="el-GR"/>
        </w:rPr>
        <w:t>, τα όρια ανίχνευσης και τις γνωστές αλληλεπιδράσεις.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στ. Ένδειξη του τυχόν απαιτούμενου ειδικού εξοπλισμού και πληροφορίες για την αναγνώριση του ειδικού αυτού εξοπλισμού, προκειμένου να χρησιμοποιηθεί ορθώς.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 xml:space="preserve">ζ. Τον τύπο του δείγματος που πρέπει να χρησιμοποιείται, τις ειδικές τυχόν συνθήκες συλλογής, </w:t>
      </w:r>
      <w:proofErr w:type="spellStart"/>
      <w:r w:rsidRPr="003A2246">
        <w:rPr>
          <w:rFonts w:ascii="Times New Roman" w:hAnsi="Times New Roman"/>
          <w:spacing w:val="-3"/>
          <w:lang w:val="el-GR"/>
        </w:rPr>
        <w:t>προεπεξεργασίας</w:t>
      </w:r>
      <w:proofErr w:type="spellEnd"/>
      <w:r w:rsidRPr="003A2246">
        <w:rPr>
          <w:rFonts w:ascii="Times New Roman" w:hAnsi="Times New Roman"/>
          <w:spacing w:val="-3"/>
          <w:lang w:val="el-GR"/>
        </w:rPr>
        <w:t xml:space="preserve"> και κατά περίπτωση, τις συνθήκες αποθήκευσης και οδηγίες για την προετοιμασία του ασθενούς.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η. Λεπτομερής περιγραφή της ακολουθητέας διαδικασίας για τη χρήση του προϊόντος.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θ. Τη διαδικασία μετρήσεως που πρέπει να ακολουθείται με το διαγνωστικό προϊόν, συμπεριλαμβανομένων κατά περίπτωση :</w:t>
      </w:r>
    </w:p>
    <w:p w:rsidR="003A2246" w:rsidRPr="003A2246" w:rsidRDefault="003A2246" w:rsidP="003A2246">
      <w:pPr>
        <w:widowControl w:val="0"/>
        <w:numPr>
          <w:ilvl w:val="0"/>
          <w:numId w:val="3"/>
        </w:numPr>
        <w:tabs>
          <w:tab w:val="clear" w:pos="0"/>
          <w:tab w:val="left" w:pos="-720"/>
          <w:tab w:val="left" w:pos="780"/>
        </w:tabs>
        <w:suppressAutoHyphens/>
        <w:spacing w:line="100" w:lineRule="atLeast"/>
        <w:ind w:left="780"/>
        <w:jc w:val="both"/>
        <w:rPr>
          <w:rFonts w:ascii="Times New Roman" w:hAnsi="Times New Roman"/>
          <w:spacing w:val="-3"/>
        </w:rPr>
      </w:pPr>
      <w:proofErr w:type="spellStart"/>
      <w:r w:rsidRPr="003A2246">
        <w:rPr>
          <w:rFonts w:ascii="Times New Roman" w:hAnsi="Times New Roman"/>
          <w:spacing w:val="-3"/>
        </w:rPr>
        <w:t>Της</w:t>
      </w:r>
      <w:proofErr w:type="spellEnd"/>
      <w:r w:rsidRPr="003A2246">
        <w:rPr>
          <w:rFonts w:ascii="Times New Roman" w:hAnsi="Times New Roman"/>
          <w:spacing w:val="-3"/>
        </w:rPr>
        <w:t xml:space="preserve"> </w:t>
      </w:r>
      <w:proofErr w:type="spellStart"/>
      <w:r w:rsidRPr="003A2246">
        <w:rPr>
          <w:rFonts w:ascii="Times New Roman" w:hAnsi="Times New Roman"/>
          <w:spacing w:val="-3"/>
        </w:rPr>
        <w:t>αρχικής</w:t>
      </w:r>
      <w:proofErr w:type="spellEnd"/>
      <w:r w:rsidRPr="003A2246">
        <w:rPr>
          <w:rFonts w:ascii="Times New Roman" w:hAnsi="Times New Roman"/>
          <w:spacing w:val="-3"/>
        </w:rPr>
        <w:t xml:space="preserve"> </w:t>
      </w:r>
      <w:proofErr w:type="spellStart"/>
      <w:r w:rsidRPr="003A2246">
        <w:rPr>
          <w:rFonts w:ascii="Times New Roman" w:hAnsi="Times New Roman"/>
          <w:spacing w:val="-3"/>
        </w:rPr>
        <w:t>μεθόδου</w:t>
      </w:r>
      <w:proofErr w:type="spellEnd"/>
      <w:r w:rsidRPr="003A2246">
        <w:rPr>
          <w:rFonts w:ascii="Times New Roman" w:hAnsi="Times New Roman"/>
          <w:spacing w:val="-3"/>
        </w:rPr>
        <w:t>.</w:t>
      </w:r>
    </w:p>
    <w:p w:rsidR="003A2246" w:rsidRPr="003A2246" w:rsidRDefault="003A2246" w:rsidP="003A2246">
      <w:pPr>
        <w:widowControl w:val="0"/>
        <w:numPr>
          <w:ilvl w:val="0"/>
          <w:numId w:val="3"/>
        </w:numPr>
        <w:tabs>
          <w:tab w:val="clear" w:pos="0"/>
          <w:tab w:val="left" w:pos="-720"/>
          <w:tab w:val="left" w:pos="780"/>
        </w:tabs>
        <w:suppressAutoHyphens/>
        <w:spacing w:line="100" w:lineRule="atLeast"/>
        <w:ind w:left="780"/>
        <w:jc w:val="both"/>
        <w:rPr>
          <w:rFonts w:ascii="Times New Roman" w:hAnsi="Times New Roman"/>
          <w:spacing w:val="-3"/>
          <w:lang w:val="el-GR"/>
        </w:rPr>
      </w:pPr>
      <w:r w:rsidRPr="003A2246">
        <w:rPr>
          <w:rFonts w:ascii="Times New Roman" w:hAnsi="Times New Roman"/>
          <w:spacing w:val="-3"/>
          <w:lang w:val="el-GR"/>
        </w:rPr>
        <w:t>Των πληροφοριών ,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κ.λπ.)</w:t>
      </w:r>
    </w:p>
    <w:p w:rsidR="003A2246" w:rsidRPr="003A2246" w:rsidRDefault="003A2246" w:rsidP="003A2246">
      <w:pPr>
        <w:widowControl w:val="0"/>
        <w:numPr>
          <w:ilvl w:val="0"/>
          <w:numId w:val="3"/>
        </w:numPr>
        <w:tabs>
          <w:tab w:val="clear" w:pos="0"/>
          <w:tab w:val="left" w:pos="-720"/>
          <w:tab w:val="left" w:pos="780"/>
        </w:tabs>
        <w:suppressAutoHyphens/>
        <w:spacing w:line="100" w:lineRule="atLeast"/>
        <w:ind w:left="780"/>
        <w:jc w:val="both"/>
        <w:rPr>
          <w:rFonts w:ascii="Times New Roman" w:hAnsi="Times New Roman"/>
          <w:spacing w:val="-3"/>
          <w:lang w:val="el-GR"/>
        </w:rPr>
      </w:pPr>
      <w:r w:rsidRPr="003A2246">
        <w:rPr>
          <w:rFonts w:ascii="Times New Roman" w:hAnsi="Times New Roman"/>
          <w:spacing w:val="-3"/>
          <w:lang w:val="el-GR"/>
        </w:rPr>
        <w:t>Ενδείξεων για το κατά πόσον απαιτείται ειδική εκπαίδευση των χρηστών.</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ι.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ια. Τα μέτρα που πρέπει να λαμβάνονται , σε περίπτωση αλλαγών στις αναλυτικές επιδόσεις του προϊόντος.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ιβ. Τις κατάλληλες για τους χρήστες πληροφορίες, σχετικά με:</w:t>
      </w:r>
    </w:p>
    <w:p w:rsidR="003A2246" w:rsidRPr="003A2246" w:rsidRDefault="003A2246" w:rsidP="003A2246">
      <w:pPr>
        <w:widowControl w:val="0"/>
        <w:numPr>
          <w:ilvl w:val="0"/>
          <w:numId w:val="1"/>
        </w:numPr>
        <w:tabs>
          <w:tab w:val="clear" w:pos="397"/>
          <w:tab w:val="left" w:pos="-720"/>
          <w:tab w:val="left" w:pos="720"/>
        </w:tabs>
        <w:suppressAutoHyphens/>
        <w:spacing w:line="100" w:lineRule="atLeast"/>
        <w:ind w:left="720" w:hanging="360"/>
        <w:jc w:val="both"/>
        <w:rPr>
          <w:rFonts w:ascii="Times New Roman" w:hAnsi="Times New Roman"/>
          <w:spacing w:val="-3"/>
          <w:lang w:val="el-GR"/>
        </w:rPr>
      </w:pPr>
      <w:r w:rsidRPr="003A2246">
        <w:rPr>
          <w:rFonts w:ascii="Times New Roman" w:hAnsi="Times New Roman"/>
          <w:spacing w:val="-3"/>
        </w:rPr>
        <w:t>To</w:t>
      </w:r>
      <w:r w:rsidRPr="003A2246">
        <w:rPr>
          <w:rFonts w:ascii="Times New Roman" w:hAnsi="Times New Roman"/>
          <w:spacing w:val="-3"/>
          <w:lang w:val="el-GR"/>
        </w:rPr>
        <w:t>ν εσωτερικό έλεγχο ποιότητας, συμπεριλαμβανομένων και των διαδικασιών επικύρωσης.</w:t>
      </w:r>
    </w:p>
    <w:p w:rsidR="003A2246" w:rsidRPr="003A2246" w:rsidRDefault="003A2246" w:rsidP="003A2246">
      <w:pPr>
        <w:widowControl w:val="0"/>
        <w:numPr>
          <w:ilvl w:val="0"/>
          <w:numId w:val="1"/>
        </w:numPr>
        <w:tabs>
          <w:tab w:val="clear" w:pos="397"/>
          <w:tab w:val="left" w:pos="-720"/>
          <w:tab w:val="left" w:pos="720"/>
        </w:tabs>
        <w:suppressAutoHyphens/>
        <w:spacing w:line="100" w:lineRule="atLeast"/>
        <w:ind w:left="720" w:hanging="360"/>
        <w:jc w:val="both"/>
        <w:rPr>
          <w:rFonts w:ascii="Times New Roman" w:hAnsi="Times New Roman"/>
          <w:spacing w:val="-3"/>
          <w:lang w:val="el-GR"/>
        </w:rPr>
      </w:pPr>
      <w:r w:rsidRPr="003A2246">
        <w:rPr>
          <w:rFonts w:ascii="Times New Roman" w:hAnsi="Times New Roman"/>
          <w:spacing w:val="-3"/>
          <w:lang w:val="el-GR"/>
        </w:rPr>
        <w:t>Αναφορά στον τρόπο βαθμονόμησης του προϊόντος.</w:t>
      </w:r>
    </w:p>
    <w:p w:rsidR="003A2246" w:rsidRPr="003A2246" w:rsidRDefault="003A2246" w:rsidP="003A2246">
      <w:pPr>
        <w:widowControl w:val="0"/>
        <w:numPr>
          <w:ilvl w:val="0"/>
          <w:numId w:val="1"/>
        </w:numPr>
        <w:tabs>
          <w:tab w:val="clear" w:pos="397"/>
          <w:tab w:val="left" w:pos="-720"/>
          <w:tab w:val="left" w:pos="720"/>
        </w:tabs>
        <w:suppressAutoHyphens/>
        <w:spacing w:line="100" w:lineRule="atLeast"/>
        <w:ind w:left="720" w:hanging="360"/>
        <w:jc w:val="both"/>
        <w:rPr>
          <w:rFonts w:ascii="Times New Roman" w:hAnsi="Times New Roman"/>
          <w:spacing w:val="-3"/>
          <w:lang w:val="el-GR"/>
        </w:rPr>
      </w:pPr>
      <w:r w:rsidRPr="003A2246">
        <w:rPr>
          <w:rFonts w:ascii="Times New Roman" w:hAnsi="Times New Roman"/>
          <w:spacing w:val="-3"/>
          <w:lang w:val="el-GR"/>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rsidR="003A2246" w:rsidRPr="003A2246" w:rsidRDefault="003A2246" w:rsidP="003A2246">
      <w:pPr>
        <w:widowControl w:val="0"/>
        <w:numPr>
          <w:ilvl w:val="0"/>
          <w:numId w:val="1"/>
        </w:numPr>
        <w:tabs>
          <w:tab w:val="clear" w:pos="397"/>
          <w:tab w:val="left" w:pos="-720"/>
          <w:tab w:val="left" w:pos="720"/>
        </w:tabs>
        <w:suppressAutoHyphens/>
        <w:spacing w:line="100" w:lineRule="atLeast"/>
        <w:ind w:left="720" w:hanging="360"/>
        <w:jc w:val="both"/>
        <w:rPr>
          <w:rFonts w:ascii="Times New Roman" w:hAnsi="Times New Roman"/>
          <w:spacing w:val="-3"/>
          <w:lang w:val="el-GR"/>
        </w:rPr>
      </w:pPr>
      <w:r w:rsidRPr="003A2246">
        <w:rPr>
          <w:rFonts w:ascii="Times New Roman" w:hAnsi="Times New Roman"/>
          <w:spacing w:val="-3"/>
          <w:lang w:val="el-GR"/>
        </w:rPr>
        <w:t xml:space="preserve">Αν το προϊόν πρέπει να χρησιμοποιείται σε συνδυασμό ή να εγκαθίσταται ή να συνδέεται με άλλα </w:t>
      </w:r>
      <w:proofErr w:type="spellStart"/>
      <w:r w:rsidRPr="003A2246">
        <w:rPr>
          <w:rFonts w:ascii="Times New Roman" w:hAnsi="Times New Roman"/>
          <w:spacing w:val="-3"/>
          <w:lang w:val="el-GR"/>
        </w:rPr>
        <w:t>ιατροτεχνολογικά</w:t>
      </w:r>
      <w:proofErr w:type="spellEnd"/>
      <w:r w:rsidRPr="003A2246">
        <w:rPr>
          <w:rFonts w:ascii="Times New Roman" w:hAnsi="Times New Roman"/>
          <w:spacing w:val="-3"/>
          <w:lang w:val="el-GR"/>
        </w:rPr>
        <w:t xml:space="preserve">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w:t>
      </w:r>
    </w:p>
    <w:p w:rsidR="003A2246" w:rsidRPr="003A2246" w:rsidRDefault="003A2246" w:rsidP="003A2246">
      <w:pPr>
        <w:widowControl w:val="0"/>
        <w:numPr>
          <w:ilvl w:val="0"/>
          <w:numId w:val="1"/>
        </w:numPr>
        <w:tabs>
          <w:tab w:val="clear" w:pos="397"/>
          <w:tab w:val="left" w:pos="-720"/>
          <w:tab w:val="left" w:pos="720"/>
        </w:tabs>
        <w:suppressAutoHyphens/>
        <w:spacing w:line="100" w:lineRule="atLeast"/>
        <w:ind w:left="720" w:hanging="360"/>
        <w:jc w:val="both"/>
        <w:rPr>
          <w:rFonts w:ascii="Times New Roman" w:hAnsi="Times New Roman"/>
          <w:spacing w:val="-3"/>
          <w:lang w:val="el-GR"/>
        </w:rPr>
      </w:pPr>
      <w:r w:rsidRPr="003A2246">
        <w:rPr>
          <w:rFonts w:ascii="Times New Roman" w:hAnsi="Times New Roman"/>
          <w:spacing w:val="-3"/>
          <w:lang w:val="el-GR"/>
        </w:rPr>
        <w:t>Όλες τις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βαθμονόμησης που απαιτούνται, για να εξασφαλίζεται η ορθή και ασφαλής λειτουργία του προϊόντος.</w:t>
      </w:r>
    </w:p>
    <w:p w:rsidR="003A2246" w:rsidRPr="003A2246" w:rsidRDefault="003A2246" w:rsidP="003A2246">
      <w:pPr>
        <w:widowControl w:val="0"/>
        <w:numPr>
          <w:ilvl w:val="0"/>
          <w:numId w:val="1"/>
        </w:numPr>
        <w:tabs>
          <w:tab w:val="clear" w:pos="397"/>
          <w:tab w:val="left" w:pos="-720"/>
          <w:tab w:val="left" w:pos="720"/>
        </w:tabs>
        <w:suppressAutoHyphens/>
        <w:spacing w:line="100" w:lineRule="atLeast"/>
        <w:ind w:left="720" w:hanging="360"/>
        <w:jc w:val="both"/>
        <w:rPr>
          <w:rFonts w:ascii="Times New Roman" w:hAnsi="Times New Roman"/>
          <w:spacing w:val="-3"/>
          <w:lang w:val="el-GR"/>
        </w:rPr>
      </w:pPr>
      <w:r w:rsidRPr="003A2246">
        <w:rPr>
          <w:rFonts w:ascii="Times New Roman" w:hAnsi="Times New Roman"/>
          <w:spacing w:val="-3"/>
          <w:lang w:val="el-GR"/>
        </w:rPr>
        <w:t>Πληροφορίες για τη διάθεση των αποβλήτων.</w:t>
      </w:r>
    </w:p>
    <w:p w:rsidR="003A2246" w:rsidRPr="003A2246" w:rsidRDefault="003A2246" w:rsidP="003A2246">
      <w:pPr>
        <w:widowControl w:val="0"/>
        <w:numPr>
          <w:ilvl w:val="0"/>
          <w:numId w:val="1"/>
        </w:numPr>
        <w:tabs>
          <w:tab w:val="clear" w:pos="397"/>
          <w:tab w:val="left" w:pos="-720"/>
          <w:tab w:val="left" w:pos="720"/>
        </w:tabs>
        <w:suppressAutoHyphens/>
        <w:spacing w:line="100" w:lineRule="atLeast"/>
        <w:ind w:left="720" w:hanging="360"/>
        <w:jc w:val="both"/>
        <w:rPr>
          <w:rFonts w:ascii="Times New Roman" w:hAnsi="Times New Roman"/>
          <w:spacing w:val="-3"/>
          <w:lang w:val="el-GR"/>
        </w:rPr>
      </w:pPr>
      <w:r w:rsidRPr="003A2246">
        <w:rPr>
          <w:rFonts w:ascii="Times New Roman" w:hAnsi="Times New Roman"/>
          <w:spacing w:val="-3"/>
          <w:lang w:val="el-GR"/>
        </w:rPr>
        <w:t xml:space="preserve">Πληροφορίες σχετικά με κάθε πρόσθετη επεξεργασία ή χειρισμό που απαιτείται, προτού χρησιμοποιηθεί το προϊόν (π.χ. αποστείρωση, τελική συναρμολόγηση </w:t>
      </w:r>
      <w:proofErr w:type="spellStart"/>
      <w:r w:rsidRPr="003A2246">
        <w:rPr>
          <w:rFonts w:ascii="Times New Roman" w:hAnsi="Times New Roman"/>
          <w:spacing w:val="-3"/>
          <w:lang w:val="el-GR"/>
        </w:rPr>
        <w:t>κ.λ.π</w:t>
      </w:r>
      <w:proofErr w:type="spellEnd"/>
      <w:r w:rsidRPr="003A2246">
        <w:rPr>
          <w:rFonts w:ascii="Times New Roman" w:hAnsi="Times New Roman"/>
          <w:spacing w:val="-3"/>
          <w:lang w:val="el-GR"/>
        </w:rPr>
        <w:t>.)</w:t>
      </w:r>
    </w:p>
    <w:p w:rsidR="003A2246" w:rsidRPr="003A2246" w:rsidRDefault="003A2246" w:rsidP="003A2246">
      <w:pPr>
        <w:widowControl w:val="0"/>
        <w:numPr>
          <w:ilvl w:val="0"/>
          <w:numId w:val="1"/>
        </w:numPr>
        <w:tabs>
          <w:tab w:val="clear" w:pos="397"/>
          <w:tab w:val="left" w:pos="-720"/>
          <w:tab w:val="left" w:pos="720"/>
        </w:tabs>
        <w:suppressAutoHyphens/>
        <w:spacing w:line="100" w:lineRule="atLeast"/>
        <w:ind w:left="720" w:hanging="360"/>
        <w:jc w:val="both"/>
        <w:rPr>
          <w:rFonts w:ascii="Times New Roman" w:hAnsi="Times New Roman"/>
          <w:spacing w:val="-3"/>
          <w:lang w:val="el-GR"/>
        </w:rPr>
      </w:pPr>
      <w:r w:rsidRPr="003A2246">
        <w:rPr>
          <w:rFonts w:ascii="Times New Roman" w:hAnsi="Times New Roman"/>
          <w:spacing w:val="-3"/>
          <w:lang w:val="el-GR"/>
        </w:rPr>
        <w:t>Τις απαραίτητες οδηγίες για το ενδεχόμενο φθοράς της προστατευτικής συσκευασίας.</w:t>
      </w:r>
    </w:p>
    <w:p w:rsidR="003A2246" w:rsidRPr="003A2246" w:rsidRDefault="003A2246" w:rsidP="003A2246">
      <w:pPr>
        <w:widowControl w:val="0"/>
        <w:numPr>
          <w:ilvl w:val="0"/>
          <w:numId w:val="1"/>
        </w:numPr>
        <w:tabs>
          <w:tab w:val="clear" w:pos="397"/>
          <w:tab w:val="left" w:pos="-720"/>
          <w:tab w:val="left" w:pos="720"/>
        </w:tabs>
        <w:suppressAutoHyphens/>
        <w:spacing w:line="100" w:lineRule="atLeast"/>
        <w:ind w:left="720" w:hanging="360"/>
        <w:jc w:val="both"/>
        <w:rPr>
          <w:rFonts w:ascii="Times New Roman" w:hAnsi="Times New Roman"/>
          <w:spacing w:val="-3"/>
          <w:lang w:val="el-GR"/>
        </w:rPr>
      </w:pPr>
      <w:r w:rsidRPr="003A2246">
        <w:rPr>
          <w:rFonts w:ascii="Times New Roman" w:hAnsi="Times New Roman"/>
          <w:spacing w:val="-3"/>
          <w:lang w:val="el-GR"/>
        </w:rPr>
        <w:t xml:space="preserve">Λεπτομερή στοιχεία για τις κατάλληλες μεθόδους </w:t>
      </w:r>
      <w:proofErr w:type="spellStart"/>
      <w:r w:rsidRPr="003A2246">
        <w:rPr>
          <w:rFonts w:ascii="Times New Roman" w:hAnsi="Times New Roman"/>
          <w:spacing w:val="-3"/>
          <w:lang w:val="el-GR"/>
        </w:rPr>
        <w:t>επαναποστείρωσης</w:t>
      </w:r>
      <w:proofErr w:type="spellEnd"/>
      <w:r w:rsidRPr="003A2246">
        <w:rPr>
          <w:rFonts w:ascii="Times New Roman" w:hAnsi="Times New Roman"/>
          <w:spacing w:val="-3"/>
          <w:lang w:val="el-GR"/>
        </w:rPr>
        <w:t xml:space="preserve"> ή απολύμανσης.</w:t>
      </w:r>
    </w:p>
    <w:p w:rsidR="003A2246" w:rsidRPr="003A2246" w:rsidRDefault="003A2246" w:rsidP="003A2246">
      <w:pPr>
        <w:tabs>
          <w:tab w:val="left" w:pos="-360"/>
        </w:tabs>
        <w:ind w:left="360"/>
        <w:jc w:val="both"/>
        <w:rPr>
          <w:rFonts w:ascii="Times New Roman" w:hAnsi="Times New Roman"/>
          <w:spacing w:val="-3"/>
          <w:lang w:val="el-GR"/>
        </w:rPr>
      </w:pPr>
      <w:r w:rsidRPr="003A2246">
        <w:rPr>
          <w:rFonts w:ascii="Times New Roman" w:hAnsi="Times New Roman"/>
          <w:spacing w:val="-3"/>
          <w:lang w:val="el-GR"/>
        </w:rPr>
        <w:tab/>
        <w:t xml:space="preserve">ιγ.  Τις προφυλάξεις που πρέπει να λαμβάνονται για τους τυχόν ειδικούς και ασυνήθεις κινδύνους που σχετίζονται με τη χρησιμοποίηση ή τη διάθεση των διαγνωστικών προϊόντων, συμπεριλαμβανομένων των ειδικών μέτρων προστασίας, αν το διαγνωστικό προϊόν περιέχει ουσίες </w:t>
      </w:r>
      <w:r w:rsidRPr="003A2246">
        <w:rPr>
          <w:rFonts w:ascii="Times New Roman" w:hAnsi="Times New Roman"/>
          <w:spacing w:val="-3"/>
          <w:lang w:val="el-GR"/>
        </w:rPr>
        <w:lastRenderedPageBreak/>
        <w:t>ανθρώπινης ή ζωικής προέλευσης πρέπει να εφιστάται η προσοχή των χρηστών στη δυνητική μολυσματική φύση της.</w:t>
      </w:r>
    </w:p>
    <w:p w:rsidR="003A2246" w:rsidRPr="003A2246" w:rsidRDefault="003A2246" w:rsidP="003A2246">
      <w:pPr>
        <w:tabs>
          <w:tab w:val="left" w:pos="-360"/>
        </w:tabs>
        <w:ind w:left="360"/>
        <w:jc w:val="both"/>
        <w:rPr>
          <w:rFonts w:ascii="Times New Roman" w:hAnsi="Times New Roman"/>
          <w:spacing w:val="-3"/>
          <w:lang w:val="el-GR"/>
        </w:rPr>
      </w:pPr>
      <w:r w:rsidRPr="003A2246">
        <w:rPr>
          <w:rFonts w:ascii="Times New Roman" w:hAnsi="Times New Roman"/>
          <w:spacing w:val="-3"/>
          <w:lang w:val="el-GR"/>
        </w:rPr>
        <w:t>ιδ. Την ημερομηνία εκδόσεως ή της πλέον πρόσφατης αναθεώρησης των οδηγιών χρήσεως.</w:t>
      </w:r>
    </w:p>
    <w:p w:rsidR="003A2246" w:rsidRPr="003A2246" w:rsidRDefault="003A2246" w:rsidP="003A2246">
      <w:pPr>
        <w:tabs>
          <w:tab w:val="left" w:pos="-360"/>
        </w:tabs>
        <w:ind w:left="360"/>
        <w:jc w:val="both"/>
        <w:rPr>
          <w:rFonts w:ascii="Times New Roman" w:hAnsi="Times New Roman"/>
          <w:spacing w:val="-3"/>
          <w:lang w:val="el-GR"/>
        </w:rPr>
      </w:pPr>
      <w:r w:rsidRPr="003A2246">
        <w:rPr>
          <w:rFonts w:ascii="Times New Roman" w:hAnsi="Times New Roman"/>
          <w:spacing w:val="-3"/>
          <w:lang w:val="el-GR"/>
        </w:rPr>
        <w:tab/>
        <w:t>4.2.10. Μετά την κατακύρωση, ο μειοδότης υποχρεούται να επισημαίνει επιπλέον κάθε μονάδα συσκευασίας των υλικών που παραδίδονται με :</w:t>
      </w:r>
    </w:p>
    <w:p w:rsidR="003A2246" w:rsidRPr="003A2246" w:rsidRDefault="003A2246" w:rsidP="003A2246">
      <w:pPr>
        <w:tabs>
          <w:tab w:val="left" w:pos="-360"/>
        </w:tabs>
        <w:ind w:left="360"/>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α. Τα στοιχεία του προμηθευτή</w:t>
      </w:r>
    </w:p>
    <w:p w:rsidR="003A2246" w:rsidRPr="003A2246" w:rsidRDefault="003A2246" w:rsidP="003A2246">
      <w:pPr>
        <w:tabs>
          <w:tab w:val="left" w:pos="-360"/>
        </w:tabs>
        <w:ind w:left="360"/>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β. Αριθμό σύμβασης.</w:t>
      </w:r>
    </w:p>
    <w:p w:rsidR="003A2246" w:rsidRPr="003A2246" w:rsidRDefault="003A2246" w:rsidP="003A2246">
      <w:pPr>
        <w:tabs>
          <w:tab w:val="left" w:pos="-360"/>
        </w:tabs>
        <w:ind w:left="360"/>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γ. Την ένδειξη « ΚΡΑΤΙΚΟ ΕΙΔΟΣ»</w:t>
      </w:r>
    </w:p>
    <w:p w:rsidR="003A2246" w:rsidRPr="003A2246" w:rsidRDefault="003A2246" w:rsidP="003A2246">
      <w:pPr>
        <w:tabs>
          <w:tab w:val="left" w:pos="-360"/>
        </w:tabs>
        <w:jc w:val="both"/>
        <w:rPr>
          <w:rFonts w:ascii="Times New Roman" w:hAnsi="Times New Roman"/>
          <w:spacing w:val="-3"/>
          <w:lang w:val="el-GR"/>
        </w:rPr>
      </w:pPr>
    </w:p>
    <w:p w:rsidR="003A2246" w:rsidRPr="003A2246" w:rsidRDefault="003A2246" w:rsidP="003A2246">
      <w:pPr>
        <w:tabs>
          <w:tab w:val="left" w:pos="-360"/>
        </w:tabs>
        <w:ind w:left="360"/>
        <w:jc w:val="both"/>
        <w:rPr>
          <w:rFonts w:ascii="Times New Roman" w:hAnsi="Times New Roman"/>
          <w:spacing w:val="-3"/>
          <w:lang w:val="el-GR"/>
        </w:rPr>
      </w:pPr>
      <w:r w:rsidRPr="003A2246">
        <w:rPr>
          <w:rFonts w:ascii="Times New Roman" w:hAnsi="Times New Roman"/>
          <w:spacing w:val="-3"/>
          <w:lang w:val="el-GR"/>
        </w:rPr>
        <w:tab/>
      </w:r>
    </w:p>
    <w:p w:rsidR="003A2246" w:rsidRPr="003A2246" w:rsidRDefault="003A2246" w:rsidP="003A2246">
      <w:pPr>
        <w:tabs>
          <w:tab w:val="left" w:pos="-360"/>
        </w:tabs>
        <w:ind w:left="360"/>
        <w:jc w:val="both"/>
        <w:rPr>
          <w:rFonts w:ascii="Times New Roman" w:hAnsi="Times New Roman"/>
          <w:spacing w:val="-3"/>
          <w:lang w:val="el-GR"/>
        </w:rPr>
      </w:pPr>
      <w:r w:rsidRPr="003A2246">
        <w:rPr>
          <w:rFonts w:ascii="Times New Roman" w:hAnsi="Times New Roman"/>
          <w:spacing w:val="-3"/>
          <w:lang w:val="el-GR"/>
        </w:rPr>
        <w:tab/>
        <w:t>5.Αλλοι Όροι.</w:t>
      </w:r>
    </w:p>
    <w:p w:rsidR="003A2246" w:rsidRPr="003A2246" w:rsidRDefault="003A2246" w:rsidP="003A2246">
      <w:pPr>
        <w:tabs>
          <w:tab w:val="left" w:pos="-360"/>
        </w:tabs>
        <w:ind w:left="360"/>
        <w:jc w:val="both"/>
        <w:rPr>
          <w:rFonts w:ascii="Times New Roman" w:hAnsi="Times New Roman"/>
          <w:spacing w:val="-3"/>
          <w:lang w:val="el-GR"/>
        </w:rPr>
      </w:pPr>
    </w:p>
    <w:p w:rsidR="003A2246" w:rsidRPr="003A2246" w:rsidRDefault="003A2246" w:rsidP="003A2246">
      <w:pPr>
        <w:tabs>
          <w:tab w:val="left" w:pos="-360"/>
        </w:tabs>
        <w:ind w:left="360"/>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5.1. Η υπηρεσία δεν θα δεχτεί ουδεμία διαφοροποίηση στις τιμές, ανά εξέταση, που θα κατακυρωθούν από τα αποτελέσματα του διαγωνισμού, για ολόκληρο το χρονικό διάστημα ισχύος της σύμβασης και για οποιαδήποτε αιτία.</w:t>
      </w:r>
    </w:p>
    <w:p w:rsidR="003A2246" w:rsidRPr="003A2246" w:rsidRDefault="003A2246" w:rsidP="003A2246">
      <w:pPr>
        <w:tabs>
          <w:tab w:val="left" w:pos="-360"/>
        </w:tabs>
        <w:ind w:left="360"/>
        <w:jc w:val="both"/>
        <w:rPr>
          <w:rFonts w:ascii="Times New Roman" w:hAnsi="Times New Roman"/>
          <w:bCs/>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r>
      <w:r w:rsidRPr="003A2246">
        <w:rPr>
          <w:rFonts w:ascii="Times New Roman" w:hAnsi="Times New Roman"/>
          <w:bCs/>
          <w:spacing w:val="-3"/>
          <w:lang w:val="el-GR"/>
        </w:rPr>
        <w:t xml:space="preserve">Οι προμηθευτές πρέπει να καταθέσουν τιμές, σύμφωνα με τα αναγραφόμενα στο </w:t>
      </w:r>
      <w:r w:rsidRPr="00D30780">
        <w:rPr>
          <w:rFonts w:ascii="Times New Roman" w:hAnsi="Times New Roman"/>
          <w:bCs/>
          <w:spacing w:val="-3"/>
          <w:u w:val="single"/>
          <w:lang w:val="el-GR"/>
        </w:rPr>
        <w:t>ΠΑΡΑΡΤΗΜΑ Δ « ΕΝΤΥΠΟ ΣΥΜΠΛΗΡΩΣΗΣ ΟΙΚΟΝΟΜΙΚΗΣ ΠΡΟΣΦΟΡΑΣ »</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ab/>
        <w:t>5.2. Την αντιστοιχία των επιπρόσθετων υλικών, όπως υλικά βαθμονόμησης και ελέγχου (</w:t>
      </w:r>
      <w:r w:rsidRPr="003A2246">
        <w:rPr>
          <w:rFonts w:ascii="Times New Roman" w:hAnsi="Times New Roman"/>
          <w:spacing w:val="-3"/>
        </w:rPr>
        <w:t>controls</w:t>
      </w:r>
      <w:r w:rsidRPr="003A2246">
        <w:rPr>
          <w:rFonts w:ascii="Times New Roman" w:hAnsi="Times New Roman"/>
          <w:spacing w:val="-3"/>
          <w:lang w:val="el-GR"/>
        </w:rPr>
        <w:t xml:space="preserve">, </w:t>
      </w:r>
      <w:r w:rsidRPr="003A2246">
        <w:rPr>
          <w:rFonts w:ascii="Times New Roman" w:hAnsi="Times New Roman"/>
          <w:spacing w:val="-3"/>
        </w:rPr>
        <w:t>calibrations</w:t>
      </w:r>
      <w:r w:rsidRPr="003A2246">
        <w:rPr>
          <w:rFonts w:ascii="Times New Roman" w:hAnsi="Times New Roman"/>
          <w:spacing w:val="-3"/>
          <w:lang w:val="el-GR"/>
        </w:rPr>
        <w:t>) και λοιπών αναλωσίμων, με τον ακέραιο αριθμό συσκευασιών που απαιτούνται για την εκτέλεση των απαιτουμένων εξετάσεων, λαμβάνοντας υπόψη τη συχνότητα χρήσης, τις ημερομηνίες λήξεων καθώς και την συχνότητα βαθμονόμησης και ελέγχου ποιότητας αποτελεσμάτων, για τον υπολογισμό του κόστους ανά εξέταση (Πίνακας 2, ΠΑΡΑΡΤΗΜΑΤΟΣ Δ)</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w:t>
      </w:r>
      <w:r w:rsidRPr="003A2246">
        <w:rPr>
          <w:rFonts w:ascii="Times New Roman" w:hAnsi="Times New Roman"/>
          <w:spacing w:val="-3"/>
          <w:lang w:val="el-GR"/>
        </w:rPr>
        <w:t>δ. Την αντιστοιχία των αντιδραστηρίων με τον ακέραιο αριθμό συσκευασιών που απαιτούνται για την εκτέλεση των απαιτουμένων εξετάσεων, λαμβάνοντας υπόψη τις ημερομηνίες λήξεων σε σχέση με τον αριθμό εξετάσεων που θα διενεργούνται, για τον υπολογισμό του κόστους ανά εξέταση αντιδραστηρίου (στήλη 7, πίνακα 3, ΠΑΡΑΡΤΗΜΑΤΟΣ Δ), το ετήσιο κόστος ανά εξέταση (στήλη 10, πίνακα 3, ΠΑΡΑΡΤΗΜΑΤΟΣ Δ), καθώς και το συνολικό ετήσιο κόστος της ομάδας των απαιτούμενων εξετάσεων (τελευταία γραμμή πίνακα 3, ΠΑΡΑΡΤΗΜΑΤΟΣ Δ).</w:t>
      </w:r>
    </w:p>
    <w:p w:rsidR="003A2246" w:rsidRPr="003A2246" w:rsidRDefault="003A2246" w:rsidP="003A2246">
      <w:pPr>
        <w:tabs>
          <w:tab w:val="left" w:pos="-720"/>
        </w:tabs>
        <w:jc w:val="both"/>
        <w:rPr>
          <w:rFonts w:ascii="Times New Roman" w:hAnsi="Times New Roman"/>
          <w:spacing w:val="-3"/>
          <w:u w:val="single"/>
          <w:lang w:val="el-GR"/>
        </w:rPr>
      </w:pPr>
      <w:r w:rsidRPr="003A2246">
        <w:rPr>
          <w:rFonts w:ascii="Times New Roman" w:hAnsi="Times New Roman"/>
          <w:spacing w:val="-3"/>
          <w:u w:val="single"/>
          <w:lang w:val="el-GR"/>
        </w:rPr>
        <w:t xml:space="preserve">Οι προμηθευτές για τον υπολογισμό του απαιτούμενου αριθμού των συσκευασιών των υλικών του Νοσοκομείου (αντιδραστήρια, αναλώσιμα, βαθμονομητές, </w:t>
      </w:r>
      <w:proofErr w:type="spellStart"/>
      <w:r w:rsidRPr="003A2246">
        <w:rPr>
          <w:rFonts w:ascii="Times New Roman" w:hAnsi="Times New Roman"/>
          <w:spacing w:val="-3"/>
          <w:u w:val="single"/>
          <w:lang w:val="el-GR"/>
        </w:rPr>
        <w:t>κ.λ.π</w:t>
      </w:r>
      <w:proofErr w:type="spellEnd"/>
      <w:r w:rsidRPr="003A2246">
        <w:rPr>
          <w:rFonts w:ascii="Times New Roman" w:hAnsi="Times New Roman"/>
          <w:spacing w:val="-3"/>
          <w:u w:val="single"/>
          <w:lang w:val="el-GR"/>
        </w:rPr>
        <w:t>), πέραν του αριθμού των εξετάσεων της διακήρυξης, θα λαμβάνουν υπόψη και τα χαρακτηριστικά τους (ημερομηνίες λήξης τους επί του αναλυτή, δηλαδή μετά το “άνοιγμά” τους), ώστε να χρησιμοποιούνται σύμφωνα με τις προδιαγραφόμενες απαιτήσεις του κατασκευαστή τους.</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Να προσφερθούν επί ποινή απόρριψης όλα τα υλικά βαθμονόμησης και ποιοτικού ελέγχου για την διενέργεια της κάθε ζητούμενης εξέτασης (που απαιτούνται με βάση τις οδηγίες χρήσεως των αντιδραστηρίων -Να κατατεθούν τα αντίγραφα των οδηγιών χρήσης τους).</w:t>
      </w:r>
    </w:p>
    <w:p w:rsidR="003A2246" w:rsidRPr="003A2246" w:rsidRDefault="003A2246" w:rsidP="003A2246">
      <w:pPr>
        <w:tabs>
          <w:tab w:val="left" w:pos="-720"/>
        </w:tabs>
        <w:jc w:val="both"/>
        <w:rPr>
          <w:rFonts w:ascii="Times New Roman" w:hAnsi="Times New Roman"/>
          <w:spacing w:val="-3"/>
          <w:u w:val="single"/>
          <w:lang w:val="el-GR"/>
        </w:rPr>
      </w:pPr>
      <w:r w:rsidRPr="003A2246">
        <w:rPr>
          <w:rFonts w:ascii="Times New Roman" w:hAnsi="Times New Roman"/>
          <w:spacing w:val="-3"/>
          <w:u w:val="single"/>
          <w:lang w:val="el-GR"/>
        </w:rPr>
        <w:t xml:space="preserve">Στον αναγραφόμενο αριθμό των εξετάσεων του Νοσοκομείου, θα πρέπει να προστεθούν και οι εξετάσεις που θα απαιτηθούν για τις βαθμονομήσεις και τον εσωτερικό έλεγχο ποιότητας των αποτελεσμάτων. Για λόγους ευκολίας στον υπολογισμό του πλήθους των σχετικών εξετάσεων να λογιστεί ότι αυτές θα διενεργούνται άπαξ εβδομαδιαίως. </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 xml:space="preserve">Οι συσκευασίες των υλικών (αντιδραστήρια, αναλώσιμα, βαθμονομητές, </w:t>
      </w:r>
      <w:proofErr w:type="spellStart"/>
      <w:r w:rsidRPr="003A2246">
        <w:rPr>
          <w:rFonts w:ascii="Times New Roman" w:hAnsi="Times New Roman"/>
          <w:spacing w:val="-3"/>
          <w:lang w:val="el-GR"/>
        </w:rPr>
        <w:t>κ.λ.π</w:t>
      </w:r>
      <w:proofErr w:type="spellEnd"/>
      <w:r w:rsidRPr="003A2246">
        <w:rPr>
          <w:rFonts w:ascii="Times New Roman" w:hAnsi="Times New Roman"/>
          <w:spacing w:val="-3"/>
          <w:lang w:val="el-GR"/>
        </w:rPr>
        <w:t xml:space="preserve">) που απαιτούνται και προσφέρονται, πρέπει να είναι σε </w:t>
      </w:r>
      <w:r w:rsidRPr="003A2246">
        <w:rPr>
          <w:rFonts w:ascii="Times New Roman" w:hAnsi="Times New Roman"/>
          <w:spacing w:val="-3"/>
          <w:u w:val="single"/>
          <w:lang w:val="el-GR"/>
        </w:rPr>
        <w:t>ακέραιο αριθμό</w:t>
      </w:r>
      <w:r w:rsidRPr="003A2246">
        <w:rPr>
          <w:rFonts w:ascii="Times New Roman" w:hAnsi="Times New Roman"/>
          <w:spacing w:val="-3"/>
          <w:lang w:val="el-GR"/>
        </w:rPr>
        <w:t xml:space="preserve"> και όχι σε κλασματικό.</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5.3. 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ή και την ασφάλεια των ασθενών, των χρηστών ή ενδεχομένως άλλων προσώπων, καθώς και την ασφάλεια πραγμάτων.</w:t>
      </w:r>
    </w:p>
    <w:p w:rsidR="003A2246" w:rsidRPr="003A2246" w:rsidRDefault="003A2246" w:rsidP="003A2246">
      <w:pPr>
        <w:tabs>
          <w:tab w:val="left" w:pos="-360"/>
        </w:tabs>
        <w:ind w:left="360"/>
        <w:jc w:val="both"/>
        <w:rPr>
          <w:rFonts w:ascii="Times New Roman" w:hAnsi="Times New Roman"/>
          <w:spacing w:val="-3"/>
          <w:lang w:val="el-GR"/>
        </w:rPr>
      </w:pPr>
      <w:r w:rsidRPr="003A2246">
        <w:rPr>
          <w:rFonts w:ascii="Times New Roman" w:hAnsi="Times New Roman"/>
          <w:spacing w:val="-3"/>
          <w:lang w:val="el-GR"/>
        </w:rPr>
        <w:t>5.4. Αναβάθμιση του λογισμικού του εξοπλισμού και η σύνδεσή του με το πληροφοριακό σύστημα του Νοσοκομείου για όλη την διάρκεια ισχύος της σύμβασης ΕΙΝΑΙ ΥΠΟΧΡΕΩΣΗ ΤΟΥ ΠΡΟΜΗΘΕΥΤΗ.</w:t>
      </w:r>
    </w:p>
    <w:p w:rsidR="003A2246" w:rsidRPr="003A2246" w:rsidRDefault="003A2246" w:rsidP="003A2246">
      <w:pPr>
        <w:tabs>
          <w:tab w:val="left" w:pos="-360"/>
        </w:tabs>
        <w:ind w:left="360"/>
        <w:jc w:val="both"/>
        <w:rPr>
          <w:rFonts w:ascii="Times New Roman" w:hAnsi="Times New Roman"/>
          <w:spacing w:val="-3"/>
          <w:lang w:val="el-GR"/>
        </w:rPr>
      </w:pPr>
      <w:r w:rsidRPr="003A2246">
        <w:rPr>
          <w:rFonts w:ascii="Times New Roman" w:hAnsi="Times New Roman"/>
          <w:spacing w:val="-3"/>
          <w:lang w:val="el-GR"/>
        </w:rPr>
        <w:t>Υποχρέωση τήρησης ελάχιστου αποθέματος ανταλλακτικών και αναλωσίμων υλικών εντός του Νοσοκομείου.</w:t>
      </w:r>
    </w:p>
    <w:p w:rsidR="003A2246" w:rsidRPr="003A2246" w:rsidRDefault="003A2246" w:rsidP="003A2246">
      <w:pPr>
        <w:tabs>
          <w:tab w:val="left" w:pos="-436"/>
        </w:tabs>
        <w:ind w:left="284"/>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 xml:space="preserve">5.5. Η διάρκεια της σύμβασης ορίζεται </w:t>
      </w:r>
      <w:r w:rsidRPr="003A2246">
        <w:rPr>
          <w:rFonts w:ascii="Times New Roman" w:hAnsi="Times New Roman"/>
          <w:bCs/>
          <w:spacing w:val="-3"/>
          <w:lang w:val="el-GR"/>
        </w:rPr>
        <w:t>σε ένα (1) έτος με δικαίωμα</w:t>
      </w:r>
      <w:r w:rsidRPr="003A2246">
        <w:rPr>
          <w:rFonts w:ascii="Times New Roman" w:hAnsi="Times New Roman"/>
          <w:spacing w:val="-3"/>
          <w:lang w:val="el-GR"/>
        </w:rPr>
        <w:t xml:space="preserve"> παράτασης εκ μέρους της Υπηρεσίας.</w:t>
      </w:r>
    </w:p>
    <w:p w:rsidR="003A2246" w:rsidRPr="003A2246" w:rsidRDefault="003A2246" w:rsidP="003A2246">
      <w:pPr>
        <w:tabs>
          <w:tab w:val="left" w:pos="-436"/>
        </w:tabs>
        <w:ind w:left="284"/>
        <w:jc w:val="both"/>
        <w:rPr>
          <w:rFonts w:ascii="Times New Roman" w:hAnsi="Times New Roman"/>
          <w:color w:val="FF0000"/>
          <w:spacing w:val="-3"/>
          <w:u w:val="single"/>
          <w:lang w:val="el-GR"/>
        </w:rPr>
      </w:pPr>
      <w:r w:rsidRPr="003A2246">
        <w:rPr>
          <w:rFonts w:ascii="Times New Roman" w:hAnsi="Times New Roman"/>
          <w:spacing w:val="-3"/>
          <w:u w:val="single"/>
          <w:lang w:val="el-GR"/>
        </w:rPr>
        <w:lastRenderedPageBreak/>
        <w:t xml:space="preserve"> 5.6  Σύμφωνα με τη εγκύκλιο με αριθμ.πρωτ.ΔΙΕ/Γ.Π.33942/17/21.2.2018  μετά από κάθε </w:t>
      </w:r>
      <w:proofErr w:type="spellStart"/>
      <w:r w:rsidRPr="003A2246">
        <w:rPr>
          <w:rFonts w:ascii="Times New Roman" w:hAnsi="Times New Roman"/>
          <w:spacing w:val="-3"/>
          <w:u w:val="single"/>
          <w:lang w:val="el-GR"/>
        </w:rPr>
        <w:t>συμβασιοποίηση</w:t>
      </w:r>
      <w:proofErr w:type="spellEnd"/>
      <w:r w:rsidRPr="003A2246">
        <w:rPr>
          <w:rFonts w:ascii="Times New Roman" w:hAnsi="Times New Roman"/>
          <w:spacing w:val="-3"/>
          <w:u w:val="single"/>
          <w:lang w:val="el-GR"/>
        </w:rPr>
        <w:t xml:space="preserve"> διαγωνισμού αναλυτών ορού, αίματος και αντιδραστηρίων να μας κοινοποιούνται τα Δελτία Δεδομένων ασφαλείας των χρησιμοποιούμενων αντιδραστηρίων και τα διαθέσιμα στοιχεία από τη κατασκευάστρια  εταιρεία του αναλυτικού οργάνου (βεβαίωση εταιρείας).</w:t>
      </w:r>
    </w:p>
    <w:p w:rsidR="003A2246" w:rsidRPr="003A2246" w:rsidRDefault="003A2246" w:rsidP="003A2246">
      <w:pPr>
        <w:tabs>
          <w:tab w:val="left" w:pos="-436"/>
        </w:tabs>
        <w:ind w:left="284"/>
        <w:jc w:val="both"/>
        <w:rPr>
          <w:rFonts w:ascii="Times New Roman" w:hAnsi="Times New Roman"/>
          <w:color w:val="FF0000"/>
          <w:spacing w:val="-3"/>
          <w:lang w:val="el-GR"/>
        </w:rPr>
      </w:pPr>
    </w:p>
    <w:p w:rsidR="003A2246" w:rsidRPr="003A2246" w:rsidRDefault="003A2246" w:rsidP="003A2246">
      <w:pPr>
        <w:tabs>
          <w:tab w:val="left" w:pos="-720"/>
        </w:tabs>
        <w:jc w:val="both"/>
        <w:rPr>
          <w:rFonts w:ascii="Times New Roman" w:eastAsia="Tahoma" w:hAnsi="Times New Roman"/>
          <w:spacing w:val="-3"/>
          <w:lang w:val="el-GR"/>
        </w:rPr>
      </w:pPr>
      <w:r w:rsidRPr="003A2246">
        <w:rPr>
          <w:rFonts w:ascii="Times New Roman" w:eastAsia="Tahoma" w:hAnsi="Times New Roman"/>
          <w:spacing w:val="-3"/>
          <w:lang w:val="el-GR"/>
        </w:rPr>
        <w:t xml:space="preserve">    </w:t>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r>
    </w:p>
    <w:p w:rsidR="003A2246" w:rsidRPr="003A2246" w:rsidRDefault="003A2246" w:rsidP="003A2246">
      <w:pPr>
        <w:tabs>
          <w:tab w:val="left" w:pos="-720"/>
        </w:tabs>
        <w:jc w:val="both"/>
        <w:rPr>
          <w:rFonts w:ascii="Times New Roman" w:hAnsi="Times New Roman"/>
          <w:spacing w:val="-3"/>
          <w:lang w:val="el-GR"/>
        </w:rPr>
      </w:pPr>
      <w:r w:rsidRPr="003A2246">
        <w:rPr>
          <w:rFonts w:ascii="Times New Roman" w:hAnsi="Times New Roman"/>
          <w:spacing w:val="-3"/>
          <w:lang w:val="el-GR"/>
        </w:rPr>
        <w:t>6.Έλεγχοι – Απόρριψη Υλικών- Αντικατάσταση.</w:t>
      </w:r>
    </w:p>
    <w:p w:rsidR="003A2246" w:rsidRPr="003A2246" w:rsidRDefault="003A2246" w:rsidP="003A2246">
      <w:pPr>
        <w:tabs>
          <w:tab w:val="left" w:pos="-720"/>
        </w:tabs>
        <w:jc w:val="both"/>
        <w:rPr>
          <w:rFonts w:ascii="Times New Roman" w:hAnsi="Times New Roman"/>
          <w:lang w:val="el-GR"/>
        </w:rPr>
      </w:pPr>
    </w:p>
    <w:p w:rsidR="003A2246" w:rsidRPr="00BA6748" w:rsidRDefault="003A2246" w:rsidP="003A2246">
      <w:pPr>
        <w:pStyle w:val="213"/>
        <w:ind w:left="0"/>
        <w:rPr>
          <w:rFonts w:ascii="Times New Roman" w:hAnsi="Times New Roman" w:cs="Times New Roman"/>
          <w:sz w:val="24"/>
          <w:szCs w:val="24"/>
          <w:lang w:val="el-GR"/>
        </w:rPr>
      </w:pPr>
      <w:r w:rsidRPr="00BA6748">
        <w:rPr>
          <w:rFonts w:ascii="Times New Roman" w:eastAsia="Tahoma" w:hAnsi="Times New Roman" w:cs="Times New Roman"/>
          <w:sz w:val="24"/>
          <w:szCs w:val="24"/>
          <w:lang w:val="el-GR"/>
        </w:rPr>
        <w:t xml:space="preserve"> </w:t>
      </w:r>
      <w:r w:rsidRPr="00BA6748">
        <w:rPr>
          <w:rFonts w:ascii="Times New Roman" w:hAnsi="Times New Roman" w:cs="Times New Roman"/>
          <w:sz w:val="24"/>
          <w:szCs w:val="24"/>
          <w:lang w:val="el-GR"/>
        </w:rPr>
        <w:tab/>
        <w:t>6.1 . 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w:t>
      </w:r>
      <w:proofErr w:type="spellStart"/>
      <w:r w:rsidRPr="00BA6748">
        <w:rPr>
          <w:rFonts w:ascii="Times New Roman" w:hAnsi="Times New Roman" w:cs="Times New Roman"/>
          <w:sz w:val="24"/>
          <w:szCs w:val="24"/>
          <w:lang w:val="el-GR"/>
        </w:rPr>
        <w:t>ντού</w:t>
      </w:r>
      <w:proofErr w:type="spellEnd"/>
      <w:r w:rsidRPr="00BA6748">
        <w:rPr>
          <w:rFonts w:ascii="Times New Roman" w:hAnsi="Times New Roman" w:cs="Times New Roman"/>
          <w:sz w:val="24"/>
          <w:szCs w:val="24"/>
          <w:lang w:val="el-GR"/>
        </w:rPr>
        <w:t xml:space="preserve"> του Εργαστηρίου, αρκούντος τεκμηριωμένη.</w:t>
      </w:r>
    </w:p>
    <w:p w:rsidR="003A2246" w:rsidRPr="003A2246" w:rsidRDefault="003A2246" w:rsidP="003A2246">
      <w:pPr>
        <w:tabs>
          <w:tab w:val="left" w:pos="-436"/>
        </w:tabs>
        <w:ind w:left="284"/>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6.2. Σε περίπτωση που απορριφθεί από την επιτροπή παραλαβής οριστικά ολόκληρη η συμβατική ποσότητα ή μέρος αυτής, ο προμηθευτής είναι υποχρεωμένος μέσα σε προθεσμία πέντε (5) ημερών, να αντικαταστήσει την ποσότητα που απορρίφθηκε με άλλη, που καλύπτει τους όρους της σύμβασης.</w:t>
      </w:r>
    </w:p>
    <w:p w:rsidR="003A2246" w:rsidRPr="003A2246" w:rsidRDefault="003A2246" w:rsidP="003A2246">
      <w:pPr>
        <w:tabs>
          <w:tab w:val="left" w:pos="-436"/>
        </w:tabs>
        <w:ind w:left="284"/>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Εάν τελικά ο προμηθευτής δεν προβεί στην αντικατάσταση των ειδών που απορρίφθηκαν μέσα στην προθεσμία που του δόθηκε, κηρύσσεται έκπτωτος.</w:t>
      </w:r>
    </w:p>
    <w:p w:rsidR="003A2246" w:rsidRPr="003A2246" w:rsidRDefault="003A2246" w:rsidP="003A2246">
      <w:pPr>
        <w:tabs>
          <w:tab w:val="left" w:pos="-436"/>
        </w:tabs>
        <w:ind w:left="284"/>
        <w:jc w:val="both"/>
        <w:rPr>
          <w:rFonts w:ascii="Times New Roman" w:hAnsi="Times New Roman"/>
          <w:spacing w:val="-3"/>
          <w:lang w:val="el-GR"/>
        </w:rPr>
      </w:pPr>
      <w:r w:rsidRPr="003A2246">
        <w:rPr>
          <w:rFonts w:ascii="Times New Roman" w:eastAsia="Tahoma" w:hAnsi="Times New Roman"/>
          <w:spacing w:val="-3"/>
          <w:lang w:val="el-GR"/>
        </w:rPr>
        <w:t xml:space="preserve"> </w:t>
      </w:r>
      <w:r w:rsidRPr="003A2246">
        <w:rPr>
          <w:rFonts w:ascii="Times New Roman" w:hAnsi="Times New Roman"/>
          <w:spacing w:val="-3"/>
          <w:lang w:val="el-GR"/>
        </w:rPr>
        <w:tab/>
        <w:t>6.3. Τα είδη που απορρίφθηκαν επιστρέφονται στον προμηθευτή με φροντίδα και δαπάνες του, μέσα με 1ημέρα,από την ημερομηνία προσκόμισης των νέων ειδών.</w:t>
      </w:r>
    </w:p>
    <w:p w:rsidR="003A2246" w:rsidRPr="003A2246" w:rsidRDefault="003A2246" w:rsidP="003A2246">
      <w:pPr>
        <w:widowControl w:val="0"/>
        <w:numPr>
          <w:ilvl w:val="1"/>
          <w:numId w:val="33"/>
        </w:numPr>
        <w:tabs>
          <w:tab w:val="left" w:pos="-436"/>
          <w:tab w:val="left" w:pos="1080"/>
        </w:tabs>
        <w:suppressAutoHyphens/>
        <w:ind w:left="284" w:firstLine="0"/>
        <w:jc w:val="both"/>
        <w:rPr>
          <w:rFonts w:ascii="Times New Roman" w:hAnsi="Times New Roman"/>
          <w:spacing w:val="-3"/>
          <w:lang w:val="el-GR"/>
        </w:rPr>
      </w:pPr>
      <w:r w:rsidRPr="003A2246">
        <w:rPr>
          <w:rFonts w:ascii="Times New Roman" w:hAnsi="Times New Roman"/>
          <w:spacing w:val="-3"/>
          <w:lang w:val="el-GR"/>
        </w:rPr>
        <w:t>Για το επί πλέον χρονικό διάστημα που απαιτείται από τη λήξη του συμβατικού χρόνου παράδοσης ή φόρτωσης, ο προμηθευτής λογίζεται εκπρόθεσμος και υπόκειται στις κυρώσεις που προβλέπονται από το Π.Δ. 118/07 (Κ.Π.Δ.)</w:t>
      </w:r>
    </w:p>
    <w:p w:rsidR="003A2246" w:rsidRPr="003A2246" w:rsidRDefault="003A2246" w:rsidP="003A2246">
      <w:pPr>
        <w:pStyle w:val="5"/>
        <w:tabs>
          <w:tab w:val="left" w:pos="0"/>
        </w:tabs>
        <w:rPr>
          <w:rFonts w:ascii="Times New Roman" w:hAnsi="Times New Roman" w:cs="Times New Roman"/>
          <w:b w:val="0"/>
          <w:sz w:val="24"/>
          <w:szCs w:val="24"/>
          <w:lang w:val="el-GR"/>
        </w:rPr>
      </w:pPr>
    </w:p>
    <w:p w:rsidR="003A2246" w:rsidRPr="003A2246" w:rsidRDefault="003A2246" w:rsidP="003A2246">
      <w:pPr>
        <w:pStyle w:val="5"/>
        <w:widowControl w:val="0"/>
        <w:numPr>
          <w:ilvl w:val="4"/>
          <w:numId w:val="0"/>
        </w:numPr>
        <w:tabs>
          <w:tab w:val="left" w:pos="0"/>
        </w:tabs>
        <w:suppressAutoHyphens/>
        <w:spacing w:before="120" w:after="0" w:line="100" w:lineRule="atLeast"/>
        <w:ind w:left="284"/>
        <w:jc w:val="both"/>
        <w:rPr>
          <w:rFonts w:ascii="Times New Roman" w:hAnsi="Times New Roman" w:cs="Times New Roman"/>
          <w:b w:val="0"/>
          <w:i w:val="0"/>
          <w:iCs w:val="0"/>
          <w:sz w:val="24"/>
          <w:szCs w:val="24"/>
          <w:lang w:val="el-GR"/>
        </w:rPr>
      </w:pPr>
      <w:r w:rsidRPr="003A2246">
        <w:rPr>
          <w:rFonts w:ascii="Times New Roman" w:hAnsi="Times New Roman" w:cs="Times New Roman"/>
          <w:b w:val="0"/>
          <w:i w:val="0"/>
          <w:iCs w:val="0"/>
          <w:sz w:val="24"/>
          <w:szCs w:val="24"/>
          <w:lang w:val="el-GR"/>
        </w:rPr>
        <w:t>7. Απολογιστικό</w:t>
      </w:r>
      <w:r>
        <w:rPr>
          <w:rFonts w:ascii="Times New Roman" w:hAnsi="Times New Roman" w:cs="Times New Roman"/>
          <w:b w:val="0"/>
          <w:i w:val="0"/>
          <w:iCs w:val="0"/>
          <w:sz w:val="24"/>
          <w:szCs w:val="24"/>
          <w:lang w:val="el-GR"/>
        </w:rPr>
        <w:t>ς</w:t>
      </w:r>
      <w:r w:rsidRPr="003A2246">
        <w:rPr>
          <w:rFonts w:ascii="Times New Roman" w:hAnsi="Times New Roman" w:cs="Times New Roman"/>
          <w:b w:val="0"/>
          <w:i w:val="0"/>
          <w:iCs w:val="0"/>
          <w:sz w:val="24"/>
          <w:szCs w:val="24"/>
          <w:lang w:val="el-GR"/>
        </w:rPr>
        <w:t xml:space="preserve"> έλεγχο</w:t>
      </w:r>
      <w:r>
        <w:rPr>
          <w:rFonts w:ascii="Times New Roman" w:hAnsi="Times New Roman" w:cs="Times New Roman"/>
          <w:b w:val="0"/>
          <w:i w:val="0"/>
          <w:iCs w:val="0"/>
          <w:sz w:val="24"/>
          <w:szCs w:val="24"/>
          <w:lang w:val="el-GR"/>
        </w:rPr>
        <w:t>ς</w:t>
      </w:r>
    </w:p>
    <w:p w:rsidR="003A2246" w:rsidRPr="003A2246" w:rsidRDefault="003A2246" w:rsidP="003A2246">
      <w:pPr>
        <w:rPr>
          <w:rFonts w:ascii="Times New Roman" w:hAnsi="Times New Roman"/>
          <w:lang w:val="el-GR" w:eastAsia="el-GR"/>
        </w:rPr>
      </w:pPr>
    </w:p>
    <w:p w:rsidR="003A2246" w:rsidRPr="003A2246" w:rsidRDefault="003A2246" w:rsidP="003A2246">
      <w:pPr>
        <w:rPr>
          <w:rFonts w:ascii="Times New Roman" w:hAnsi="Times New Roman"/>
          <w:lang w:val="el-GR"/>
        </w:rPr>
      </w:pPr>
      <w:r w:rsidRPr="003A2246">
        <w:rPr>
          <w:rFonts w:ascii="Times New Roman" w:hAnsi="Times New Roman"/>
          <w:lang w:val="el-GR"/>
        </w:rPr>
        <w:t xml:space="preserve">7.1. Θα συγκροτηθεί, με ευθύνη του Νοσοκομείου, ειδική επιτροπή, από εκπροσώπους του και εκπρόσωπο του προμηθευτή, με στόχο τον έλεγχο του πραγματικού κόστους λειτουργίας. Η επιτροπή αυτή θα συνέρχεται όποτε κριθεί αναγκαίο από το Νοσοκομείο και οπωσδήποτε κατά την λήξη της σύμβασης και θα ελέγχει την τήρηση των ποσοτήτων των Πινάκων 2 και 3, από το σύνολο των αγορών, το σύνολο του αναλυτικού έργου (εξετάσεις ρουτίνας, επαναλήψεις, βαθμονομήσεις, έλεγχος ποιότητας) και την παρακαταθήκη υλικών στο Νοσοκομείο. </w:t>
      </w:r>
    </w:p>
    <w:p w:rsidR="003A2246" w:rsidRPr="003A2246" w:rsidRDefault="003A2246" w:rsidP="003A2246">
      <w:pPr>
        <w:rPr>
          <w:rFonts w:ascii="Times New Roman" w:hAnsi="Times New Roman"/>
          <w:lang w:val="el-GR"/>
        </w:rPr>
      </w:pPr>
      <w:r w:rsidRPr="003A2246">
        <w:rPr>
          <w:rFonts w:ascii="Times New Roman" w:eastAsia="Tahoma" w:hAnsi="Times New Roman"/>
          <w:lang w:val="el-GR"/>
        </w:rPr>
        <w:t xml:space="preserve"> </w:t>
      </w:r>
      <w:r w:rsidRPr="003A2246">
        <w:rPr>
          <w:rFonts w:ascii="Times New Roman" w:hAnsi="Times New Roman"/>
          <w:lang w:val="el-GR"/>
        </w:rPr>
        <w:t>7.2. Η επιτροπή θα συντάσσει πρακτικό με τα παραπάνω στοιχεία. Στην περίπτωση αδικαιολόγητων αποκλίσεων, θα γίνεται ρύθμιση ως εξής:</w:t>
      </w:r>
    </w:p>
    <w:p w:rsidR="003A2246" w:rsidRPr="003A2246" w:rsidRDefault="003A2246" w:rsidP="003A2246">
      <w:pPr>
        <w:rPr>
          <w:rFonts w:ascii="Times New Roman" w:hAnsi="Times New Roman"/>
          <w:lang w:val="el-GR"/>
        </w:rPr>
      </w:pPr>
      <w:r w:rsidRPr="003A2246">
        <w:rPr>
          <w:rFonts w:ascii="Times New Roman" w:eastAsia="Tahoma" w:hAnsi="Times New Roman"/>
          <w:lang w:val="el-GR"/>
        </w:rPr>
        <w:t xml:space="preserve"> </w:t>
      </w:r>
      <w:r w:rsidRPr="003A2246">
        <w:rPr>
          <w:rFonts w:ascii="Times New Roman" w:hAnsi="Times New Roman"/>
          <w:lang w:val="el-GR"/>
        </w:rPr>
        <w:t>7.2.1. Αν το κόστος έχει υπερβεί την προσφερόμενη συνολική αξία, χωρίς αύξηση του αριθμού των εξετάσεων του συνολικού αναλυτικού έργου, υπολογίζοντας και την παρακαταθήκη υλικών στο Νοσοκομείο, ο προμηθευτής υποχρεούται σε επιστροφή του υπερβάλλοντος ποσού, με έκδοση πιστωτικού δελτίου.</w:t>
      </w:r>
    </w:p>
    <w:p w:rsidR="003A2246" w:rsidRPr="003A2246" w:rsidRDefault="003A2246" w:rsidP="003A2246">
      <w:pPr>
        <w:rPr>
          <w:rFonts w:ascii="Times New Roman" w:hAnsi="Times New Roman"/>
          <w:lang w:val="el-GR"/>
        </w:rPr>
      </w:pPr>
      <w:r w:rsidRPr="003A2246">
        <w:rPr>
          <w:rFonts w:ascii="Times New Roman" w:eastAsia="Tahoma" w:hAnsi="Times New Roman"/>
          <w:lang w:val="el-GR"/>
        </w:rPr>
        <w:t xml:space="preserve"> </w:t>
      </w:r>
      <w:r w:rsidRPr="003A2246">
        <w:rPr>
          <w:rFonts w:ascii="Times New Roman" w:hAnsi="Times New Roman"/>
          <w:lang w:val="el-GR"/>
        </w:rPr>
        <w:t>7.2.2. Αν το κόστος είναι χαμηλότερο από την προσφερόμενη συνολική αξία, για τον αριθμό των εξετάσεων που διενεργήθηκαν και την παρακαταθήκη υλικών στο Νοσοκομείο, ο προμηθευτής δεν μπορεί να έχει οποιαδήποτε απαίτηση από το Νοσοκομείο.</w:t>
      </w:r>
    </w:p>
    <w:p w:rsidR="003A2246" w:rsidRPr="003A2246" w:rsidRDefault="003A2246" w:rsidP="003A2246">
      <w:pPr>
        <w:rPr>
          <w:rFonts w:ascii="Times New Roman" w:hAnsi="Times New Roman"/>
          <w:bCs/>
          <w:lang w:val="el-GR"/>
        </w:rPr>
      </w:pPr>
      <w:r w:rsidRPr="003A2246">
        <w:rPr>
          <w:rFonts w:ascii="Times New Roman" w:eastAsia="Tahoma" w:hAnsi="Times New Roman"/>
          <w:lang w:val="el-GR"/>
        </w:rPr>
        <w:t xml:space="preserve"> </w:t>
      </w:r>
      <w:r w:rsidRPr="003A2246">
        <w:rPr>
          <w:rFonts w:ascii="Times New Roman" w:hAnsi="Times New Roman"/>
          <w:lang w:val="el-GR"/>
        </w:rPr>
        <w:t xml:space="preserve">7.2.3. </w:t>
      </w:r>
      <w:r w:rsidRPr="003A2246">
        <w:rPr>
          <w:rFonts w:ascii="Times New Roman" w:hAnsi="Times New Roman"/>
          <w:bCs/>
          <w:lang w:val="el-GR"/>
        </w:rPr>
        <w:t xml:space="preserve">Αν το Νοσοκομείο εκτελέσει περισσότερες εξετάσεις στο χρονικό διάστημα της σύμβασης, θα υπολογιστεί αντίστοιχη αιτιολογημένη αύξηση του κόστους, που θα προκύπτει από τις </w:t>
      </w:r>
      <w:proofErr w:type="spellStart"/>
      <w:r w:rsidRPr="003A2246">
        <w:rPr>
          <w:rFonts w:ascii="Times New Roman" w:hAnsi="Times New Roman"/>
          <w:bCs/>
          <w:lang w:val="el-GR"/>
        </w:rPr>
        <w:t>επι</w:t>
      </w:r>
      <w:proofErr w:type="spellEnd"/>
      <w:r w:rsidRPr="003A2246">
        <w:rPr>
          <w:rFonts w:ascii="Times New Roman" w:hAnsi="Times New Roman"/>
          <w:bCs/>
          <w:lang w:val="el-GR"/>
        </w:rPr>
        <w:t xml:space="preserve"> πλέον συσκευασίες που θα απαιτηθούν.</w:t>
      </w:r>
    </w:p>
    <w:p w:rsidR="003A2246" w:rsidRPr="003A2246" w:rsidRDefault="003A2246" w:rsidP="003A2246">
      <w:pPr>
        <w:tabs>
          <w:tab w:val="left" w:pos="-720"/>
        </w:tabs>
        <w:spacing w:line="100" w:lineRule="atLeast"/>
        <w:rPr>
          <w:rFonts w:ascii="Times New Roman" w:eastAsia="Tahoma" w:hAnsi="Times New Roman"/>
          <w:spacing w:val="-3"/>
          <w:lang w:val="el-GR" w:eastAsia="el-GR"/>
        </w:rPr>
      </w:pPr>
      <w:r w:rsidRPr="003A2246">
        <w:rPr>
          <w:rFonts w:ascii="Times New Roman" w:eastAsia="Tahoma" w:hAnsi="Times New Roman"/>
          <w:spacing w:val="-3"/>
          <w:lang w:val="el-GR" w:eastAsia="el-GR"/>
        </w:rPr>
        <w:tab/>
      </w:r>
      <w:r w:rsidRPr="003A2246">
        <w:rPr>
          <w:rFonts w:ascii="Times New Roman" w:eastAsia="Tahoma" w:hAnsi="Times New Roman"/>
          <w:spacing w:val="-3"/>
          <w:lang w:val="el-GR" w:eastAsia="el-GR"/>
        </w:rPr>
        <w:tab/>
      </w:r>
      <w:r w:rsidRPr="003A2246">
        <w:rPr>
          <w:rFonts w:ascii="Times New Roman" w:eastAsia="Tahoma" w:hAnsi="Times New Roman"/>
          <w:spacing w:val="-3"/>
          <w:lang w:val="el-GR" w:eastAsia="el-GR"/>
        </w:rPr>
        <w:tab/>
      </w:r>
    </w:p>
    <w:p w:rsidR="003A2246" w:rsidRDefault="003A2246" w:rsidP="003A2246">
      <w:pPr>
        <w:tabs>
          <w:tab w:val="left" w:pos="-720"/>
        </w:tabs>
        <w:spacing w:line="100" w:lineRule="atLeast"/>
        <w:rPr>
          <w:rFonts w:ascii="Times New Roman" w:eastAsia="Tahoma" w:hAnsi="Times New Roman"/>
          <w:spacing w:val="-3"/>
          <w:lang w:val="el-GR" w:eastAsia="el-GR"/>
        </w:rPr>
      </w:pPr>
    </w:p>
    <w:p w:rsidR="003A2246" w:rsidRDefault="003A2246" w:rsidP="003A2246">
      <w:pPr>
        <w:tabs>
          <w:tab w:val="left" w:pos="-720"/>
        </w:tabs>
        <w:spacing w:line="100" w:lineRule="atLeast"/>
        <w:rPr>
          <w:rFonts w:ascii="Times New Roman" w:eastAsia="Tahoma" w:hAnsi="Times New Roman"/>
          <w:spacing w:val="-3"/>
          <w:lang w:val="el-GR" w:eastAsia="el-GR"/>
        </w:rPr>
      </w:pPr>
    </w:p>
    <w:p w:rsidR="003A2246" w:rsidRDefault="003A2246" w:rsidP="003A2246">
      <w:pPr>
        <w:tabs>
          <w:tab w:val="left" w:pos="-720"/>
        </w:tabs>
        <w:spacing w:line="100" w:lineRule="atLeast"/>
        <w:rPr>
          <w:rFonts w:ascii="Times New Roman" w:eastAsia="Tahoma" w:hAnsi="Times New Roman"/>
          <w:spacing w:val="-3"/>
          <w:lang w:val="el-GR" w:eastAsia="el-GR"/>
        </w:rPr>
      </w:pPr>
      <w:r>
        <w:rPr>
          <w:rFonts w:ascii="Times New Roman" w:eastAsia="Tahoma" w:hAnsi="Times New Roman"/>
          <w:spacing w:val="-3"/>
          <w:lang w:val="el-GR" w:eastAsia="el-GR"/>
        </w:rPr>
        <w:t xml:space="preserve"> </w:t>
      </w:r>
    </w:p>
    <w:p w:rsidR="00D30780" w:rsidRDefault="00D30780" w:rsidP="003A2246">
      <w:pPr>
        <w:tabs>
          <w:tab w:val="left" w:pos="-720"/>
        </w:tabs>
        <w:spacing w:line="100" w:lineRule="atLeast"/>
        <w:rPr>
          <w:rFonts w:ascii="Times New Roman" w:eastAsia="Tahoma" w:hAnsi="Times New Roman"/>
          <w:spacing w:val="-3"/>
          <w:lang w:val="el-GR" w:eastAsia="el-GR"/>
        </w:rPr>
      </w:pPr>
    </w:p>
    <w:p w:rsidR="00D30780" w:rsidRPr="003A2246" w:rsidRDefault="00D30780" w:rsidP="003A2246">
      <w:pPr>
        <w:tabs>
          <w:tab w:val="left" w:pos="-720"/>
        </w:tabs>
        <w:spacing w:line="100" w:lineRule="atLeast"/>
        <w:rPr>
          <w:rFonts w:ascii="Times New Roman" w:eastAsia="Tahoma" w:hAnsi="Times New Roman"/>
          <w:spacing w:val="-3"/>
          <w:lang w:val="el-GR" w:eastAsia="el-GR"/>
        </w:rPr>
      </w:pPr>
    </w:p>
    <w:p w:rsidR="003A2246" w:rsidRPr="003A2246" w:rsidRDefault="003A2246" w:rsidP="003A2246">
      <w:pPr>
        <w:tabs>
          <w:tab w:val="left" w:pos="-720"/>
        </w:tabs>
        <w:spacing w:line="100" w:lineRule="atLeast"/>
        <w:rPr>
          <w:rFonts w:ascii="Times New Roman" w:eastAsia="Tahoma" w:hAnsi="Times New Roman"/>
          <w:spacing w:val="-3"/>
          <w:lang w:val="el-GR" w:eastAsia="el-GR"/>
        </w:rPr>
      </w:pPr>
    </w:p>
    <w:p w:rsidR="003A2246" w:rsidRPr="003A2246" w:rsidRDefault="003A2246" w:rsidP="003A2246">
      <w:pPr>
        <w:tabs>
          <w:tab w:val="left" w:pos="-720"/>
        </w:tabs>
        <w:spacing w:line="100" w:lineRule="atLeast"/>
        <w:ind w:firstLineChars="1400" w:firstLine="3318"/>
        <w:rPr>
          <w:rFonts w:ascii="Times New Roman" w:eastAsia="Times New Roman" w:hAnsi="Times New Roman"/>
          <w:spacing w:val="-3"/>
          <w:u w:val="single"/>
          <w:lang w:val="el-GR" w:eastAsia="el-GR"/>
        </w:rPr>
      </w:pPr>
      <w:r>
        <w:rPr>
          <w:rFonts w:ascii="Times New Roman" w:eastAsia="Tahoma" w:hAnsi="Times New Roman"/>
          <w:spacing w:val="-3"/>
          <w:lang w:val="el-GR" w:eastAsia="el-GR"/>
        </w:rPr>
        <w:lastRenderedPageBreak/>
        <w:t xml:space="preserve">     </w:t>
      </w:r>
      <w:r w:rsidRPr="003A2246">
        <w:rPr>
          <w:rFonts w:ascii="Times New Roman" w:eastAsia="Tahoma" w:hAnsi="Times New Roman"/>
          <w:spacing w:val="-3"/>
          <w:lang w:val="el-GR" w:eastAsia="el-GR"/>
        </w:rPr>
        <w:t xml:space="preserve"> </w:t>
      </w:r>
      <w:r w:rsidRPr="003A2246">
        <w:rPr>
          <w:rFonts w:ascii="Times New Roman" w:eastAsia="Times New Roman" w:hAnsi="Times New Roman"/>
          <w:spacing w:val="-3"/>
          <w:u w:val="single"/>
          <w:lang w:val="el-GR" w:eastAsia="el-GR"/>
        </w:rPr>
        <w:t>ΠΑΡΑΡΤΗΜΑ  Γ</w:t>
      </w:r>
    </w:p>
    <w:p w:rsidR="003A2246" w:rsidRPr="003A2246" w:rsidRDefault="003A2246" w:rsidP="003A2246">
      <w:pPr>
        <w:tabs>
          <w:tab w:val="left" w:pos="-720"/>
        </w:tabs>
        <w:spacing w:line="100" w:lineRule="atLeast"/>
        <w:rPr>
          <w:rFonts w:ascii="Times New Roman" w:eastAsia="Times New Roman" w:hAnsi="Times New Roman"/>
          <w:bCs/>
          <w:iCs/>
          <w:caps/>
          <w:lang w:val="el-GR" w:eastAsia="el-GR"/>
        </w:rPr>
      </w:pPr>
    </w:p>
    <w:p w:rsidR="003A2246" w:rsidRPr="003A2246" w:rsidRDefault="003A2246" w:rsidP="003A2246">
      <w:pPr>
        <w:tabs>
          <w:tab w:val="left" w:pos="-720"/>
        </w:tabs>
        <w:spacing w:line="100" w:lineRule="atLeast"/>
        <w:rPr>
          <w:rFonts w:ascii="Times New Roman" w:eastAsia="Times New Roman" w:hAnsi="Times New Roman"/>
          <w:bCs/>
          <w:iCs/>
          <w:caps/>
          <w:lang w:val="el-GR" w:eastAsia="el-GR"/>
        </w:rPr>
      </w:pPr>
      <w:r w:rsidRPr="003A2246">
        <w:rPr>
          <w:rFonts w:ascii="Times New Roman" w:eastAsia="Times New Roman" w:hAnsi="Times New Roman"/>
          <w:bCs/>
          <w:iCs/>
          <w:caps/>
          <w:lang w:val="el-GR" w:eastAsia="el-GR"/>
        </w:rPr>
        <w:t>1. ΑΠΑΙΤΗΣΕΙΣ</w:t>
      </w:r>
    </w:p>
    <w:p w:rsidR="003A2246" w:rsidRPr="003A2246" w:rsidRDefault="003A2246" w:rsidP="003A2246">
      <w:pPr>
        <w:tabs>
          <w:tab w:val="left" w:pos="-720"/>
        </w:tabs>
        <w:spacing w:line="100" w:lineRule="atLeast"/>
        <w:rPr>
          <w:rFonts w:ascii="Times New Roman" w:eastAsia="Times New Roman" w:hAnsi="Times New Roman"/>
          <w:bCs/>
          <w:caps/>
          <w:lang w:val="el-GR" w:eastAsia="el-GR"/>
        </w:rPr>
      </w:pPr>
      <w:r w:rsidRPr="003A2246">
        <w:rPr>
          <w:rFonts w:ascii="Times New Roman" w:eastAsia="Times New Roman" w:hAnsi="Times New Roman"/>
          <w:bCs/>
          <w:caps/>
          <w:lang w:val="el-GR" w:eastAsia="el-GR"/>
        </w:rPr>
        <w:t>1.1. ΓΕΝΙΚΑ</w:t>
      </w:r>
    </w:p>
    <w:p w:rsidR="003A2246" w:rsidRPr="003A2246" w:rsidRDefault="003A2246" w:rsidP="003A2246">
      <w:pPr>
        <w:tabs>
          <w:tab w:val="left" w:pos="-720"/>
        </w:tabs>
        <w:spacing w:line="100" w:lineRule="atLeast"/>
        <w:jc w:val="both"/>
        <w:rPr>
          <w:rFonts w:ascii="Times New Roman" w:eastAsia="Times New Roman" w:hAnsi="Times New Roman"/>
          <w:spacing w:val="-3"/>
          <w:lang w:val="el-GR" w:eastAsia="el-GR"/>
        </w:rPr>
      </w:pPr>
      <w:r w:rsidRPr="003A2246">
        <w:rPr>
          <w:rFonts w:ascii="Times New Roman" w:eastAsia="Times New Roman" w:hAnsi="Times New Roman"/>
          <w:spacing w:val="-3"/>
          <w:lang w:val="el-GR" w:eastAsia="el-GR"/>
        </w:rPr>
        <w:t>1.1.1. Τα υπό προμήθεια υλικά πρέπει να είναι σύγχρονης τεχνολογίας και κατασκευασμένα με τις τελευταίες επιστημονικές εξελίξεις.</w:t>
      </w:r>
    </w:p>
    <w:p w:rsidR="003A2246" w:rsidRPr="003A2246" w:rsidRDefault="003A2246" w:rsidP="003A2246">
      <w:pPr>
        <w:tabs>
          <w:tab w:val="left" w:pos="-720"/>
        </w:tabs>
        <w:spacing w:line="100" w:lineRule="atLeast"/>
        <w:jc w:val="both"/>
        <w:rPr>
          <w:rFonts w:ascii="Times New Roman" w:eastAsia="Times New Roman" w:hAnsi="Times New Roman"/>
          <w:spacing w:val="-3"/>
          <w:lang w:val="el-GR" w:eastAsia="el-GR"/>
        </w:rPr>
      </w:pPr>
      <w:r w:rsidRPr="003A2246">
        <w:rPr>
          <w:rFonts w:ascii="Times New Roman" w:eastAsia="Times New Roman" w:hAnsi="Times New Roman"/>
          <w:spacing w:val="-3"/>
          <w:lang w:val="el-GR" w:eastAsia="el-GR"/>
        </w:rPr>
        <w:t>1.1.2.  Με αποκλειστική ευθύνη του προμηθευτή, που αποδεικνύεται από τα απαιτούμενα στις παραγράφους</w:t>
      </w:r>
      <w:r w:rsidRPr="003A2246">
        <w:rPr>
          <w:rFonts w:ascii="Times New Roman" w:eastAsia="Times New Roman" w:hAnsi="Times New Roman"/>
          <w:color w:val="808080"/>
          <w:spacing w:val="-3"/>
          <w:lang w:val="el-GR" w:eastAsia="el-GR"/>
        </w:rPr>
        <w:t xml:space="preserve"> </w:t>
      </w:r>
      <w:r w:rsidRPr="003A2246">
        <w:rPr>
          <w:rFonts w:ascii="Times New Roman" w:eastAsia="Times New Roman" w:hAnsi="Times New Roman"/>
          <w:spacing w:val="-3"/>
          <w:lang w:val="el-GR" w:eastAsia="el-GR"/>
        </w:rPr>
        <w:t>2.1 και 2.2, θα πρέπει να εξασφαλίζεται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proofErr w:type="spellStart"/>
      <w:r w:rsidRPr="003A2246">
        <w:rPr>
          <w:rFonts w:ascii="Times New Roman" w:eastAsia="Times New Roman" w:hAnsi="Times New Roman"/>
          <w:spacing w:val="-3"/>
          <w:lang w:val="el-GR" w:eastAsia="el-GR"/>
        </w:rPr>
        <w:t>standards,controls</w:t>
      </w:r>
      <w:proofErr w:type="spellEnd"/>
      <w:r w:rsidRPr="003A2246">
        <w:rPr>
          <w:rFonts w:ascii="Times New Roman" w:eastAsia="Times New Roman" w:hAnsi="Times New Roman"/>
          <w:spacing w:val="-3"/>
          <w:lang w:val="el-GR" w:eastAsia="el-GR"/>
        </w:rPr>
        <w:t>) σε ποσότητες τέτοιες που να μην παρακωλύεται η απρόσκοπτη λειτουργία του εργαστηρίου.</w:t>
      </w:r>
    </w:p>
    <w:p w:rsidR="003A2246" w:rsidRPr="003A2246" w:rsidRDefault="003A2246" w:rsidP="003A2246">
      <w:pPr>
        <w:tabs>
          <w:tab w:val="left" w:pos="-720"/>
        </w:tabs>
        <w:spacing w:line="100" w:lineRule="atLeast"/>
        <w:jc w:val="both"/>
        <w:rPr>
          <w:rFonts w:ascii="Times New Roman" w:eastAsia="Times New Roman" w:hAnsi="Times New Roman"/>
          <w:spacing w:val="-3"/>
          <w:lang w:val="el-GR" w:eastAsia="el-GR"/>
        </w:rPr>
      </w:pPr>
    </w:p>
    <w:p w:rsidR="003A2246" w:rsidRPr="003A2246" w:rsidRDefault="003A2246" w:rsidP="003A2246">
      <w:pPr>
        <w:widowControl w:val="0"/>
        <w:numPr>
          <w:ilvl w:val="1"/>
          <w:numId w:val="34"/>
        </w:numPr>
        <w:suppressAutoHyphens/>
        <w:spacing w:before="120" w:line="100" w:lineRule="atLeast"/>
        <w:jc w:val="center"/>
        <w:rPr>
          <w:rFonts w:ascii="Times New Roman" w:eastAsia="Times New Roman" w:hAnsi="Times New Roman"/>
          <w:bCs/>
          <w:caps/>
          <w:lang w:val="el-GR" w:eastAsia="el-GR"/>
        </w:rPr>
      </w:pPr>
      <w:r w:rsidRPr="003A2246">
        <w:rPr>
          <w:rFonts w:ascii="Times New Roman" w:eastAsia="Times New Roman" w:hAnsi="Times New Roman"/>
          <w:bCs/>
          <w:caps/>
          <w:lang w:val="el-GR" w:eastAsia="el-GR"/>
        </w:rPr>
        <w:t>ΛΕΙΤΟΥΡΓΙΚΑ-ΦΥΣΙΚΑ ΧΑΡΑΚΤΗΡΙΣΤΙΚΑ ΚΑΙ ΙΔΙΟΤΗΤΕΣ</w:t>
      </w:r>
    </w:p>
    <w:p w:rsidR="003A2246" w:rsidRPr="003A2246" w:rsidRDefault="003A2246" w:rsidP="003A2246">
      <w:pPr>
        <w:spacing w:before="120" w:line="100" w:lineRule="atLeast"/>
        <w:jc w:val="center"/>
        <w:rPr>
          <w:rFonts w:ascii="Times New Roman" w:eastAsia="Times New Roman" w:hAnsi="Times New Roman"/>
          <w:bCs/>
          <w:caps/>
          <w:lang w:val="el-GR" w:eastAsia="el-GR"/>
        </w:rPr>
      </w:pPr>
    </w:p>
    <w:p w:rsidR="003A2246" w:rsidRPr="003A2246" w:rsidRDefault="003A2246" w:rsidP="003A2246">
      <w:pPr>
        <w:keepNext/>
        <w:spacing w:before="120" w:line="100" w:lineRule="atLeast"/>
        <w:jc w:val="both"/>
        <w:rPr>
          <w:rFonts w:ascii="Times New Roman" w:eastAsia="Times New Roman" w:hAnsi="Times New Roman"/>
          <w:bCs/>
          <w:caps/>
          <w:lang w:val="el-GR" w:eastAsia="el-GR"/>
        </w:rPr>
      </w:pPr>
      <w:r w:rsidRPr="003A2246">
        <w:rPr>
          <w:rFonts w:ascii="Times New Roman" w:eastAsia="Times New Roman" w:hAnsi="Times New Roman"/>
          <w:bCs/>
          <w:caps/>
          <w:lang w:val="el-GR" w:eastAsia="el-GR"/>
        </w:rPr>
        <w:t>1.2.1. ΒΙΟΛΟΓΙΚΑ ΚΑΙ ΧΗΜΙΚΑ ΑΝΤΙΔΡΑΣΤΗΡΙΑ</w:t>
      </w:r>
    </w:p>
    <w:p w:rsidR="003A2246" w:rsidRPr="003A2246" w:rsidRDefault="003A2246" w:rsidP="003A2246">
      <w:pPr>
        <w:tabs>
          <w:tab w:val="left" w:pos="-720"/>
        </w:tabs>
        <w:spacing w:line="100" w:lineRule="atLeast"/>
        <w:jc w:val="both"/>
        <w:rPr>
          <w:rFonts w:ascii="Times New Roman" w:eastAsia="Times New Roman" w:hAnsi="Times New Roman"/>
          <w:spacing w:val="-3"/>
          <w:lang w:val="el-GR" w:eastAsia="el-GR"/>
        </w:rPr>
      </w:pPr>
      <w:r w:rsidRPr="003A2246">
        <w:rPr>
          <w:rFonts w:ascii="Times New Roman" w:eastAsia="Times New Roman" w:hAnsi="Times New Roman"/>
          <w:spacing w:val="-3"/>
          <w:lang w:val="el-GR" w:eastAsia="el-GR"/>
        </w:rPr>
        <w:t xml:space="preserve">1.2.1.1. Τα </w:t>
      </w:r>
      <w:proofErr w:type="spellStart"/>
      <w:r w:rsidRPr="003A2246">
        <w:rPr>
          <w:rFonts w:ascii="Times New Roman" w:eastAsia="Times New Roman" w:hAnsi="Times New Roman"/>
          <w:spacing w:val="-3"/>
          <w:lang w:val="el-GR" w:eastAsia="el-GR"/>
        </w:rPr>
        <w:t>υπο</w:t>
      </w:r>
      <w:proofErr w:type="spellEnd"/>
      <w:r w:rsidRPr="003A2246">
        <w:rPr>
          <w:rFonts w:ascii="Times New Roman" w:eastAsia="Times New Roman" w:hAnsi="Times New Roman"/>
          <w:spacing w:val="-3"/>
          <w:lang w:val="el-GR" w:eastAsia="el-GR"/>
        </w:rPr>
        <w:t xml:space="preserve"> προμήθεια αντιδραστήρια θα πρέπει να πληρούν τους παρακάτω όρους:</w:t>
      </w:r>
    </w:p>
    <w:p w:rsidR="003A2246" w:rsidRPr="003A2246" w:rsidRDefault="003A2246" w:rsidP="003A2246">
      <w:pPr>
        <w:tabs>
          <w:tab w:val="left" w:pos="-720"/>
        </w:tabs>
        <w:spacing w:line="100" w:lineRule="atLeast"/>
        <w:jc w:val="both"/>
        <w:rPr>
          <w:rFonts w:ascii="Times New Roman" w:eastAsia="Times New Roman" w:hAnsi="Times New Roman"/>
          <w:spacing w:val="-3"/>
          <w:lang w:val="el-GR" w:eastAsia="el-GR"/>
        </w:rPr>
      </w:pPr>
      <w:r w:rsidRPr="003A2246">
        <w:rPr>
          <w:rFonts w:ascii="Times New Roman" w:eastAsia="Times New Roman" w:hAnsi="Times New Roman"/>
          <w:spacing w:val="-3"/>
          <w:lang w:val="el-GR" w:eastAsia="el-GR"/>
        </w:rPr>
        <w:t xml:space="preserve">1.2.1.1.1. </w:t>
      </w:r>
      <w:proofErr w:type="spellStart"/>
      <w:r w:rsidRPr="003A2246">
        <w:rPr>
          <w:rFonts w:ascii="Times New Roman" w:eastAsia="Times New Roman" w:hAnsi="Times New Roman"/>
          <w:spacing w:val="-3"/>
          <w:lang w:val="el-GR" w:eastAsia="el-GR"/>
        </w:rPr>
        <w:t>Nα</w:t>
      </w:r>
      <w:proofErr w:type="spellEnd"/>
      <w:r w:rsidRPr="003A2246">
        <w:rPr>
          <w:rFonts w:ascii="Times New Roman" w:eastAsia="Times New Roman" w:hAnsi="Times New Roman"/>
          <w:spacing w:val="-3"/>
          <w:lang w:val="el-GR" w:eastAsia="el-GR"/>
        </w:rPr>
        <w:t xml:space="preserve"> ανταποκρίνονται πλήρως στις ανάγκες της Υπηρεσίας για την χρήση τους  σε αναλυτές.</w:t>
      </w:r>
    </w:p>
    <w:p w:rsidR="003A2246" w:rsidRPr="003A2246" w:rsidRDefault="003A2246" w:rsidP="003A2246">
      <w:pPr>
        <w:tabs>
          <w:tab w:val="left" w:pos="-720"/>
        </w:tabs>
        <w:spacing w:line="100" w:lineRule="atLeast"/>
        <w:jc w:val="both"/>
        <w:rPr>
          <w:rFonts w:ascii="Times New Roman" w:eastAsia="Times New Roman" w:hAnsi="Times New Roman"/>
          <w:spacing w:val="-3"/>
          <w:lang w:val="el-GR" w:eastAsia="el-GR"/>
        </w:rPr>
      </w:pPr>
      <w:r w:rsidRPr="003A2246">
        <w:rPr>
          <w:rFonts w:ascii="Times New Roman" w:eastAsia="Times New Roman" w:hAnsi="Times New Roman"/>
          <w:spacing w:val="-3"/>
          <w:lang w:val="el-GR" w:eastAsia="el-GR"/>
        </w:rPr>
        <w:t>1.2.1.1.2. Να συνοδεύονται από σαφείς οδηγίες χρήσεως.</w:t>
      </w:r>
    </w:p>
    <w:p w:rsidR="003A2246" w:rsidRPr="003A2246" w:rsidRDefault="003A2246" w:rsidP="003A2246">
      <w:pPr>
        <w:tabs>
          <w:tab w:val="left" w:pos="-720"/>
        </w:tabs>
        <w:spacing w:line="100" w:lineRule="atLeast"/>
        <w:jc w:val="both"/>
        <w:rPr>
          <w:rFonts w:ascii="Times New Roman" w:eastAsia="Times New Roman" w:hAnsi="Times New Roman"/>
          <w:spacing w:val="-3"/>
          <w:lang w:val="el-GR" w:eastAsia="el-GR"/>
        </w:rPr>
      </w:pPr>
      <w:r w:rsidRPr="003A2246">
        <w:rPr>
          <w:rFonts w:ascii="Times New Roman" w:eastAsia="Times New Roman" w:hAnsi="Times New Roman"/>
          <w:spacing w:val="-3"/>
          <w:lang w:val="el-GR" w:eastAsia="el-GR"/>
        </w:rPr>
        <w:t>1.2.1.1.3. Να έχουν τον κατά το δυνατόν μακρότερο χρόνο λήξεως.</w:t>
      </w:r>
    </w:p>
    <w:p w:rsidR="003A2246" w:rsidRPr="003A2246" w:rsidRDefault="003A2246" w:rsidP="003A2246">
      <w:pPr>
        <w:tabs>
          <w:tab w:val="left" w:pos="-720"/>
        </w:tabs>
        <w:spacing w:line="100" w:lineRule="atLeast"/>
        <w:jc w:val="both"/>
        <w:rPr>
          <w:rFonts w:ascii="Times New Roman" w:eastAsia="Times New Roman" w:hAnsi="Times New Roman"/>
          <w:spacing w:val="-3"/>
          <w:lang w:val="el-GR" w:eastAsia="el-GR"/>
        </w:rPr>
      </w:pPr>
      <w:r w:rsidRPr="003A2246">
        <w:rPr>
          <w:rFonts w:ascii="Times New Roman" w:eastAsia="Times New Roman" w:hAnsi="Times New Roman"/>
          <w:spacing w:val="-3"/>
          <w:lang w:val="el-GR" w:eastAsia="el-GR"/>
        </w:rPr>
        <w:t xml:space="preserve">1.2.1.1.4. Να έχουν την κατάλληλη συσκευασία. </w:t>
      </w:r>
    </w:p>
    <w:p w:rsidR="003A2246" w:rsidRPr="003A2246" w:rsidRDefault="003A2246" w:rsidP="003A2246">
      <w:pPr>
        <w:tabs>
          <w:tab w:val="left" w:pos="-720"/>
        </w:tabs>
        <w:spacing w:line="100" w:lineRule="atLeast"/>
        <w:jc w:val="both"/>
        <w:rPr>
          <w:rFonts w:ascii="Times New Roman" w:eastAsia="Times New Roman" w:hAnsi="Times New Roman"/>
          <w:spacing w:val="-3"/>
          <w:lang w:val="el-GR" w:eastAsia="el-GR"/>
        </w:rPr>
      </w:pPr>
    </w:p>
    <w:p w:rsidR="003A2246" w:rsidRPr="003A2246" w:rsidRDefault="003A2246" w:rsidP="003A2246">
      <w:pPr>
        <w:keepNext/>
        <w:spacing w:before="120" w:line="100" w:lineRule="atLeast"/>
        <w:jc w:val="both"/>
        <w:rPr>
          <w:rFonts w:ascii="Times New Roman" w:eastAsia="Times New Roman" w:hAnsi="Times New Roman"/>
          <w:bCs/>
          <w:caps/>
          <w:lang w:val="el-GR" w:eastAsia="el-GR"/>
        </w:rPr>
      </w:pPr>
      <w:r w:rsidRPr="003A2246">
        <w:rPr>
          <w:rFonts w:ascii="Times New Roman" w:eastAsia="Times New Roman" w:hAnsi="Times New Roman"/>
          <w:bCs/>
          <w:caps/>
          <w:lang w:val="el-GR" w:eastAsia="el-GR"/>
        </w:rPr>
        <w:t>1.2.2. εκτελουμενεσ εξετασεισ.</w:t>
      </w:r>
    </w:p>
    <w:p w:rsidR="003A2246" w:rsidRPr="003A2246" w:rsidRDefault="003A2246" w:rsidP="003A2246">
      <w:pPr>
        <w:keepNext/>
        <w:spacing w:before="120" w:line="100" w:lineRule="atLeast"/>
        <w:jc w:val="both"/>
        <w:rPr>
          <w:rFonts w:ascii="Times New Roman" w:eastAsia="Times New Roman" w:hAnsi="Times New Roman"/>
          <w:bCs/>
          <w:caps/>
          <w:lang w:val="el-GR" w:eastAsia="el-GR"/>
        </w:rPr>
      </w:pPr>
      <w:r w:rsidRPr="003A2246">
        <w:rPr>
          <w:rFonts w:ascii="Times New Roman" w:eastAsia="Times New Roman" w:hAnsi="Times New Roman"/>
          <w:bCs/>
          <w:caps/>
          <w:lang w:val="el-GR" w:eastAsia="el-GR"/>
        </w:rPr>
        <w:t xml:space="preserve">Προδιαγραφες ΤΕΧΝΙΚΩΝ ΧΑΡΑΚΤΗΡΙΣΤΙΚΩΝ εξοπλισμου </w:t>
      </w:r>
    </w:p>
    <w:p w:rsidR="003A2246" w:rsidRPr="003A2246" w:rsidRDefault="003A2246" w:rsidP="003A2246">
      <w:pPr>
        <w:tabs>
          <w:tab w:val="left" w:pos="4022"/>
          <w:tab w:val="left" w:pos="8100"/>
        </w:tabs>
        <w:spacing w:line="100" w:lineRule="atLeast"/>
        <w:jc w:val="both"/>
        <w:rPr>
          <w:rFonts w:ascii="Times New Roman" w:eastAsia="Times New Roman" w:hAnsi="Times New Roman"/>
          <w:lang w:val="el-GR" w:eastAsia="el-GR"/>
        </w:rPr>
      </w:pPr>
      <w:r w:rsidRPr="003A2246">
        <w:rPr>
          <w:rFonts w:ascii="Times New Roman" w:eastAsia="Times New Roman" w:hAnsi="Times New Roman"/>
          <w:lang w:val="el-GR" w:eastAsia="el-GR"/>
        </w:rPr>
        <w:t>1.2.2.1. Ο προσφερόμενος εξοπλισμός θα πρέπει να είναι σύγχρονης τεχνολογίας και θα παραδοθεί στο Νοσοκομείο με ευθύνη του προμηθευτή. Για λόγους καλής λειτουργίας του εργαστηρίου απαιτείται η εγκατάσταση εξοπλισμού σύμφωνα με τον ΠΙΝΑΚΑ 2 του Παραρτήματος Α’.</w:t>
      </w:r>
    </w:p>
    <w:p w:rsidR="003A2246" w:rsidRPr="003A2246" w:rsidRDefault="003A2246" w:rsidP="003A2246">
      <w:pPr>
        <w:tabs>
          <w:tab w:val="left" w:pos="4022"/>
          <w:tab w:val="left" w:pos="8100"/>
        </w:tabs>
        <w:spacing w:line="100" w:lineRule="atLeast"/>
        <w:jc w:val="both"/>
        <w:rPr>
          <w:rFonts w:ascii="Times New Roman" w:eastAsia="Times New Roman" w:hAnsi="Times New Roman"/>
          <w:lang w:val="el-GR" w:eastAsia="el-GR"/>
        </w:rPr>
      </w:pPr>
      <w:r w:rsidRPr="003A2246">
        <w:rPr>
          <w:rFonts w:ascii="Times New Roman" w:eastAsia="Times New Roman" w:hAnsi="Times New Roman"/>
          <w:lang w:val="el-GR" w:eastAsia="el-GR"/>
        </w:rPr>
        <w:t>1.2.2.2. Εκτελούμενες εξετάσεις: Οι αναφερόμενες στο ΠΑΡΑΡΤΗΜΑ Β και πλέον αυτών.</w:t>
      </w:r>
    </w:p>
    <w:p w:rsidR="003A2246" w:rsidRPr="003A2246" w:rsidRDefault="003A2246" w:rsidP="003A2246">
      <w:pPr>
        <w:tabs>
          <w:tab w:val="left" w:pos="4022"/>
          <w:tab w:val="left" w:pos="8100"/>
        </w:tabs>
        <w:spacing w:line="100" w:lineRule="atLeast"/>
        <w:jc w:val="both"/>
        <w:rPr>
          <w:rFonts w:ascii="Times New Roman" w:eastAsia="Times New Roman" w:hAnsi="Times New Roman"/>
          <w:lang w:val="el-GR" w:eastAsia="el-GR"/>
        </w:rPr>
      </w:pPr>
    </w:p>
    <w:p w:rsidR="003A2246" w:rsidRPr="003A2246" w:rsidRDefault="003A2246" w:rsidP="003A2246">
      <w:pPr>
        <w:spacing w:line="100" w:lineRule="atLeast"/>
        <w:rPr>
          <w:rFonts w:ascii="Times New Roman" w:eastAsia="Times New Roman" w:hAnsi="Times New Roman"/>
          <w:lang w:val="el-GR" w:eastAsia="el-GR"/>
        </w:rPr>
      </w:pPr>
      <w:r w:rsidRPr="003A2246">
        <w:rPr>
          <w:rFonts w:ascii="Times New Roman" w:eastAsia="Times New Roman" w:hAnsi="Times New Roman"/>
          <w:lang w:val="el-GR" w:eastAsia="el-GR"/>
        </w:rPr>
        <w:t xml:space="preserve">1.2.2.3. ΤΕΧΝΙΚΕΣ ΠΡΟΔΙΑΓΡΑΦΕΣ ΕΞΟΠΛΙΣΜΟΥ: </w:t>
      </w:r>
    </w:p>
    <w:p w:rsidR="003A2246" w:rsidRPr="003A2246" w:rsidRDefault="003A2246" w:rsidP="003A2246">
      <w:pPr>
        <w:spacing w:line="100" w:lineRule="atLeast"/>
        <w:jc w:val="both"/>
        <w:rPr>
          <w:rFonts w:ascii="Times New Roman" w:eastAsia="Times New Roman" w:hAnsi="Times New Roman"/>
          <w:bCs/>
          <w:lang w:val="el-GR" w:eastAsia="el-GR"/>
        </w:rPr>
      </w:pPr>
      <w:r w:rsidRPr="003A2246">
        <w:rPr>
          <w:rFonts w:ascii="Times New Roman" w:eastAsia="Times New Roman" w:hAnsi="Times New Roman"/>
          <w:bCs/>
          <w:lang w:val="el-GR" w:eastAsia="el-GR"/>
        </w:rPr>
        <w:t xml:space="preserve">Οι παρακάτω προδιαγραφές των αναλυτών είναι απαραίτητο να καλύπτονται πλήρως καθώς αποτελούν την ελάχιστη απαίτηση του εργαστηρίου. Όλα τα τεχνικά στοιχεία που ζητούνται καθώς και τα επιπρόσθετα τεχνικά χαρακτηριστικά των προσφερόμενων αναλυτών θα τεκμηριώνονται με παραπομπές στα διαφημιστικά και τεχνικά εγχειρίδια, </w:t>
      </w:r>
    </w:p>
    <w:p w:rsidR="003A2246" w:rsidRPr="003A2246" w:rsidRDefault="003A2246" w:rsidP="003A2246">
      <w:pPr>
        <w:spacing w:line="100" w:lineRule="atLeast"/>
        <w:jc w:val="both"/>
        <w:rPr>
          <w:rFonts w:ascii="Times New Roman" w:eastAsia="Times New Roman" w:hAnsi="Times New Roman"/>
          <w:bCs/>
          <w:lang w:val="el-GR" w:eastAsia="el-GR"/>
        </w:rPr>
      </w:pPr>
      <w:r w:rsidRPr="003A2246">
        <w:rPr>
          <w:rFonts w:ascii="Times New Roman" w:eastAsia="Times New Roman" w:hAnsi="Times New Roman"/>
          <w:bCs/>
          <w:lang w:val="el-GR" w:eastAsia="el-GR"/>
        </w:rPr>
        <w:t>διαφορετικά δεν θα αξιολογούνται.</w:t>
      </w:r>
    </w:p>
    <w:p w:rsidR="003A2246" w:rsidRPr="003A2246" w:rsidRDefault="003A2246" w:rsidP="003A2246">
      <w:pPr>
        <w:tabs>
          <w:tab w:val="left" w:pos="-436"/>
        </w:tabs>
        <w:spacing w:line="100" w:lineRule="atLeast"/>
        <w:ind w:left="284"/>
        <w:jc w:val="both"/>
        <w:rPr>
          <w:rFonts w:ascii="Times New Roman" w:eastAsia="Times New Roman" w:hAnsi="Times New Roman"/>
          <w:spacing w:val="-3"/>
          <w:u w:val="single"/>
          <w:lang w:val="el-GR" w:eastAsia="el-GR"/>
        </w:rPr>
      </w:pPr>
    </w:p>
    <w:p w:rsidR="003A2246" w:rsidRPr="003A2246" w:rsidRDefault="003A2246" w:rsidP="003A2246">
      <w:pPr>
        <w:keepNext/>
        <w:spacing w:before="120" w:line="100" w:lineRule="atLeast"/>
        <w:jc w:val="both"/>
        <w:rPr>
          <w:rFonts w:ascii="Times New Roman" w:eastAsia="Times New Roman" w:hAnsi="Times New Roman"/>
          <w:bCs/>
          <w:caps/>
          <w:lang w:val="el-GR" w:eastAsia="el-GR"/>
        </w:rPr>
      </w:pPr>
      <w:r w:rsidRPr="003A2246">
        <w:rPr>
          <w:rFonts w:ascii="Times New Roman" w:eastAsia="Tahoma" w:hAnsi="Times New Roman"/>
          <w:caps/>
          <w:lang w:val="el-GR" w:eastAsia="el-GR"/>
        </w:rPr>
        <w:t xml:space="preserve"> </w:t>
      </w:r>
      <w:r w:rsidRPr="003A2246">
        <w:rPr>
          <w:rFonts w:ascii="Times New Roman" w:eastAsia="Times New Roman" w:hAnsi="Times New Roman"/>
          <w:bCs/>
          <w:caps/>
          <w:lang w:val="el-GR" w:eastAsia="el-GR"/>
        </w:rPr>
        <w:t xml:space="preserve">2.2.2.1 ΓΕΝΙΚΑ </w:t>
      </w:r>
    </w:p>
    <w:p w:rsidR="003A2246" w:rsidRPr="003A2246" w:rsidRDefault="003A2246" w:rsidP="003A2246">
      <w:pPr>
        <w:widowControl w:val="0"/>
        <w:numPr>
          <w:ilvl w:val="0"/>
          <w:numId w:val="8"/>
        </w:numPr>
        <w:tabs>
          <w:tab w:val="clear" w:pos="0"/>
          <w:tab w:val="left" w:pos="568"/>
          <w:tab w:val="left" w:pos="720"/>
        </w:tabs>
        <w:suppressAutoHyphens/>
        <w:snapToGrid w:val="0"/>
        <w:spacing w:before="43" w:line="100" w:lineRule="atLeast"/>
        <w:ind w:left="284" w:firstLine="425"/>
        <w:jc w:val="both"/>
        <w:rPr>
          <w:rFonts w:ascii="Times New Roman" w:eastAsia="Times New Roman" w:hAnsi="Times New Roman"/>
          <w:color w:val="000000"/>
          <w:lang w:val="el-GR" w:eastAsia="el-GR"/>
        </w:rPr>
      </w:pPr>
      <w:r w:rsidRPr="003A2246">
        <w:rPr>
          <w:rFonts w:ascii="Times New Roman" w:eastAsia="Times New Roman" w:hAnsi="Times New Roman"/>
          <w:color w:val="000000"/>
          <w:lang w:val="el-GR" w:eastAsia="el-GR"/>
        </w:rPr>
        <w:t xml:space="preserve">Οι προσφερόμενοι αναλυτές να είναι υψηλών προδιαγραφών, σύγχρονης τεχνολογίας, στερεάς και ανθεκτικής κατασκευής. </w:t>
      </w:r>
    </w:p>
    <w:p w:rsidR="003A2246" w:rsidRPr="003A2246" w:rsidRDefault="003A2246" w:rsidP="003A2246">
      <w:pPr>
        <w:widowControl w:val="0"/>
        <w:numPr>
          <w:ilvl w:val="0"/>
          <w:numId w:val="8"/>
        </w:numPr>
        <w:tabs>
          <w:tab w:val="clear" w:pos="0"/>
          <w:tab w:val="left" w:pos="568"/>
          <w:tab w:val="left" w:pos="720"/>
        </w:tabs>
        <w:suppressAutoHyphens/>
        <w:snapToGrid w:val="0"/>
        <w:spacing w:before="43" w:line="100" w:lineRule="atLeast"/>
        <w:ind w:left="284" w:firstLine="425"/>
        <w:jc w:val="both"/>
        <w:rPr>
          <w:rFonts w:ascii="Times New Roman" w:eastAsia="Times New Roman" w:hAnsi="Times New Roman"/>
          <w:color w:val="000000"/>
          <w:lang w:val="el-GR" w:eastAsia="el-GR"/>
        </w:rPr>
      </w:pPr>
      <w:r w:rsidRPr="003A2246">
        <w:rPr>
          <w:rFonts w:ascii="Times New Roman" w:eastAsia="Times New Roman" w:hAnsi="Times New Roman"/>
          <w:color w:val="000000"/>
          <w:lang w:val="el-GR" w:eastAsia="el-GR"/>
        </w:rPr>
        <w:t xml:space="preserve">Να συνεργάζονται άμεσα, γρήγορα και αξιόπιστα με τα προσφερόμενα αντιδραστήρια, </w:t>
      </w:r>
      <w:r w:rsidRPr="003A2246">
        <w:rPr>
          <w:rFonts w:ascii="Times New Roman" w:eastAsia="Times New Roman" w:hAnsi="Times New Roman"/>
          <w:color w:val="000000"/>
          <w:lang w:eastAsia="el-GR"/>
        </w:rPr>
        <w:t>calibrators</w:t>
      </w:r>
      <w:r w:rsidRPr="003A2246">
        <w:rPr>
          <w:rFonts w:ascii="Times New Roman" w:eastAsia="Times New Roman" w:hAnsi="Times New Roman"/>
          <w:color w:val="000000"/>
          <w:lang w:val="el-GR" w:eastAsia="el-GR"/>
        </w:rPr>
        <w:t xml:space="preserve"> και κάθε είδους χρησιμοποιούμενα χημικά, μέσω εφαρμογής των ανάλογων </w:t>
      </w:r>
      <w:proofErr w:type="spellStart"/>
      <w:r w:rsidRPr="003A2246">
        <w:rPr>
          <w:rFonts w:ascii="Times New Roman" w:eastAsia="Times New Roman" w:hAnsi="Times New Roman"/>
          <w:color w:val="000000"/>
          <w:lang w:val="el-GR" w:eastAsia="el-GR"/>
        </w:rPr>
        <w:t>προεγκατεστημένων</w:t>
      </w:r>
      <w:proofErr w:type="spellEnd"/>
      <w:r w:rsidRPr="003A2246">
        <w:rPr>
          <w:rFonts w:ascii="Times New Roman" w:eastAsia="Times New Roman" w:hAnsi="Times New Roman"/>
          <w:color w:val="000000"/>
          <w:lang w:val="el-GR" w:eastAsia="el-GR"/>
        </w:rPr>
        <w:t xml:space="preserve"> μεθοδολογιών. </w:t>
      </w:r>
    </w:p>
    <w:p w:rsidR="003A2246" w:rsidRPr="003A2246" w:rsidRDefault="003A2246" w:rsidP="003A2246">
      <w:pPr>
        <w:widowControl w:val="0"/>
        <w:numPr>
          <w:ilvl w:val="0"/>
          <w:numId w:val="8"/>
        </w:numPr>
        <w:tabs>
          <w:tab w:val="clear" w:pos="0"/>
          <w:tab w:val="left" w:pos="568"/>
          <w:tab w:val="left" w:pos="720"/>
        </w:tabs>
        <w:suppressAutoHyphens/>
        <w:snapToGrid w:val="0"/>
        <w:spacing w:before="43" w:line="100" w:lineRule="atLeast"/>
        <w:ind w:left="284" w:firstLine="425"/>
        <w:jc w:val="both"/>
        <w:rPr>
          <w:rFonts w:ascii="Times New Roman" w:eastAsia="Times New Roman" w:hAnsi="Times New Roman"/>
          <w:color w:val="000000"/>
          <w:lang w:val="el-GR" w:eastAsia="el-GR"/>
        </w:rPr>
      </w:pPr>
      <w:r w:rsidRPr="003A2246">
        <w:rPr>
          <w:rFonts w:ascii="Times New Roman" w:eastAsia="Times New Roman" w:hAnsi="Times New Roman"/>
          <w:color w:val="000000"/>
          <w:lang w:val="el-GR" w:eastAsia="el-GR"/>
        </w:rPr>
        <w:t xml:space="preserve">Οι ζητούμενες επιδόσεις, αποδόσεις και δυνατότητες των αναλυτών που θα προσφερθούν, θα πρέπει απαραιτήτως να πιστοποιούνται με φυλλάδια του κατασκευαστικού οίκου. </w:t>
      </w:r>
    </w:p>
    <w:p w:rsidR="003A2246" w:rsidRPr="003A2246" w:rsidRDefault="003A2246" w:rsidP="003A2246">
      <w:pPr>
        <w:widowControl w:val="0"/>
        <w:numPr>
          <w:ilvl w:val="0"/>
          <w:numId w:val="8"/>
        </w:numPr>
        <w:tabs>
          <w:tab w:val="clear" w:pos="0"/>
          <w:tab w:val="left" w:pos="568"/>
          <w:tab w:val="left" w:pos="720"/>
        </w:tabs>
        <w:suppressAutoHyphens/>
        <w:snapToGrid w:val="0"/>
        <w:spacing w:before="43" w:line="100" w:lineRule="atLeast"/>
        <w:ind w:left="284" w:firstLine="425"/>
        <w:jc w:val="both"/>
        <w:rPr>
          <w:rFonts w:ascii="Times New Roman" w:eastAsia="Times New Roman" w:hAnsi="Times New Roman"/>
          <w:color w:val="000000"/>
          <w:lang w:val="el-GR" w:eastAsia="el-GR"/>
        </w:rPr>
      </w:pPr>
      <w:r w:rsidRPr="003A2246">
        <w:rPr>
          <w:rFonts w:ascii="Times New Roman" w:eastAsia="Times New Roman" w:hAnsi="Times New Roman"/>
          <w:color w:val="000000"/>
          <w:lang w:val="el-GR" w:eastAsia="el-GR"/>
        </w:rPr>
        <w:t xml:space="preserve">Προϋπόθεση αξιολόγησης αποτελεί η κατάθεση φύλλου συμμόρφωσης, στο οποίο θα απαντάται με κάθε λεπτομέρεια και με την σειρά που αναφέρονται όλα τα αιτήματα των τεχνικών προδιαγραφών. Όπου ζητείται ή κρίνεται απαραίτητη η αναδρομή σε φυλλάδια του κατασκευαστικού οίκου προς απόδειξη ζητουμένων στοιχείων, αυτή θα γίνεται με σαφή </w:t>
      </w:r>
      <w:r w:rsidRPr="003A2246">
        <w:rPr>
          <w:rFonts w:ascii="Times New Roman" w:eastAsia="Times New Roman" w:hAnsi="Times New Roman"/>
          <w:color w:val="000000"/>
          <w:lang w:val="el-GR" w:eastAsia="el-GR"/>
        </w:rPr>
        <w:lastRenderedPageBreak/>
        <w:t xml:space="preserve">αναφορά στην σελίδα και παράγραφο του φυλλαδίου, όπου εμπεριέχονται τα στοιχεία αυτά. </w:t>
      </w:r>
    </w:p>
    <w:p w:rsidR="003A2246" w:rsidRPr="003A2246" w:rsidRDefault="003A2246" w:rsidP="003A2246">
      <w:pPr>
        <w:widowControl w:val="0"/>
        <w:numPr>
          <w:ilvl w:val="0"/>
          <w:numId w:val="8"/>
        </w:numPr>
        <w:tabs>
          <w:tab w:val="clear" w:pos="0"/>
          <w:tab w:val="left" w:pos="568"/>
          <w:tab w:val="left" w:pos="720"/>
        </w:tabs>
        <w:suppressAutoHyphens/>
        <w:snapToGrid w:val="0"/>
        <w:spacing w:before="43" w:line="100" w:lineRule="atLeast"/>
        <w:ind w:left="284" w:firstLine="425"/>
        <w:jc w:val="both"/>
        <w:rPr>
          <w:rFonts w:ascii="Times New Roman" w:eastAsia="Times New Roman" w:hAnsi="Times New Roman"/>
          <w:color w:val="000000"/>
          <w:lang w:val="el-GR" w:eastAsia="el-GR"/>
        </w:rPr>
      </w:pPr>
      <w:r w:rsidRPr="003A2246">
        <w:rPr>
          <w:rFonts w:ascii="Times New Roman" w:eastAsia="Times New Roman" w:hAnsi="Times New Roman"/>
          <w:color w:val="000000"/>
          <w:lang w:val="el-GR" w:eastAsia="el-GR"/>
        </w:rPr>
        <w:t>Με αποκλειστική ευθύνη του προμηθευτή, που αποδεικνύεται έγγραφα, θα πρέπει να εξασφαλίζεται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r w:rsidRPr="003A2246">
        <w:rPr>
          <w:rFonts w:ascii="Times New Roman" w:eastAsia="Times New Roman" w:hAnsi="Times New Roman"/>
          <w:color w:val="000000"/>
          <w:lang w:eastAsia="el-GR"/>
        </w:rPr>
        <w:t>standards</w:t>
      </w:r>
      <w:r w:rsidRPr="003A2246">
        <w:rPr>
          <w:rFonts w:ascii="Times New Roman" w:eastAsia="Times New Roman" w:hAnsi="Times New Roman"/>
          <w:color w:val="000000"/>
          <w:lang w:val="el-GR" w:eastAsia="el-GR"/>
        </w:rPr>
        <w:t xml:space="preserve">, </w:t>
      </w:r>
      <w:r w:rsidRPr="003A2246">
        <w:rPr>
          <w:rFonts w:ascii="Times New Roman" w:eastAsia="Times New Roman" w:hAnsi="Times New Roman"/>
          <w:color w:val="000000"/>
          <w:lang w:eastAsia="el-GR"/>
        </w:rPr>
        <w:t>controls</w:t>
      </w:r>
      <w:r w:rsidRPr="003A2246">
        <w:rPr>
          <w:rFonts w:ascii="Times New Roman" w:eastAsia="Times New Roman" w:hAnsi="Times New Roman"/>
          <w:color w:val="000000"/>
          <w:lang w:val="el-GR" w:eastAsia="el-GR"/>
        </w:rPr>
        <w:t xml:space="preserve">) σε ποσότητες τέτοιες που να μην παρακωλύεται η απρόσκοπτη λειτουργία του εργαστηρίου. </w:t>
      </w:r>
    </w:p>
    <w:p w:rsidR="003A2246" w:rsidRPr="003A2246" w:rsidRDefault="003A2246" w:rsidP="003A2246">
      <w:pPr>
        <w:snapToGrid w:val="0"/>
        <w:spacing w:before="43" w:line="100" w:lineRule="atLeast"/>
        <w:ind w:firstLine="360"/>
        <w:jc w:val="both"/>
        <w:rPr>
          <w:rFonts w:ascii="Times New Roman" w:eastAsia="Times New Roman" w:hAnsi="Times New Roman"/>
          <w:color w:val="000000"/>
          <w:lang w:val="el-GR" w:eastAsia="el-GR"/>
        </w:rPr>
      </w:pPr>
      <w:r w:rsidRPr="003A2246">
        <w:rPr>
          <w:rFonts w:ascii="Times New Roman" w:eastAsia="Tahoma" w:hAnsi="Times New Roman"/>
          <w:color w:val="000000"/>
          <w:lang w:val="el-GR" w:eastAsia="el-GR"/>
        </w:rPr>
        <w:t xml:space="preserve">     </w:t>
      </w:r>
      <w:r w:rsidRPr="003A2246">
        <w:rPr>
          <w:rFonts w:ascii="Times New Roman" w:eastAsia="Times New Roman" w:hAnsi="Times New Roman"/>
          <w:color w:val="000000"/>
          <w:lang w:val="el-GR" w:eastAsia="el-GR"/>
        </w:rPr>
        <w:t>6.Θα ληφθεί υπ όψη το πελατολόγιο των προσφερομένων αναλυτών σε άλλα δημόσια και ιδιωτικά νοσοκομεία.</w:t>
      </w:r>
    </w:p>
    <w:p w:rsidR="003A2246" w:rsidRPr="003A2246" w:rsidRDefault="003A2246" w:rsidP="003A2246">
      <w:pPr>
        <w:snapToGrid w:val="0"/>
        <w:spacing w:before="43" w:line="100" w:lineRule="atLeast"/>
        <w:ind w:firstLine="360"/>
        <w:jc w:val="both"/>
        <w:rPr>
          <w:rFonts w:ascii="Times New Roman" w:eastAsia="Times New Roman" w:hAnsi="Times New Roman"/>
          <w:color w:val="000000"/>
          <w:lang w:val="el-GR" w:eastAsia="el-GR"/>
        </w:rPr>
      </w:pPr>
      <w:r w:rsidRPr="003A2246">
        <w:rPr>
          <w:rFonts w:ascii="Times New Roman" w:eastAsia="Tahoma" w:hAnsi="Times New Roman"/>
          <w:color w:val="000000"/>
          <w:lang w:val="el-GR" w:eastAsia="el-GR"/>
        </w:rPr>
        <w:t xml:space="preserve">     </w:t>
      </w:r>
      <w:r w:rsidRPr="003A2246">
        <w:rPr>
          <w:rFonts w:ascii="Times New Roman" w:eastAsia="Times New Roman" w:hAnsi="Times New Roman"/>
          <w:color w:val="000000"/>
          <w:lang w:val="el-GR" w:eastAsia="el-GR"/>
        </w:rPr>
        <w:t xml:space="preserve">7.Οι αναλυτές και τα αντιδραστήρια αυτών να έχουν σήμανση </w:t>
      </w:r>
      <w:r w:rsidRPr="003A2246">
        <w:rPr>
          <w:rFonts w:ascii="Times New Roman" w:eastAsia="Times New Roman" w:hAnsi="Times New Roman"/>
          <w:color w:val="000000"/>
          <w:lang w:eastAsia="el-GR"/>
        </w:rPr>
        <w:t>CE</w:t>
      </w:r>
      <w:r w:rsidRPr="003A2246">
        <w:rPr>
          <w:rFonts w:ascii="Times New Roman" w:eastAsia="Times New Roman" w:hAnsi="Times New Roman"/>
          <w:color w:val="000000"/>
          <w:lang w:val="el-GR" w:eastAsia="el-GR"/>
        </w:rPr>
        <w:t xml:space="preserve"> </w:t>
      </w:r>
      <w:r w:rsidRPr="003A2246">
        <w:rPr>
          <w:rFonts w:ascii="Times New Roman" w:eastAsia="Times New Roman" w:hAnsi="Times New Roman"/>
          <w:color w:val="000000"/>
          <w:lang w:eastAsia="el-GR"/>
        </w:rPr>
        <w:t>mark</w:t>
      </w:r>
      <w:r w:rsidRPr="003A2246">
        <w:rPr>
          <w:rFonts w:ascii="Times New Roman" w:eastAsia="Times New Roman" w:hAnsi="Times New Roman"/>
          <w:color w:val="000000"/>
          <w:lang w:val="el-GR" w:eastAsia="el-GR"/>
        </w:rPr>
        <w:t xml:space="preserve">, βάσει της οδηγίας της Ε.Ε (να κατατεθούν τα σχετικά πιστοποιητικά). </w:t>
      </w:r>
    </w:p>
    <w:p w:rsidR="003A2246" w:rsidRPr="003A2246" w:rsidRDefault="003A2246" w:rsidP="003A2246">
      <w:pPr>
        <w:spacing w:line="100" w:lineRule="atLeast"/>
        <w:jc w:val="both"/>
        <w:rPr>
          <w:rFonts w:ascii="Times New Roman" w:eastAsia="Times New Roman" w:hAnsi="Times New Roman"/>
          <w:lang w:val="el-GR" w:eastAsia="el-GR"/>
        </w:rPr>
      </w:pPr>
    </w:p>
    <w:p w:rsidR="003A2246" w:rsidRPr="00E3355F" w:rsidRDefault="003A2246" w:rsidP="003A2246">
      <w:pPr>
        <w:pStyle w:val="af"/>
        <w:rPr>
          <w:rFonts w:ascii="Times New Roman" w:hAnsi="Times New Roman" w:cs="Times New Roman"/>
          <w:bCs w:val="0"/>
          <w:sz w:val="24"/>
          <w:szCs w:val="24"/>
          <w:lang w:val="el-GR"/>
        </w:rPr>
      </w:pPr>
      <w:r w:rsidRPr="00E3355F">
        <w:rPr>
          <w:rFonts w:ascii="Times New Roman" w:hAnsi="Times New Roman" w:cs="Times New Roman"/>
          <w:bCs w:val="0"/>
          <w:sz w:val="24"/>
          <w:szCs w:val="24"/>
          <w:lang w:val="el-GR"/>
        </w:rPr>
        <w:t>ΠΡΟΔΙΑΓΡΑΦΕΣ</w:t>
      </w:r>
    </w:p>
    <w:p w:rsidR="003A2246" w:rsidRPr="00E3355F" w:rsidRDefault="003A2246" w:rsidP="003A2246">
      <w:pPr>
        <w:pStyle w:val="af"/>
        <w:rPr>
          <w:rFonts w:ascii="Times New Roman" w:hAnsi="Times New Roman" w:cs="Times New Roman"/>
          <w:bCs w:val="0"/>
          <w:sz w:val="24"/>
          <w:szCs w:val="24"/>
          <w:lang w:val="el-GR"/>
        </w:rPr>
      </w:pPr>
      <w:r w:rsidRPr="00E3355F">
        <w:rPr>
          <w:rFonts w:ascii="Times New Roman" w:hAnsi="Times New Roman" w:cs="Times New Roman"/>
          <w:bCs w:val="0"/>
          <w:sz w:val="24"/>
          <w:szCs w:val="24"/>
          <w:lang w:val="el-GR"/>
        </w:rPr>
        <w:t>ΑΥΤΟΜΑΤΟΥ ΑΝΑΛΥΤΗ ΜΕΤΡΗΣΗΣ ΠΑΡΑΜΕΤΡΩΝ ΑΙΜΟΣΤΑΣΗΣ</w:t>
      </w:r>
    </w:p>
    <w:p w:rsidR="003A2246" w:rsidRPr="00E3355F" w:rsidRDefault="003A2246" w:rsidP="003A2246">
      <w:pPr>
        <w:pStyle w:val="af"/>
        <w:jc w:val="left"/>
        <w:rPr>
          <w:rFonts w:ascii="Times New Roman" w:hAnsi="Times New Roman" w:cs="Times New Roman"/>
          <w:bCs w:val="0"/>
          <w:sz w:val="24"/>
          <w:szCs w:val="24"/>
          <w:lang w:val="el-GR"/>
        </w:rPr>
      </w:pPr>
      <w:r w:rsidRPr="00E3355F">
        <w:rPr>
          <w:rFonts w:ascii="Times New Roman" w:hAnsi="Times New Roman" w:cs="Times New Roman"/>
          <w:bCs w:val="0"/>
          <w:sz w:val="24"/>
          <w:szCs w:val="24"/>
          <w:lang w:val="el-GR"/>
        </w:rPr>
        <w:t xml:space="preserve">                        (   Δύο (2)  όμοια αυτοματοποιημένα αναλυτικά συστήματα.)</w:t>
      </w:r>
    </w:p>
    <w:p w:rsidR="003A2246" w:rsidRPr="003A2246" w:rsidRDefault="003A2246" w:rsidP="003A2246">
      <w:pPr>
        <w:pStyle w:val="af"/>
        <w:jc w:val="left"/>
        <w:rPr>
          <w:rFonts w:ascii="Times New Roman" w:hAnsi="Times New Roman" w:cs="Times New Roman"/>
          <w:b w:val="0"/>
          <w:bCs w:val="0"/>
          <w:sz w:val="24"/>
          <w:szCs w:val="24"/>
          <w:lang w:val="el-GR"/>
        </w:rPr>
      </w:pP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 xml:space="preserve">1.  Ο προσφερόμενος αναλυτής να είναι πλήρως αυτοματοποιημένος, σύγχρονης τεχνολογίας, απλός και φιλικός προς τον χρήστη, και να εκτελούνται όλες οι προαναφερόμενες εξετάσεις χρόνος προθρομβίνης (ΡΤ, </w:t>
      </w:r>
      <w:proofErr w:type="spellStart"/>
      <w:r w:rsidRPr="003A2246">
        <w:rPr>
          <w:rFonts w:ascii="Times New Roman" w:hAnsi="Times New Roman"/>
          <w:lang w:val="el-GR"/>
        </w:rPr>
        <w:t>θρομβοπλαστίνη</w:t>
      </w:r>
      <w:proofErr w:type="spellEnd"/>
      <w:r w:rsidRPr="003A2246">
        <w:rPr>
          <w:rFonts w:ascii="Times New Roman" w:hAnsi="Times New Roman"/>
          <w:lang w:val="el-GR"/>
        </w:rPr>
        <w:t xml:space="preserve"> ανθρώπινη </w:t>
      </w:r>
      <w:r w:rsidRPr="003A2246">
        <w:rPr>
          <w:rFonts w:ascii="Times New Roman" w:hAnsi="Times New Roman"/>
        </w:rPr>
        <w:t>ISI</w:t>
      </w:r>
      <w:r w:rsidRPr="003A2246">
        <w:rPr>
          <w:rFonts w:ascii="Times New Roman" w:hAnsi="Times New Roman"/>
          <w:lang w:val="el-GR"/>
        </w:rPr>
        <w:t xml:space="preserve"> 1-1,1), χρόνος μερικής </w:t>
      </w:r>
      <w:proofErr w:type="spellStart"/>
      <w:r w:rsidRPr="003A2246">
        <w:rPr>
          <w:rFonts w:ascii="Times New Roman" w:hAnsi="Times New Roman"/>
          <w:lang w:val="el-GR"/>
        </w:rPr>
        <w:t>θρομβοπλαστίνης</w:t>
      </w:r>
      <w:proofErr w:type="spellEnd"/>
      <w:r w:rsidRPr="003A2246">
        <w:rPr>
          <w:rFonts w:ascii="Times New Roman" w:hAnsi="Times New Roman"/>
          <w:lang w:val="el-GR"/>
        </w:rPr>
        <w:t xml:space="preserve"> (</w:t>
      </w:r>
      <w:proofErr w:type="spellStart"/>
      <w:r w:rsidRPr="003A2246">
        <w:rPr>
          <w:rFonts w:ascii="Times New Roman" w:hAnsi="Times New Roman"/>
        </w:rPr>
        <w:t>aPTT</w:t>
      </w:r>
      <w:proofErr w:type="spellEnd"/>
      <w:r w:rsidRPr="003A2246">
        <w:rPr>
          <w:rFonts w:ascii="Times New Roman" w:hAnsi="Times New Roman"/>
          <w:lang w:val="el-GR"/>
        </w:rPr>
        <w:t xml:space="preserve">), </w:t>
      </w:r>
      <w:proofErr w:type="spellStart"/>
      <w:r w:rsidRPr="003A2246">
        <w:rPr>
          <w:rFonts w:ascii="Times New Roman" w:hAnsi="Times New Roman"/>
          <w:lang w:val="el-GR"/>
        </w:rPr>
        <w:t>Ινωδογόνο</w:t>
      </w:r>
      <w:proofErr w:type="spellEnd"/>
      <w:r w:rsidRPr="003A2246">
        <w:rPr>
          <w:rFonts w:ascii="Times New Roman" w:hAnsi="Times New Roman"/>
          <w:lang w:val="el-GR"/>
        </w:rPr>
        <w:t xml:space="preserve">, </w:t>
      </w:r>
      <w:r w:rsidRPr="003A2246">
        <w:rPr>
          <w:rFonts w:ascii="Times New Roman" w:hAnsi="Times New Roman"/>
        </w:rPr>
        <w:t>D</w:t>
      </w:r>
      <w:r w:rsidRPr="003A2246">
        <w:rPr>
          <w:rFonts w:ascii="Times New Roman" w:hAnsi="Times New Roman"/>
          <w:lang w:val="el-GR"/>
        </w:rPr>
        <w:t>-</w:t>
      </w:r>
      <w:proofErr w:type="spellStart"/>
      <w:r w:rsidRPr="003A2246">
        <w:rPr>
          <w:rFonts w:ascii="Times New Roman" w:hAnsi="Times New Roman"/>
        </w:rPr>
        <w:t>Dimers</w:t>
      </w:r>
      <w:proofErr w:type="spellEnd"/>
      <w:r w:rsidRPr="003A2246">
        <w:rPr>
          <w:rFonts w:ascii="Times New Roman" w:hAnsi="Times New Roman"/>
          <w:lang w:val="el-GR"/>
        </w:rPr>
        <w:t xml:space="preserve"> υψηλής ευαισθησίας και πλέον αυτών ( να αναφερθούν).</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 xml:space="preserve">2.  Θα πρέπει να έχει την δυνατότητα εκτέλεσης των προγραμματισμένων εξετάσεων με διαφορετικές εναλλακτικές μεθοδολογίες, όπως </w:t>
      </w:r>
      <w:proofErr w:type="spellStart"/>
      <w:r w:rsidRPr="003A2246">
        <w:rPr>
          <w:rFonts w:ascii="Times New Roman" w:hAnsi="Times New Roman"/>
          <w:lang w:val="el-GR"/>
        </w:rPr>
        <w:t>πηξιολογικές</w:t>
      </w:r>
      <w:proofErr w:type="spellEnd"/>
      <w:r w:rsidRPr="003A2246">
        <w:rPr>
          <w:rFonts w:ascii="Times New Roman" w:hAnsi="Times New Roman"/>
          <w:lang w:val="el-GR"/>
        </w:rPr>
        <w:t xml:space="preserve">, </w:t>
      </w:r>
      <w:proofErr w:type="spellStart"/>
      <w:r w:rsidRPr="003A2246">
        <w:rPr>
          <w:rFonts w:ascii="Times New Roman" w:hAnsi="Times New Roman"/>
          <w:lang w:val="el-GR"/>
        </w:rPr>
        <w:t>χρωματομετρικές</w:t>
      </w:r>
      <w:proofErr w:type="spellEnd"/>
      <w:r w:rsidRPr="003A2246">
        <w:rPr>
          <w:rFonts w:ascii="Times New Roman" w:hAnsi="Times New Roman"/>
          <w:lang w:val="el-GR"/>
        </w:rPr>
        <w:t xml:space="preserve"> και ανοσολογικές.(επιπλέον μεθοδολογίες θα συνεκτιμηθούν)</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3. Ο αναλυτής να εκτελεί εξετάσεις με τυχαία επιλογής δείγματος (</w:t>
      </w:r>
      <w:r w:rsidRPr="003A2246">
        <w:rPr>
          <w:rFonts w:ascii="Times New Roman" w:hAnsi="Times New Roman"/>
        </w:rPr>
        <w:t>Random</w:t>
      </w:r>
      <w:r w:rsidRPr="003A2246">
        <w:rPr>
          <w:rFonts w:ascii="Times New Roman" w:hAnsi="Times New Roman"/>
          <w:lang w:val="el-GR"/>
        </w:rPr>
        <w:t xml:space="preserve"> </w:t>
      </w:r>
      <w:r w:rsidRPr="003A2246">
        <w:rPr>
          <w:rFonts w:ascii="Times New Roman" w:hAnsi="Times New Roman"/>
        </w:rPr>
        <w:t>Access</w:t>
      </w:r>
      <w:r w:rsidRPr="003A2246">
        <w:rPr>
          <w:rFonts w:ascii="Times New Roman" w:hAnsi="Times New Roman"/>
          <w:lang w:val="el-GR"/>
        </w:rPr>
        <w:t>).</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4. Η ταχύτητα εκτέλεσης των εξετάσεων δεν θα πρέπει να είναι μικρότερη από 90 εξετάσεις την ώρα σε πραγματική ρουτίνα των ζητουμένων εξετάσεων.</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5. Να είναι συνεχούς λειτουργίας για μεγάλο χρονικό διάστημα χωρίς ανάγκη αναπλήρωσης αναλωσίμων και αντιδραστηρίων.</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 xml:space="preserve">6. Ο προσφερόμενος αναλυτής να διαθέτει πάνω από  30 </w:t>
      </w:r>
      <w:proofErr w:type="spellStart"/>
      <w:r w:rsidRPr="003A2246">
        <w:rPr>
          <w:rFonts w:ascii="Times New Roman" w:hAnsi="Times New Roman"/>
          <w:lang w:val="el-GR"/>
        </w:rPr>
        <w:t>ψυχόμενες</w:t>
      </w:r>
      <w:proofErr w:type="spellEnd"/>
      <w:r w:rsidRPr="003A2246">
        <w:rPr>
          <w:rFonts w:ascii="Times New Roman" w:hAnsi="Times New Roman"/>
          <w:lang w:val="el-GR"/>
        </w:rPr>
        <w:t xml:space="preserve"> θέσεις αντιδραστηρίων (10°</w:t>
      </w:r>
      <w:r w:rsidRPr="003A2246">
        <w:rPr>
          <w:rFonts w:ascii="Times New Roman" w:hAnsi="Times New Roman"/>
        </w:rPr>
        <w:t>C</w:t>
      </w:r>
      <w:r w:rsidRPr="003A2246">
        <w:rPr>
          <w:rFonts w:ascii="Times New Roman" w:hAnsi="Times New Roman"/>
          <w:lang w:val="el-GR"/>
        </w:rPr>
        <w:t xml:space="preserve"> +/-2°</w:t>
      </w:r>
      <w:r w:rsidRPr="003A2246">
        <w:rPr>
          <w:rFonts w:ascii="Times New Roman" w:hAnsi="Times New Roman"/>
        </w:rPr>
        <w:t>C</w:t>
      </w:r>
      <w:r w:rsidRPr="003A2246">
        <w:rPr>
          <w:rFonts w:ascii="Times New Roman" w:hAnsi="Times New Roman"/>
          <w:lang w:val="el-GR"/>
        </w:rPr>
        <w:t>)</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7. Δυνατότητα ανάγνωσης γραμμικού κώδικα.</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8. Δυνατότητα μέτρησης επειγόντων δειγμάτων (</w:t>
      </w:r>
      <w:r w:rsidRPr="003A2246">
        <w:rPr>
          <w:rFonts w:ascii="Times New Roman" w:hAnsi="Times New Roman"/>
        </w:rPr>
        <w:t>STAT</w:t>
      </w:r>
      <w:r w:rsidRPr="003A2246">
        <w:rPr>
          <w:rFonts w:ascii="Times New Roman" w:hAnsi="Times New Roman"/>
          <w:lang w:val="el-GR"/>
        </w:rPr>
        <w:t>) ανά πάσα στιγμή και κατά την διάρκεια των μετρήσεων.</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9. Να διαθέτει χωρητικότητα τουλάχιστον 30 δειγμάτων σε σωληνάρια αιμοληψίας.</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10. Ο προσφερόμενος αναλυτής να έχει την δυνατότητα εκτέλεσης των εξετάσεων εις διπλούν και να υπολογίζει το μέσο όρο αυτών, ελέγχοντας την απόκλισή τους.</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 xml:space="preserve"> 11. Να έχει τη δυνατότητα αυτόματης αραίωσης των δειγμάτων για τις εκτός γραμμικότητας μετρήσεις, αυτόματης επανάληψης και εκτέλεση συμπληρωματικών εξετάσεων (</w:t>
      </w:r>
      <w:r w:rsidRPr="003A2246">
        <w:rPr>
          <w:rFonts w:ascii="Times New Roman" w:hAnsi="Times New Roman"/>
        </w:rPr>
        <w:t>reflex</w:t>
      </w:r>
      <w:r w:rsidRPr="003A2246">
        <w:rPr>
          <w:rFonts w:ascii="Times New Roman" w:hAnsi="Times New Roman"/>
          <w:lang w:val="el-GR"/>
        </w:rPr>
        <w:t xml:space="preserve"> </w:t>
      </w:r>
      <w:r w:rsidRPr="003A2246">
        <w:rPr>
          <w:rFonts w:ascii="Times New Roman" w:hAnsi="Times New Roman"/>
        </w:rPr>
        <w:t>testing</w:t>
      </w:r>
      <w:r w:rsidRPr="003A2246">
        <w:rPr>
          <w:rFonts w:ascii="Times New Roman" w:hAnsi="Times New Roman"/>
          <w:lang w:val="el-GR"/>
        </w:rPr>
        <w:t>).</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 xml:space="preserve">12. Να επιτρέπει συνεχή φόρτωση δειγμάτων και αντιδραστηρίων και οι  </w:t>
      </w:r>
      <w:proofErr w:type="spellStart"/>
      <w:r w:rsidRPr="003A2246">
        <w:rPr>
          <w:rFonts w:ascii="Times New Roman" w:hAnsi="Times New Roman"/>
          <w:lang w:val="el-GR"/>
        </w:rPr>
        <w:t>κυβέττες</w:t>
      </w:r>
      <w:proofErr w:type="spellEnd"/>
      <w:r w:rsidRPr="003A2246">
        <w:rPr>
          <w:rFonts w:ascii="Times New Roman" w:hAnsi="Times New Roman"/>
          <w:lang w:val="el-GR"/>
        </w:rPr>
        <w:t xml:space="preserve"> αντίδρασης να είναι αυτοτελείς, ανεξάρτητες μεταξύ των και όχι καθ’ ομάδες για καλύτερη διαχείριση από τον αναλυτή και οικονομία.  </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 xml:space="preserve">13. Να διαθέτει σύστημα ανίχνευσης στάθμης για επάρκεια του δείγματος και των αντιδραστηρίων, καθώς επίσης για επίπεδα </w:t>
      </w:r>
      <w:proofErr w:type="spellStart"/>
      <w:r w:rsidRPr="003A2246">
        <w:rPr>
          <w:rFonts w:ascii="Times New Roman" w:hAnsi="Times New Roman"/>
          <w:lang w:val="el-GR"/>
        </w:rPr>
        <w:t>αιμόλυσης</w:t>
      </w:r>
      <w:proofErr w:type="spellEnd"/>
      <w:r w:rsidRPr="003A2246">
        <w:rPr>
          <w:rFonts w:ascii="Times New Roman" w:hAnsi="Times New Roman"/>
          <w:lang w:val="el-GR"/>
        </w:rPr>
        <w:t xml:space="preserve">, </w:t>
      </w:r>
      <w:proofErr w:type="spellStart"/>
      <w:r w:rsidRPr="003A2246">
        <w:rPr>
          <w:rFonts w:ascii="Times New Roman" w:hAnsi="Times New Roman"/>
          <w:lang w:val="el-GR"/>
        </w:rPr>
        <w:t>χολερυθριναιμίας</w:t>
      </w:r>
      <w:proofErr w:type="spellEnd"/>
      <w:r w:rsidRPr="003A2246">
        <w:rPr>
          <w:rFonts w:ascii="Times New Roman" w:hAnsi="Times New Roman"/>
          <w:lang w:val="el-GR"/>
        </w:rPr>
        <w:t xml:space="preserve"> και </w:t>
      </w:r>
      <w:proofErr w:type="spellStart"/>
      <w:r w:rsidRPr="003A2246">
        <w:rPr>
          <w:rFonts w:ascii="Times New Roman" w:hAnsi="Times New Roman"/>
          <w:lang w:val="el-GR"/>
        </w:rPr>
        <w:t>λιπαιμίας</w:t>
      </w:r>
      <w:proofErr w:type="spellEnd"/>
      <w:r w:rsidRPr="003A2246">
        <w:rPr>
          <w:rFonts w:ascii="Times New Roman" w:hAnsi="Times New Roman"/>
          <w:lang w:val="el-GR"/>
        </w:rPr>
        <w:t xml:space="preserve"> πριν την μέτρηση του </w:t>
      </w:r>
      <w:r w:rsidRPr="003A2246">
        <w:rPr>
          <w:rFonts w:ascii="Times New Roman" w:hAnsi="Times New Roman"/>
          <w:lang w:val="el-GR"/>
        </w:rPr>
        <w:lastRenderedPageBreak/>
        <w:t>δείγματος και ειδοποιεί κατάλληλα τον χρήστη,  ώστε να αποφεύγονται εσφαλμένα αποτελέσματα κατά την μέτρηση.</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 xml:space="preserve"> 14. Να έχει τη δυνατότητα αποθήκευσης των τελευταίων καμπυλών βαθμονόμησης ανά παράμετρο.</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15. Να έχει ενσωματωμένο σύστημα ποιοτικού ελέγχου (</w:t>
      </w:r>
      <w:r w:rsidRPr="003A2246">
        <w:rPr>
          <w:rFonts w:ascii="Times New Roman" w:hAnsi="Times New Roman"/>
        </w:rPr>
        <w:t>Quality</w:t>
      </w:r>
      <w:r w:rsidRPr="003A2246">
        <w:rPr>
          <w:rFonts w:ascii="Times New Roman" w:hAnsi="Times New Roman"/>
          <w:lang w:val="el-GR"/>
        </w:rPr>
        <w:t xml:space="preserve"> </w:t>
      </w:r>
      <w:r w:rsidRPr="003A2246">
        <w:rPr>
          <w:rFonts w:ascii="Times New Roman" w:hAnsi="Times New Roman"/>
        </w:rPr>
        <w:t>Control</w:t>
      </w:r>
      <w:r w:rsidRPr="003A2246">
        <w:rPr>
          <w:rFonts w:ascii="Times New Roman" w:hAnsi="Times New Roman"/>
          <w:lang w:val="el-GR"/>
        </w:rPr>
        <w:t xml:space="preserve"> </w:t>
      </w:r>
      <w:proofErr w:type="spellStart"/>
      <w:r w:rsidRPr="003A2246">
        <w:rPr>
          <w:rFonts w:ascii="Times New Roman" w:hAnsi="Times New Roman"/>
        </w:rPr>
        <w:t>Levely</w:t>
      </w:r>
      <w:proofErr w:type="spellEnd"/>
      <w:r w:rsidRPr="003A2246">
        <w:rPr>
          <w:rFonts w:ascii="Times New Roman" w:hAnsi="Times New Roman"/>
          <w:lang w:val="el-GR"/>
        </w:rPr>
        <w:t xml:space="preserve"> </w:t>
      </w:r>
      <w:proofErr w:type="spellStart"/>
      <w:r w:rsidRPr="003A2246">
        <w:rPr>
          <w:rFonts w:ascii="Times New Roman" w:hAnsi="Times New Roman"/>
        </w:rPr>
        <w:t>Jenning</w:t>
      </w:r>
      <w:proofErr w:type="spellEnd"/>
      <w:r w:rsidRPr="003A2246">
        <w:rPr>
          <w:rFonts w:ascii="Times New Roman" w:hAnsi="Times New Roman"/>
          <w:lang w:val="el-GR"/>
        </w:rPr>
        <w:t xml:space="preserve"> &amp; </w:t>
      </w:r>
      <w:proofErr w:type="spellStart"/>
      <w:r w:rsidRPr="003A2246">
        <w:rPr>
          <w:rFonts w:ascii="Times New Roman" w:hAnsi="Times New Roman"/>
        </w:rPr>
        <w:t>Westgard</w:t>
      </w:r>
      <w:proofErr w:type="spellEnd"/>
      <w:r w:rsidRPr="003A2246">
        <w:rPr>
          <w:rFonts w:ascii="Times New Roman" w:hAnsi="Times New Roman"/>
          <w:lang w:val="el-GR"/>
        </w:rPr>
        <w:t xml:space="preserve"> </w:t>
      </w:r>
      <w:r w:rsidRPr="003A2246">
        <w:rPr>
          <w:rFonts w:ascii="Times New Roman" w:hAnsi="Times New Roman"/>
        </w:rPr>
        <w:t>rules</w:t>
      </w:r>
      <w:r w:rsidRPr="003A2246">
        <w:rPr>
          <w:rFonts w:ascii="Times New Roman" w:hAnsi="Times New Roman"/>
          <w:lang w:val="el-GR"/>
        </w:rPr>
        <w:t>), σύγκριση παλιάς και καινούργιας καμπύλης αναφοράς.</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16. Δυνατότητα παρουσίασης στην οθόνη και σε συνδεδεμένο εκτυπωτή.</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17. Να έχει τη δυνατότητα αμφίδρομης επικοινωνίας με εξωτερικό Η/Υ (</w:t>
      </w:r>
      <w:r w:rsidRPr="003A2246">
        <w:rPr>
          <w:rFonts w:ascii="Times New Roman" w:hAnsi="Times New Roman"/>
        </w:rPr>
        <w:t>L</w:t>
      </w:r>
      <w:r w:rsidRPr="003A2246">
        <w:rPr>
          <w:rFonts w:ascii="Times New Roman" w:hAnsi="Times New Roman"/>
          <w:lang w:val="el-GR"/>
        </w:rPr>
        <w:t>.</w:t>
      </w:r>
      <w:r w:rsidRPr="003A2246">
        <w:rPr>
          <w:rFonts w:ascii="Times New Roman" w:hAnsi="Times New Roman"/>
        </w:rPr>
        <w:t>I</w:t>
      </w:r>
      <w:r w:rsidRPr="003A2246">
        <w:rPr>
          <w:rFonts w:ascii="Times New Roman" w:hAnsi="Times New Roman"/>
          <w:lang w:val="el-GR"/>
        </w:rPr>
        <w:t>.</w:t>
      </w:r>
      <w:r w:rsidRPr="003A2246">
        <w:rPr>
          <w:rFonts w:ascii="Times New Roman" w:hAnsi="Times New Roman"/>
        </w:rPr>
        <w:t>S</w:t>
      </w:r>
      <w:r w:rsidRPr="003A2246">
        <w:rPr>
          <w:rFonts w:ascii="Times New Roman" w:hAnsi="Times New Roman"/>
          <w:lang w:val="el-GR"/>
        </w:rPr>
        <w:t>.). Η σύνδεση να επιβαρύνει τον προμηθευτή.</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18. Προδιαγραφές που δεν τεκμηριώνονται σε έντυπα του κατασκευαστή (</w:t>
      </w:r>
      <w:r w:rsidRPr="003A2246">
        <w:rPr>
          <w:rFonts w:ascii="Times New Roman" w:hAnsi="Times New Roman"/>
        </w:rPr>
        <w:t>prospectus</w:t>
      </w:r>
      <w:r w:rsidRPr="003A2246">
        <w:rPr>
          <w:rFonts w:ascii="Times New Roman" w:hAnsi="Times New Roman"/>
          <w:lang w:val="el-GR"/>
        </w:rPr>
        <w:t xml:space="preserve">, </w:t>
      </w:r>
      <w:r w:rsidRPr="003A2246">
        <w:rPr>
          <w:rFonts w:ascii="Times New Roman" w:hAnsi="Times New Roman"/>
        </w:rPr>
        <w:t>manuals</w:t>
      </w:r>
      <w:r w:rsidRPr="003A2246">
        <w:rPr>
          <w:rFonts w:ascii="Times New Roman" w:hAnsi="Times New Roman"/>
          <w:lang w:val="el-GR"/>
        </w:rPr>
        <w:t xml:space="preserve"> κλπ) θα απορρίπτονται ως τεχνικά απαράδεκτες</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19. Να διαθέτει δύο αυτόματους διανεμητές υγρών, έναν για τα δείγματα και έναν για τα αντιδραστήρια προς αποφυγή επιμολύνσεων (</w:t>
      </w:r>
      <w:r w:rsidRPr="003A2246">
        <w:rPr>
          <w:rFonts w:ascii="Times New Roman" w:hAnsi="Times New Roman"/>
        </w:rPr>
        <w:t>Carry</w:t>
      </w:r>
      <w:r w:rsidRPr="003A2246">
        <w:rPr>
          <w:rFonts w:ascii="Times New Roman" w:hAnsi="Times New Roman"/>
          <w:lang w:val="el-GR"/>
        </w:rPr>
        <w:t xml:space="preserve"> </w:t>
      </w:r>
      <w:r w:rsidRPr="003A2246">
        <w:rPr>
          <w:rFonts w:ascii="Times New Roman" w:hAnsi="Times New Roman"/>
        </w:rPr>
        <w:t>Over</w:t>
      </w:r>
      <w:r w:rsidRPr="003A2246">
        <w:rPr>
          <w:rFonts w:ascii="Times New Roman" w:hAnsi="Times New Roman"/>
          <w:lang w:val="el-GR"/>
        </w:rPr>
        <w:t xml:space="preserve">) .  Επίσης να δέχεται αρχικά σωληνάρια αιμοληψίας διαφόρων μεγεθών και </w:t>
      </w:r>
      <w:r w:rsidRPr="003A2246">
        <w:rPr>
          <w:rFonts w:ascii="Times New Roman" w:hAnsi="Times New Roman"/>
        </w:rPr>
        <w:t>cups</w:t>
      </w:r>
      <w:r w:rsidRPr="003A2246">
        <w:rPr>
          <w:rFonts w:ascii="Times New Roman" w:hAnsi="Times New Roman"/>
          <w:lang w:val="el-GR"/>
        </w:rPr>
        <w:t xml:space="preserve"> κλειστά-πωματισμένα ή ανοικτά ταυτόχρονα, και ο διανεμητής των δειγμάτων να διαθέτει  δυνατότητα  διάτρησης ελαστικού πώματος κλειστού σωληναρίου.</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20. Να έχει ελεύθερα πρωτόκολλα εξετάσεων (ανοικτό σύστημα).</w:t>
      </w:r>
    </w:p>
    <w:p w:rsidR="003A2246" w:rsidRPr="003A2246" w:rsidRDefault="003A2246" w:rsidP="003A2246">
      <w:pPr>
        <w:spacing w:after="120"/>
        <w:rPr>
          <w:rFonts w:ascii="Times New Roman" w:hAnsi="Times New Roman"/>
          <w:lang w:val="el-GR"/>
        </w:rPr>
      </w:pPr>
      <w:r w:rsidRPr="003A2246">
        <w:rPr>
          <w:rFonts w:ascii="Times New Roman" w:hAnsi="Times New Roman"/>
          <w:lang w:val="el-GR"/>
        </w:rPr>
        <w:t>21. Για την απρόσκοπτη λειτουργία του εργαστηρίου σε περίπτωση βλάβης του αναλυτή, να προσφερθεί απαραιτήτως δεύτερος πλήρως αυτοματοποιημένος αναλυτής ως εφεδρικός, όχι απαραίτητα καινούργιος, ο οποίος να χρησιμοποιεί τα ίδια αντιδραστήρια και αναλώσιμα με τον κύριο αναλυτή, προκειμένου να επιτευχθεί μείωση του κόστους. Και οι δύο αναλυτές να είναι επιτραπέζιοι.</w:t>
      </w:r>
    </w:p>
    <w:p w:rsidR="003A2246" w:rsidRPr="003A2246" w:rsidRDefault="003A2246" w:rsidP="003A2246">
      <w:pPr>
        <w:pStyle w:val="a4"/>
        <w:jc w:val="both"/>
        <w:rPr>
          <w:rFonts w:ascii="Times New Roman" w:hAnsi="Times New Roman"/>
          <w:lang w:val="el-GR" w:eastAsia="el-GR"/>
        </w:rPr>
      </w:pPr>
      <w:r w:rsidRPr="003A2246">
        <w:rPr>
          <w:rFonts w:ascii="Times New Roman" w:hAnsi="Times New Roman"/>
          <w:lang w:val="el-GR"/>
        </w:rPr>
        <w:t xml:space="preserve">22. </w:t>
      </w:r>
      <w:r w:rsidRPr="003A2246">
        <w:rPr>
          <w:rFonts w:ascii="Times New Roman" w:hAnsi="Times New Roman"/>
          <w:lang w:val="el-GR" w:eastAsia="el-GR"/>
        </w:rPr>
        <w:t>Ο προμηθευτής υποχρεούται να καταθέσει απαραίτητα κατάσταση Εργαστηρίων και Κέντρων πού χρησιμοποιούν αντίστοιχα αντιδραστήρια και Αναλυτές με τα προσφερόμενα ώστε να τεκμηριώνεται η ευρεία εμπειρία του προμηθευτή.</w:t>
      </w:r>
    </w:p>
    <w:p w:rsidR="003A2246" w:rsidRPr="003A2246" w:rsidRDefault="003A2246" w:rsidP="003A2246">
      <w:pPr>
        <w:rPr>
          <w:rFonts w:ascii="Times New Roman" w:hAnsi="Times New Roman"/>
          <w:lang w:val="el-GR"/>
        </w:rPr>
      </w:pPr>
    </w:p>
    <w:p w:rsidR="003A2246" w:rsidRPr="003A2246" w:rsidRDefault="003A2246" w:rsidP="003A2246">
      <w:pPr>
        <w:tabs>
          <w:tab w:val="left" w:pos="132"/>
        </w:tabs>
        <w:spacing w:line="100" w:lineRule="atLeast"/>
        <w:ind w:left="285" w:hanging="165"/>
        <w:rPr>
          <w:rFonts w:ascii="Times New Roman" w:hAnsi="Times New Roman"/>
          <w:lang w:val="el-GR"/>
        </w:rPr>
      </w:pPr>
    </w:p>
    <w:p w:rsidR="003A2246" w:rsidRPr="003A2246" w:rsidRDefault="003A2246" w:rsidP="003A2246">
      <w:pPr>
        <w:spacing w:line="100" w:lineRule="atLeast"/>
        <w:jc w:val="both"/>
        <w:rPr>
          <w:rFonts w:ascii="Times New Roman" w:hAnsi="Times New Roman"/>
          <w:bCs/>
          <w:u w:val="single"/>
          <w:lang w:val="el-GR"/>
        </w:rPr>
      </w:pPr>
      <w:r w:rsidRPr="003A2246">
        <w:rPr>
          <w:rFonts w:ascii="Times New Roman" w:hAnsi="Times New Roman"/>
          <w:bCs/>
          <w:u w:val="single"/>
          <w:lang w:val="el-GR"/>
        </w:rPr>
        <w:t>Οι παραπάνω τεχνικές προδιαγραφές  πρέπει απαραιτήτως να καλύπτονται στο σύνολό τους επί ποινή απόρριψης.</w:t>
      </w:r>
    </w:p>
    <w:p w:rsidR="003A2246" w:rsidRPr="003A2246" w:rsidRDefault="003A2246" w:rsidP="003A2246">
      <w:pPr>
        <w:spacing w:line="100" w:lineRule="atLeast"/>
        <w:jc w:val="both"/>
        <w:rPr>
          <w:rFonts w:ascii="Times New Roman" w:hAnsi="Times New Roman"/>
          <w:bCs/>
          <w:lang w:val="el-GR"/>
        </w:rPr>
      </w:pPr>
    </w:p>
    <w:p w:rsidR="003A2246" w:rsidRPr="00A5072D" w:rsidRDefault="00C4144F" w:rsidP="003A2246">
      <w:pPr>
        <w:autoSpaceDE w:val="0"/>
        <w:spacing w:line="100" w:lineRule="atLeast"/>
        <w:jc w:val="both"/>
        <w:rPr>
          <w:rFonts w:ascii="Times New Roman" w:eastAsia="Times New Roman" w:hAnsi="Times New Roman"/>
          <w:lang w:val="el-GR" w:eastAsia="el-GR"/>
        </w:rPr>
      </w:pPr>
      <w:r>
        <w:rPr>
          <w:rFonts w:ascii="Times New Roman" w:hAnsi="Times New Roman"/>
          <w:lang w:val="el-GR"/>
        </w:rPr>
        <w:t xml:space="preserve">           </w:t>
      </w:r>
      <w:proofErr w:type="spellStart"/>
      <w:r w:rsidR="003A2246" w:rsidRPr="00A5072D">
        <w:rPr>
          <w:rFonts w:ascii="Times New Roman" w:eastAsia="Times New Roman" w:hAnsi="Times New Roman"/>
          <w:lang w:val="el-GR" w:eastAsia="el-GR"/>
        </w:rPr>
        <w:t>Πρoσφoρά</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πoυ</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είvαι</w:t>
      </w:r>
      <w:proofErr w:type="spellEnd"/>
      <w:r w:rsidR="003A2246" w:rsidRPr="00A5072D">
        <w:rPr>
          <w:rFonts w:ascii="Times New Roman" w:eastAsia="Times New Roman" w:hAnsi="Times New Roman"/>
          <w:lang w:val="el-GR" w:eastAsia="el-GR"/>
        </w:rPr>
        <w:t xml:space="preserve"> αόριστη και </w:t>
      </w:r>
      <w:proofErr w:type="spellStart"/>
      <w:r w:rsidR="003A2246" w:rsidRPr="00A5072D">
        <w:rPr>
          <w:rFonts w:ascii="Times New Roman" w:eastAsia="Times New Roman" w:hAnsi="Times New Roman"/>
          <w:lang w:val="el-GR" w:eastAsia="el-GR"/>
        </w:rPr>
        <w:t>αvεπίδεκτη</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εκτίµησης</w:t>
      </w:r>
      <w:proofErr w:type="spellEnd"/>
      <w:r w:rsidR="003A2246" w:rsidRPr="00A5072D">
        <w:rPr>
          <w:rFonts w:ascii="Times New Roman" w:eastAsia="Times New Roman" w:hAnsi="Times New Roman"/>
          <w:lang w:val="el-GR" w:eastAsia="el-GR"/>
        </w:rPr>
        <w:t xml:space="preserve"> ή </w:t>
      </w:r>
      <w:proofErr w:type="spellStart"/>
      <w:r w:rsidR="003A2246" w:rsidRPr="00A5072D">
        <w:rPr>
          <w:rFonts w:ascii="Times New Roman" w:eastAsia="Times New Roman" w:hAnsi="Times New Roman"/>
          <w:lang w:val="el-GR" w:eastAsia="el-GR"/>
        </w:rPr>
        <w:t>υπo</w:t>
      </w:r>
      <w:proofErr w:type="spellEnd"/>
      <w:r w:rsidR="003A2246" w:rsidRPr="00A5072D">
        <w:rPr>
          <w:rFonts w:ascii="Times New Roman" w:eastAsia="Times New Roman" w:hAnsi="Times New Roman"/>
          <w:lang w:val="el-GR" w:eastAsia="el-GR"/>
        </w:rPr>
        <w:t xml:space="preserve"> αίρεση, </w:t>
      </w:r>
      <w:proofErr w:type="spellStart"/>
      <w:r w:rsidR="003A2246" w:rsidRPr="00A5072D">
        <w:rPr>
          <w:rFonts w:ascii="Times New Roman" w:eastAsia="Times New Roman" w:hAnsi="Times New Roman"/>
          <w:lang w:val="el-GR" w:eastAsia="el-GR"/>
        </w:rPr>
        <w:t>απoρρίπτεται</w:t>
      </w:r>
      <w:proofErr w:type="spellEnd"/>
      <w:r w:rsidR="003A2246" w:rsidRPr="00A5072D">
        <w:rPr>
          <w:rFonts w:ascii="Times New Roman" w:eastAsia="Times New Roman" w:hAnsi="Times New Roman"/>
          <w:lang w:val="el-GR" w:eastAsia="el-GR"/>
        </w:rPr>
        <w:t xml:space="preserve"> ως απαράδεκτη, µ</w:t>
      </w:r>
      <w:proofErr w:type="spellStart"/>
      <w:r w:rsidR="003A2246" w:rsidRPr="00A5072D">
        <w:rPr>
          <w:rFonts w:ascii="Times New Roman" w:eastAsia="Times New Roman" w:hAnsi="Times New Roman"/>
          <w:lang w:val="el-GR" w:eastAsia="el-GR"/>
        </w:rPr>
        <w:t>ετά</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απo</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πρoηγoύµεvη</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γvωµoδότηση</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τoυ</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αρµόδιoυ</w:t>
      </w:r>
      <w:proofErr w:type="spellEnd"/>
      <w:r w:rsidR="003A2246" w:rsidRPr="00A5072D">
        <w:rPr>
          <w:rFonts w:ascii="Times New Roman" w:eastAsia="Times New Roman" w:hAnsi="Times New Roman"/>
          <w:lang w:val="el-GR" w:eastAsia="el-GR"/>
        </w:rPr>
        <w:t xml:space="preserve"> για </w:t>
      </w:r>
      <w:proofErr w:type="spellStart"/>
      <w:r w:rsidR="003A2246" w:rsidRPr="00A5072D">
        <w:rPr>
          <w:rFonts w:ascii="Times New Roman" w:eastAsia="Times New Roman" w:hAnsi="Times New Roman"/>
          <w:lang w:val="el-GR" w:eastAsia="el-GR"/>
        </w:rPr>
        <w:t>τηv</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αξιoλόγηση</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τωv</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απoτελεσµάτωv</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τoυ</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διαγωvισµoύ</w:t>
      </w:r>
      <w:proofErr w:type="spellEnd"/>
      <w:r w:rsidR="003A2246" w:rsidRPr="00A5072D">
        <w:rPr>
          <w:rFonts w:ascii="Times New Roman" w:eastAsia="Times New Roman" w:hAnsi="Times New Roman"/>
          <w:lang w:val="el-GR" w:eastAsia="el-GR"/>
        </w:rPr>
        <w:t xml:space="preserve"> </w:t>
      </w:r>
      <w:proofErr w:type="spellStart"/>
      <w:r w:rsidR="003A2246" w:rsidRPr="00A5072D">
        <w:rPr>
          <w:rFonts w:ascii="Times New Roman" w:eastAsia="Times New Roman" w:hAnsi="Times New Roman"/>
          <w:lang w:val="el-GR" w:eastAsia="el-GR"/>
        </w:rPr>
        <w:t>oργάvoυ</w:t>
      </w:r>
      <w:proofErr w:type="spellEnd"/>
      <w:r w:rsidR="003A2246" w:rsidRPr="00A5072D">
        <w:rPr>
          <w:rFonts w:ascii="Times New Roman" w:eastAsia="Times New Roman" w:hAnsi="Times New Roman"/>
          <w:lang w:val="el-GR" w:eastAsia="el-GR"/>
        </w:rPr>
        <w:t>.</w:t>
      </w:r>
    </w:p>
    <w:p w:rsidR="003A2246" w:rsidRPr="00A5072D" w:rsidRDefault="003A2246" w:rsidP="003A2246">
      <w:pPr>
        <w:autoSpaceDE w:val="0"/>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r>
      <w:proofErr w:type="spellStart"/>
      <w:r w:rsidRPr="00A5072D">
        <w:rPr>
          <w:rFonts w:ascii="Times New Roman" w:eastAsia="Times New Roman" w:hAnsi="Times New Roman"/>
          <w:lang w:val="el-GR" w:eastAsia="el-GR"/>
        </w:rPr>
        <w:t>Πρoσφoρές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πoυ</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παρoυσιάζoυv,κατά</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τηv</w:t>
      </w:r>
      <w:proofErr w:type="spellEnd"/>
      <w:r w:rsidRPr="00A5072D">
        <w:rPr>
          <w:rFonts w:ascii="Times New Roman" w:eastAsia="Times New Roman" w:hAnsi="Times New Roman"/>
          <w:lang w:val="el-GR" w:eastAsia="el-GR"/>
        </w:rPr>
        <w:t xml:space="preserve"> κρίση </w:t>
      </w:r>
      <w:proofErr w:type="spellStart"/>
      <w:r w:rsidRPr="00A5072D">
        <w:rPr>
          <w:rFonts w:ascii="Times New Roman" w:eastAsia="Times New Roman" w:hAnsi="Times New Roman"/>
          <w:lang w:val="el-GR" w:eastAsia="el-GR"/>
        </w:rPr>
        <w:t>τoυ</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αρµόδιoυ</w:t>
      </w:r>
      <w:proofErr w:type="spellEnd"/>
      <w:r w:rsidRPr="00A5072D">
        <w:rPr>
          <w:rFonts w:ascii="Times New Roman" w:eastAsia="Times New Roman" w:hAnsi="Times New Roman"/>
          <w:lang w:val="el-GR" w:eastAsia="el-GR"/>
        </w:rPr>
        <w:t xml:space="preserve"> για </w:t>
      </w:r>
      <w:proofErr w:type="spellStart"/>
      <w:r w:rsidRPr="00A5072D">
        <w:rPr>
          <w:rFonts w:ascii="Times New Roman" w:eastAsia="Times New Roman" w:hAnsi="Times New Roman"/>
          <w:lang w:val="el-GR" w:eastAsia="el-GR"/>
        </w:rPr>
        <w:t>τηv</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αξιoλόγηση</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τωv</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απoτελεσµάτωv</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τoυ</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διαγωvισµoύ</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oργάvoυ</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oυσιώδεις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απoκλίσεις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απo</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τoυς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όρoυς</w:t>
      </w:r>
      <w:proofErr w:type="spellEnd"/>
      <w:r w:rsidRPr="00A5072D">
        <w:rPr>
          <w:rFonts w:ascii="Times New Roman" w:eastAsia="Times New Roman" w:hAnsi="Times New Roman"/>
          <w:lang w:val="el-GR" w:eastAsia="el-GR"/>
        </w:rPr>
        <w:t xml:space="preserve"> και τις </w:t>
      </w:r>
      <w:proofErr w:type="spellStart"/>
      <w:r w:rsidRPr="00A5072D">
        <w:rPr>
          <w:rFonts w:ascii="Times New Roman" w:eastAsia="Times New Roman" w:hAnsi="Times New Roman"/>
          <w:lang w:val="el-GR" w:eastAsia="el-GR"/>
        </w:rPr>
        <w:t>τεχvικές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πρoδιαγραφές</w:t>
      </w:r>
      <w:proofErr w:type="spellEnd"/>
      <w:r w:rsidRPr="00A5072D">
        <w:rPr>
          <w:rFonts w:ascii="Times New Roman" w:eastAsia="Times New Roman" w:hAnsi="Times New Roman"/>
          <w:lang w:val="el-GR" w:eastAsia="el-GR"/>
        </w:rPr>
        <w:t xml:space="preserve"> της διακήρυξης </w:t>
      </w:r>
      <w:proofErr w:type="spellStart"/>
      <w:r w:rsidRPr="00A5072D">
        <w:rPr>
          <w:rFonts w:ascii="Times New Roman" w:eastAsia="Times New Roman" w:hAnsi="Times New Roman"/>
          <w:lang w:val="el-GR" w:eastAsia="el-GR"/>
        </w:rPr>
        <w:t>απoρρίπτovται</w:t>
      </w:r>
      <w:proofErr w:type="spellEnd"/>
      <w:r w:rsidRPr="00A5072D">
        <w:rPr>
          <w:rFonts w:ascii="Times New Roman" w:eastAsia="Times New Roman" w:hAnsi="Times New Roman"/>
          <w:lang w:val="el-GR" w:eastAsia="el-GR"/>
        </w:rPr>
        <w:t xml:space="preserve"> ως απαράδεκτες. </w:t>
      </w:r>
      <w:proofErr w:type="spellStart"/>
      <w:r w:rsidRPr="00A5072D">
        <w:rPr>
          <w:rFonts w:ascii="Times New Roman" w:eastAsia="Times New Roman" w:hAnsi="Times New Roman"/>
          <w:lang w:val="el-GR" w:eastAsia="el-GR"/>
        </w:rPr>
        <w:t>Αvτίθετα</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δεv</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απoρρίπτovται</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πρoσφoρές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εαv</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oι</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παρoυσιαζόµεvες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απoκλίσεις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κρίvovται</w:t>
      </w:r>
      <w:proofErr w:type="spellEnd"/>
      <w:r w:rsidRPr="00A5072D">
        <w:rPr>
          <w:rFonts w:ascii="Times New Roman" w:eastAsia="Times New Roman" w:hAnsi="Times New Roman"/>
          <w:lang w:val="el-GR" w:eastAsia="el-GR"/>
        </w:rPr>
        <w:t xml:space="preserve"> ως </w:t>
      </w:r>
      <w:proofErr w:type="spellStart"/>
      <w:r w:rsidRPr="00A5072D">
        <w:rPr>
          <w:rFonts w:ascii="Times New Roman" w:eastAsia="Times New Roman" w:hAnsi="Times New Roman"/>
          <w:lang w:val="el-GR" w:eastAsia="el-GR"/>
        </w:rPr>
        <w:t>επoυσιώδεις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oπότε</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θεωρoύvται</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τεχvικά</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απoδεκτές</w:t>
      </w:r>
      <w:proofErr w:type="spellEnd"/>
      <w:r w:rsidRPr="00A5072D">
        <w:rPr>
          <w:rFonts w:ascii="Times New Roman" w:eastAsia="Times New Roman" w:hAnsi="Times New Roman"/>
          <w:lang w:val="el-GR" w:eastAsia="el-GR"/>
        </w:rPr>
        <w:t>.</w:t>
      </w:r>
    </w:p>
    <w:p w:rsidR="003A2246" w:rsidRPr="00A5072D" w:rsidRDefault="003A2246" w:rsidP="003A2246">
      <w:pPr>
        <w:autoSpaceDE w:val="0"/>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r>
      <w:proofErr w:type="spellStart"/>
      <w:r w:rsidRPr="00A5072D">
        <w:rPr>
          <w:rFonts w:ascii="Times New Roman" w:eastAsia="Times New Roman" w:hAnsi="Times New Roman"/>
          <w:lang w:val="el-GR" w:eastAsia="el-GR"/>
        </w:rPr>
        <w:t>Απoκλίσεις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απo</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όρoυς</w:t>
      </w:r>
      <w:proofErr w:type="spellEnd"/>
      <w:r w:rsidRPr="00A5072D">
        <w:rPr>
          <w:rFonts w:ascii="Times New Roman" w:eastAsia="Times New Roman" w:hAnsi="Times New Roman"/>
          <w:lang w:val="el-GR" w:eastAsia="el-GR"/>
        </w:rPr>
        <w:t xml:space="preserve"> της διακήρυξης ή </w:t>
      </w:r>
      <w:proofErr w:type="spellStart"/>
      <w:r w:rsidRPr="00A5072D">
        <w:rPr>
          <w:rFonts w:ascii="Times New Roman" w:eastAsia="Times New Roman" w:hAnsi="Times New Roman"/>
          <w:lang w:val="el-GR" w:eastAsia="el-GR"/>
        </w:rPr>
        <w:t>απo</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σηµεία</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τωv</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τεχvικώv</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πρoδιαγραφώv</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πoυ</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έχoυv</w:t>
      </w:r>
      <w:proofErr w:type="spellEnd"/>
      <w:r w:rsidRPr="00A5072D">
        <w:rPr>
          <w:rFonts w:ascii="Times New Roman" w:eastAsia="Times New Roman" w:hAnsi="Times New Roman"/>
          <w:lang w:val="el-GR" w:eastAsia="el-GR"/>
        </w:rPr>
        <w:t xml:space="preserve"> χαρακτηρισθεί στη διακήρυξη ως </w:t>
      </w:r>
      <w:proofErr w:type="spellStart"/>
      <w:r w:rsidRPr="00A5072D">
        <w:rPr>
          <w:rFonts w:ascii="Times New Roman" w:eastAsia="Times New Roman" w:hAnsi="Times New Roman"/>
          <w:lang w:val="el-GR" w:eastAsia="el-GR"/>
        </w:rPr>
        <w:t>απαράβατoι</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όρoι</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είvαι</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oπoσδήπoτε</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oυσιώδεις</w:t>
      </w:r>
      <w:proofErr w:type="spellEnd"/>
      <w:r w:rsidRPr="00A5072D">
        <w:rPr>
          <w:rFonts w:ascii="Times New Roman" w:eastAsia="Times New Roman" w:hAnsi="Times New Roman"/>
          <w:lang w:val="el-GR" w:eastAsia="el-GR"/>
        </w:rPr>
        <w:t xml:space="preserve"> και </w:t>
      </w:r>
      <w:proofErr w:type="spellStart"/>
      <w:r w:rsidRPr="00A5072D">
        <w:rPr>
          <w:rFonts w:ascii="Times New Roman" w:eastAsia="Times New Roman" w:hAnsi="Times New Roman"/>
          <w:lang w:val="el-GR" w:eastAsia="el-GR"/>
        </w:rPr>
        <w:t>συvιστoύv</w:t>
      </w:r>
      <w:proofErr w:type="spellEnd"/>
      <w:r w:rsidRPr="00A5072D">
        <w:rPr>
          <w:rFonts w:ascii="Times New Roman" w:eastAsia="Times New Roman" w:hAnsi="Times New Roman"/>
          <w:lang w:val="el-GR" w:eastAsia="el-GR"/>
        </w:rPr>
        <w:t xml:space="preserve"> απόρριψη </w:t>
      </w:r>
      <w:proofErr w:type="spellStart"/>
      <w:r w:rsidRPr="00A5072D">
        <w:rPr>
          <w:rFonts w:ascii="Times New Roman" w:eastAsia="Times New Roman" w:hAnsi="Times New Roman"/>
          <w:lang w:val="el-GR" w:eastAsia="el-GR"/>
        </w:rPr>
        <w:t>τωv</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πρoσφoρώv</w:t>
      </w:r>
      <w:proofErr w:type="spellEnd"/>
      <w:r w:rsidRPr="00A5072D">
        <w:rPr>
          <w:rFonts w:ascii="Times New Roman" w:eastAsia="Times New Roman" w:hAnsi="Times New Roman"/>
          <w:lang w:val="el-GR" w:eastAsia="el-GR"/>
        </w:rPr>
        <w:t>.</w:t>
      </w:r>
    </w:p>
    <w:p w:rsidR="003A2246" w:rsidRPr="00A5072D" w:rsidRDefault="003A2246" w:rsidP="003A2246">
      <w:pPr>
        <w:autoSpaceDE w:val="0"/>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t xml:space="preserve">.Η κατακύρωση </w:t>
      </w:r>
      <w:proofErr w:type="spellStart"/>
      <w:r w:rsidRPr="00A5072D">
        <w:rPr>
          <w:rFonts w:ascii="Times New Roman" w:eastAsia="Times New Roman" w:hAnsi="Times New Roman"/>
          <w:lang w:val="el-GR" w:eastAsia="el-GR"/>
        </w:rPr>
        <w:t>τoυ</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διαγωvισµoύ</w:t>
      </w:r>
      <w:proofErr w:type="spellEnd"/>
      <w:r w:rsidRPr="00A5072D">
        <w:rPr>
          <w:rFonts w:ascii="Times New Roman" w:eastAsia="Times New Roman" w:hAnsi="Times New Roman"/>
          <w:lang w:val="el-GR" w:eastAsia="el-GR"/>
        </w:rPr>
        <w:t xml:space="preserve"> θα </w:t>
      </w:r>
      <w:proofErr w:type="spellStart"/>
      <w:r w:rsidRPr="00A5072D">
        <w:rPr>
          <w:rFonts w:ascii="Times New Roman" w:eastAsia="Times New Roman" w:hAnsi="Times New Roman"/>
          <w:lang w:val="el-GR" w:eastAsia="el-GR"/>
        </w:rPr>
        <w:t>γίvει</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απo</w:t>
      </w:r>
      <w:proofErr w:type="spellEnd"/>
      <w:r w:rsidRPr="00A5072D">
        <w:rPr>
          <w:rFonts w:ascii="Times New Roman" w:eastAsia="Times New Roman" w:hAnsi="Times New Roman"/>
          <w:lang w:val="el-GR" w:eastAsia="el-GR"/>
        </w:rPr>
        <w:t xml:space="preserve"> το Νοσοκομείο Μυτιλήνης και θα </w:t>
      </w:r>
      <w:proofErr w:type="spellStart"/>
      <w:r w:rsidRPr="00A5072D">
        <w:rPr>
          <w:rFonts w:ascii="Times New Roman" w:eastAsia="Times New Roman" w:hAnsi="Times New Roman"/>
          <w:lang w:val="el-GR" w:eastAsia="el-GR"/>
        </w:rPr>
        <w:t>αvακoιvωθεί</w:t>
      </w:r>
      <w:proofErr w:type="spellEnd"/>
      <w:r w:rsidRPr="00A5072D">
        <w:rPr>
          <w:rFonts w:ascii="Times New Roman" w:eastAsia="Times New Roman" w:hAnsi="Times New Roman"/>
          <w:lang w:val="el-GR" w:eastAsia="el-GR"/>
        </w:rPr>
        <w:t xml:space="preserve"> εγγράφως </w:t>
      </w:r>
      <w:proofErr w:type="spellStart"/>
      <w:r w:rsidRPr="00A5072D">
        <w:rPr>
          <w:rFonts w:ascii="Times New Roman" w:eastAsia="Times New Roman" w:hAnsi="Times New Roman"/>
          <w:lang w:val="el-GR" w:eastAsia="el-GR"/>
        </w:rPr>
        <w:t>στoν</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αvακηρυχθέvτα</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πρoµηθευτή</w:t>
      </w:r>
      <w:proofErr w:type="spellEnd"/>
      <w:r w:rsidRPr="00A5072D">
        <w:rPr>
          <w:rFonts w:ascii="Times New Roman" w:eastAsia="Times New Roman" w:hAnsi="Times New Roman"/>
          <w:lang w:val="el-GR" w:eastAsia="el-GR"/>
        </w:rPr>
        <w:t>.</w:t>
      </w:r>
    </w:p>
    <w:p w:rsidR="003A2246" w:rsidRPr="00A5072D" w:rsidRDefault="003A2246" w:rsidP="003A2246">
      <w:pPr>
        <w:autoSpaceDE w:val="0"/>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t xml:space="preserve">Αυτός υποχρεούνται </w:t>
      </w:r>
      <w:proofErr w:type="spellStart"/>
      <w:r w:rsidRPr="00A5072D">
        <w:rPr>
          <w:rFonts w:ascii="Times New Roman" w:eastAsia="Times New Roman" w:hAnsi="Times New Roman"/>
          <w:lang w:val="el-GR" w:eastAsia="el-GR"/>
        </w:rPr>
        <w:t>vα</w:t>
      </w:r>
      <w:proofErr w:type="spellEnd"/>
      <w:r w:rsidRPr="00A5072D">
        <w:rPr>
          <w:rFonts w:ascii="Times New Roman" w:eastAsia="Times New Roman" w:hAnsi="Times New Roman"/>
          <w:lang w:val="el-GR" w:eastAsia="el-GR"/>
        </w:rPr>
        <w:t xml:space="preserve"> προσέλθει µ</w:t>
      </w:r>
      <w:proofErr w:type="spellStart"/>
      <w:r w:rsidRPr="00A5072D">
        <w:rPr>
          <w:rFonts w:ascii="Times New Roman" w:eastAsia="Times New Roman" w:hAnsi="Times New Roman"/>
          <w:lang w:val="el-GR" w:eastAsia="el-GR"/>
        </w:rPr>
        <w:t>έσα</w:t>
      </w:r>
      <w:proofErr w:type="spellEnd"/>
      <w:r w:rsidRPr="00A5072D">
        <w:rPr>
          <w:rFonts w:ascii="Times New Roman" w:eastAsia="Times New Roman" w:hAnsi="Times New Roman"/>
          <w:lang w:val="el-GR" w:eastAsia="el-GR"/>
        </w:rPr>
        <w:t xml:space="preserve"> σε 10 </w:t>
      </w:r>
      <w:proofErr w:type="spellStart"/>
      <w:r w:rsidRPr="00A5072D">
        <w:rPr>
          <w:rFonts w:ascii="Times New Roman" w:eastAsia="Times New Roman" w:hAnsi="Times New Roman"/>
          <w:lang w:val="el-GR" w:eastAsia="el-GR"/>
        </w:rPr>
        <w:t>εργάσιµες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ηµέρες</w:t>
      </w:r>
      <w:proofErr w:type="spellEnd"/>
      <w:r w:rsidRPr="00A5072D">
        <w:rPr>
          <w:rFonts w:ascii="Times New Roman" w:eastAsia="Times New Roman" w:hAnsi="Times New Roman"/>
          <w:lang w:val="el-GR" w:eastAsia="el-GR"/>
        </w:rPr>
        <w:t xml:space="preserve"> για </w:t>
      </w:r>
      <w:proofErr w:type="spellStart"/>
      <w:r w:rsidRPr="00A5072D">
        <w:rPr>
          <w:rFonts w:ascii="Times New Roman" w:eastAsia="Times New Roman" w:hAnsi="Times New Roman"/>
          <w:lang w:val="el-GR" w:eastAsia="el-GR"/>
        </w:rPr>
        <w:t>τηv</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υπoγραφή</w:t>
      </w:r>
      <w:proofErr w:type="spellEnd"/>
      <w:r w:rsidRPr="00A5072D">
        <w:rPr>
          <w:rFonts w:ascii="Times New Roman" w:eastAsia="Times New Roman" w:hAnsi="Times New Roman"/>
          <w:lang w:val="el-GR" w:eastAsia="el-GR"/>
        </w:rPr>
        <w:t xml:space="preserve"> της σχετικής </w:t>
      </w:r>
      <w:proofErr w:type="spellStart"/>
      <w:r w:rsidRPr="00A5072D">
        <w:rPr>
          <w:rFonts w:ascii="Times New Roman" w:eastAsia="Times New Roman" w:hAnsi="Times New Roman"/>
          <w:lang w:val="el-GR" w:eastAsia="el-GR"/>
        </w:rPr>
        <w:t>σύµβασης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πρoσκoµίζovτας</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τηv</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πρoσήκoυσα</w:t>
      </w:r>
      <w:proofErr w:type="spellEnd"/>
      <w:r w:rsidRPr="00A5072D">
        <w:rPr>
          <w:rFonts w:ascii="Times New Roman" w:eastAsia="Times New Roman" w:hAnsi="Times New Roman"/>
          <w:lang w:val="el-GR" w:eastAsia="el-GR"/>
        </w:rPr>
        <w:t xml:space="preserve"> εγγυητική </w:t>
      </w:r>
      <w:proofErr w:type="spellStart"/>
      <w:r w:rsidRPr="00A5072D">
        <w:rPr>
          <w:rFonts w:ascii="Times New Roman" w:eastAsia="Times New Roman" w:hAnsi="Times New Roman"/>
          <w:lang w:val="el-GR" w:eastAsia="el-GR"/>
        </w:rPr>
        <w:t>επιστoλή</w:t>
      </w:r>
      <w:proofErr w:type="spellEnd"/>
      <w:r w:rsidRPr="00A5072D">
        <w:rPr>
          <w:rFonts w:ascii="Times New Roman" w:eastAsia="Times New Roman" w:hAnsi="Times New Roman"/>
          <w:lang w:val="el-GR" w:eastAsia="el-GR"/>
        </w:rPr>
        <w:t xml:space="preserve"> καλής εκτέλεσης, η </w:t>
      </w:r>
      <w:proofErr w:type="spellStart"/>
      <w:r w:rsidRPr="00A5072D">
        <w:rPr>
          <w:rFonts w:ascii="Times New Roman" w:eastAsia="Times New Roman" w:hAnsi="Times New Roman"/>
          <w:lang w:val="el-GR" w:eastAsia="el-GR"/>
        </w:rPr>
        <w:t>oπoία</w:t>
      </w:r>
      <w:proofErr w:type="spellEnd"/>
      <w:r w:rsidRPr="00A5072D">
        <w:rPr>
          <w:rFonts w:ascii="Times New Roman" w:eastAsia="Times New Roman" w:hAnsi="Times New Roman"/>
          <w:lang w:val="el-GR" w:eastAsia="el-GR"/>
        </w:rPr>
        <w:t xml:space="preserve"> και θα </w:t>
      </w:r>
      <w:proofErr w:type="spellStart"/>
      <w:r w:rsidRPr="00A5072D">
        <w:rPr>
          <w:rFonts w:ascii="Times New Roman" w:eastAsia="Times New Roman" w:hAnsi="Times New Roman"/>
          <w:lang w:val="el-GR" w:eastAsia="el-GR"/>
        </w:rPr>
        <w:t>παραµείvει</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στo</w:t>
      </w:r>
      <w:proofErr w:type="spellEnd"/>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Νοσοκοµείο</w:t>
      </w:r>
      <w:proofErr w:type="spellEnd"/>
      <w:r w:rsidRPr="00A5072D">
        <w:rPr>
          <w:rFonts w:ascii="Times New Roman" w:eastAsia="Times New Roman" w:hAnsi="Times New Roman"/>
          <w:lang w:val="el-GR" w:eastAsia="el-GR"/>
        </w:rPr>
        <w:t xml:space="preserve"> µ</w:t>
      </w:r>
      <w:proofErr w:type="spellStart"/>
      <w:r w:rsidRPr="00A5072D">
        <w:rPr>
          <w:rFonts w:ascii="Times New Roman" w:eastAsia="Times New Roman" w:hAnsi="Times New Roman"/>
          <w:lang w:val="el-GR" w:eastAsia="el-GR"/>
        </w:rPr>
        <w:t>έχρι</w:t>
      </w:r>
      <w:proofErr w:type="spellEnd"/>
      <w:r w:rsidRPr="00A5072D">
        <w:rPr>
          <w:rFonts w:ascii="Times New Roman" w:eastAsia="Times New Roman" w:hAnsi="Times New Roman"/>
          <w:lang w:val="el-GR" w:eastAsia="el-GR"/>
        </w:rPr>
        <w:t xml:space="preserve"> της </w:t>
      </w:r>
      <w:proofErr w:type="spellStart"/>
      <w:r w:rsidRPr="00A5072D">
        <w:rPr>
          <w:rFonts w:ascii="Times New Roman" w:eastAsia="Times New Roman" w:hAnsi="Times New Roman"/>
          <w:lang w:val="el-GR" w:eastAsia="el-GR"/>
        </w:rPr>
        <w:t>πλήρoυς</w:t>
      </w:r>
      <w:proofErr w:type="spellEnd"/>
      <w:r w:rsidRPr="00A5072D">
        <w:rPr>
          <w:rFonts w:ascii="Times New Roman" w:eastAsia="Times New Roman" w:hAnsi="Times New Roman"/>
          <w:lang w:val="el-GR" w:eastAsia="el-GR"/>
        </w:rPr>
        <w:t xml:space="preserve"> εκτελέσεως της </w:t>
      </w:r>
      <w:proofErr w:type="spellStart"/>
      <w:r w:rsidRPr="00A5072D">
        <w:rPr>
          <w:rFonts w:ascii="Times New Roman" w:eastAsia="Times New Roman" w:hAnsi="Times New Roman"/>
          <w:lang w:val="el-GR" w:eastAsia="el-GR"/>
        </w:rPr>
        <w:t>σύµβασης</w:t>
      </w:r>
      <w:proofErr w:type="spellEnd"/>
      <w:r w:rsidRPr="00A5072D">
        <w:rPr>
          <w:rFonts w:ascii="Times New Roman" w:eastAsia="Times New Roman" w:hAnsi="Times New Roman"/>
          <w:lang w:val="el-GR" w:eastAsia="el-GR"/>
        </w:rPr>
        <w:t>.</w:t>
      </w:r>
    </w:p>
    <w:p w:rsidR="003A2246" w:rsidRPr="00A5072D" w:rsidRDefault="003A2246" w:rsidP="003A2246">
      <w:pPr>
        <w:autoSpaceDE w:val="0"/>
        <w:spacing w:line="100" w:lineRule="atLeast"/>
        <w:jc w:val="both"/>
        <w:rPr>
          <w:rFonts w:ascii="Times New Roman" w:eastAsia="Times New Roman" w:hAnsi="Times New Roman"/>
          <w:u w:val="single"/>
          <w:lang w:val="el-GR" w:eastAsia="el-GR"/>
        </w:rPr>
      </w:pPr>
      <w:r w:rsidRPr="00A5072D">
        <w:rPr>
          <w:rFonts w:ascii="Times New Roman" w:eastAsia="Times New Roman" w:hAnsi="Times New Roman"/>
          <w:lang w:val="el-GR" w:eastAsia="el-GR"/>
        </w:rPr>
        <w:tab/>
        <w:t xml:space="preserve"> </w:t>
      </w:r>
      <w:r w:rsidRPr="00A5072D">
        <w:rPr>
          <w:rFonts w:ascii="Times New Roman" w:eastAsia="Times New Roman" w:hAnsi="Times New Roman"/>
          <w:u w:val="single"/>
          <w:lang w:val="el-GR" w:eastAsia="el-GR"/>
        </w:rPr>
        <w:t xml:space="preserve">Οι εταιρείες είναι υποχρεωμένες να παρέχουν το κατάλληλο και σύγχρονο HARDWARE και SOFTWARE το οποίο μαζί με τον </w:t>
      </w:r>
      <w:proofErr w:type="spellStart"/>
      <w:r w:rsidRPr="00A5072D">
        <w:rPr>
          <w:rFonts w:ascii="Times New Roman" w:eastAsia="Times New Roman" w:hAnsi="Times New Roman"/>
          <w:u w:val="single"/>
          <w:lang w:val="el-GR" w:eastAsia="el-GR"/>
        </w:rPr>
        <w:t>ιατροτεχνολογικό</w:t>
      </w:r>
      <w:proofErr w:type="spellEnd"/>
      <w:r w:rsidRPr="00A5072D">
        <w:rPr>
          <w:rFonts w:ascii="Times New Roman" w:eastAsia="Times New Roman" w:hAnsi="Times New Roman"/>
          <w:u w:val="single"/>
          <w:lang w:val="el-GR" w:eastAsia="el-GR"/>
        </w:rPr>
        <w:t xml:space="preserve"> εξοπλισμό που θα παραχωρήσει  στο </w:t>
      </w:r>
      <w:r w:rsidRPr="00A5072D">
        <w:rPr>
          <w:rFonts w:ascii="Times New Roman" w:eastAsia="Times New Roman" w:hAnsi="Times New Roman"/>
          <w:u w:val="single"/>
          <w:lang w:val="el-GR" w:eastAsia="el-GR"/>
        </w:rPr>
        <w:lastRenderedPageBreak/>
        <w:t>Νοσοκομείο η εταιρεία, θα εξασφαλίζουν την πλήρη σύνδεση του εξοπλισμού με το υπάρχον Πληροφοριακό Σύστημα των Εργαστηρίων (LIS), με δαπάνη της εταιρείας.</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t>Η αξιολόγηση των προσφερομένων υλικών θα γίνεται ανά εργαστηριακή εξέταση.</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t xml:space="preserve">Για τον πρώτο χρόνο θα κατατεθεί προσφορά σύμφωνα με τον αριθμό πράξεων που αναφέρονται στην διακήρυξη, για τον δεύτερο χρόνο εάν και εφόσον δοθεί παράταση, να ληφθεί υπόψη, ότι ο αριθμός των πράξεων θα είναι αυξημένος κατά 5% σε σχέση με τον πρώτο χρόνο και να προσφερθεί ποσοστιαία μεταβολή της τιμής των πράξεων που θα αξιολογηθούν σε σχέση με την αντίστοιχη τιμή του πρώτου έτους.  </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t>Η προσφερόμενη τιμή, όπως προβλέπεται στο άρθρο 7 του Ν. 2955/2001, περιλαμβάνει την παραχώρηση της χρήσης των μηχανημάτων, τα αντιδραστήρια, το σύνολο των  αναλωσίμων υλικών, των υλικών   συντήρησης και γενικώς των πάσης φύσης υλικών τα οποία είναι απαραίτητα για την σύμφωνα με την πιστοποίηση λειτουργία του και  για όλο το χρονικό διάστημα της σύμβασης.</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t>Ειδικότερα, στην προσφερόμενη από τον προμηθευτή τιμή μονάδας συμπεριλαμβάνεται υποχρεωτικά:</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α. η διάθεση του απαιτούμενου εξοπλισμού και η υποχρέωση αντικατάστασής του σε περίπτωση βλάβης ή σε περίπτωση κυκλοφορίας μηχανήματος νέας τεχνολογίας κατά την διάρκεια της σύμβασης,</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 xml:space="preserve">β. η εγκατάσταση στο Νοσοκομείο εφεδρικής μονάδας, εκτός από την βασική, ικανής να καλύψει τις ανάγκες σε περίπτωση βλάβης της βασικής μονάδας, για το διάστημα που αυτή βρίσκεται εκτός λειτουργίας ή μέχρι την αντικατάστασή της, Η εφεδρική μονάδα αφορά στους αναλυτές που πρόκειται να εγκατασταθούν στα Κέντρα Υγείας. Ο εφεδρικός αναλυτής, με μέριμνα του νοσοκομείου, θα μεταφέρεται στο Κέντρο Υγεία στο οποίο απαιτείται αντικατάσταση αναλυτή. </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γ. η αναβάθμιση του λογισμικού του εξοπλισμού και η σύνδεσή του με το πληροφοριακό σύστημα του νοσοκομείου για όλη την διάρκεια της σύμβασης.</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δ. το σύνολο των εργασιών και υλικών συντήρησης και επισκευών, με την υποχρέωση τήρησης ελαχίστου αποθέματος ανταλλακτικών και εν γένει αναλωσίμων υλικών εντός του νοσοκομείου,</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ε. ο απαιτούμενος εσωτερικός και εξωτερικός έλεγχος της καλής λειτουργίας των μηχανημάτων,</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στ. το κόστος ασφάλισης του μηχανήματος και</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ζ. το σύνολο των απαιτούμενων πάσης φύσης υλικών , ανταλλακτικών, αναλωσίμων υλικών ή αντιδραστηρίων κλπ .</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η. το κόστος σύνδεσης του εξοπλισμού με το υπάρχον Πληροφοριακό σύστημα εργαστηρίων(</w:t>
      </w:r>
      <w:r w:rsidRPr="00A5072D">
        <w:rPr>
          <w:rFonts w:ascii="Times New Roman" w:eastAsia="Times New Roman" w:hAnsi="Times New Roman"/>
          <w:lang w:eastAsia="el-GR"/>
        </w:rPr>
        <w:t>LIS</w:t>
      </w:r>
      <w:r w:rsidRPr="00A5072D">
        <w:rPr>
          <w:rFonts w:ascii="Times New Roman" w:eastAsia="Times New Roman" w:hAnsi="Times New Roman"/>
          <w:lang w:val="el-GR" w:eastAsia="el-GR"/>
        </w:rPr>
        <w:t>).</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t>Η τιμή ανά εξέταση , θα απαρτίζεται υποχρεωτικά από τις πιο κάτω 4 συνιστώσες οι οποίες αθροιζόμενες θα δίνουν το συνολικό κόστος ανά εργαστηριακή εξέταση:</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α. Κόστος Μίσθωσης Εξοπλισμού</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β. Κόστος Αντιδραστηρίων</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γ. Κόστος Αναλωσίμων</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δ. Κόστος Συντήρησης – Επισκευής Εξοπλισμού</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t>Σε περίπτωση βλάβης η αντικατάσταση του εξοπλισμού θα πραγματοποιείται εντός 48 ωρών με ευθύνη της προμηθεύτριας εταιρείας άλλως θα επιβαρύνεται με ποινική ρήτρα 3</w:t>
      </w:r>
      <w:r w:rsidRPr="00A5072D">
        <w:rPr>
          <w:rFonts w:ascii="Times New Roman" w:eastAsia="Times New Roman" w:hAnsi="Times New Roman"/>
          <w:vertAlign w:val="superscript"/>
          <w:lang w:val="el-GR" w:eastAsia="el-GR"/>
        </w:rPr>
        <w:t>ο</w:t>
      </w:r>
      <w:r w:rsidRPr="00A5072D">
        <w:rPr>
          <w:rFonts w:ascii="Times New Roman" w:eastAsia="Times New Roman" w:hAnsi="Times New Roman"/>
          <w:lang w:val="el-GR" w:eastAsia="el-GR"/>
        </w:rPr>
        <w:t xml:space="preserve">/οο ,επί της συνολικής </w:t>
      </w:r>
      <w:proofErr w:type="spellStart"/>
      <w:r w:rsidRPr="00A5072D">
        <w:rPr>
          <w:rFonts w:ascii="Times New Roman" w:eastAsia="Times New Roman" w:hAnsi="Times New Roman"/>
          <w:lang w:val="el-GR" w:eastAsia="el-GR"/>
        </w:rPr>
        <w:t>κατακυρωθείσας</w:t>
      </w:r>
      <w:proofErr w:type="spellEnd"/>
      <w:r w:rsidRPr="00A5072D">
        <w:rPr>
          <w:rFonts w:ascii="Times New Roman" w:eastAsia="Times New Roman" w:hAnsi="Times New Roman"/>
          <w:lang w:val="el-GR" w:eastAsia="el-GR"/>
        </w:rPr>
        <w:t xml:space="preserve"> δαπάνης της σύμβασης ,  για κάθε μέρα καθυστέρησης .</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t xml:space="preserve">Το Τμήμα </w:t>
      </w:r>
      <w:proofErr w:type="spellStart"/>
      <w:r w:rsidRPr="00A5072D">
        <w:rPr>
          <w:rFonts w:ascii="Times New Roman" w:eastAsia="Times New Roman" w:hAnsi="Times New Roman"/>
          <w:lang w:val="el-GR" w:eastAsia="el-GR"/>
        </w:rPr>
        <w:t>Βιοιατρικής</w:t>
      </w:r>
      <w:proofErr w:type="spellEnd"/>
      <w:r w:rsidRPr="00A5072D">
        <w:rPr>
          <w:rFonts w:ascii="Times New Roman" w:eastAsia="Times New Roman" w:hAnsi="Times New Roman"/>
          <w:lang w:val="el-GR" w:eastAsia="el-GR"/>
        </w:rPr>
        <w:t xml:space="preserve"> Τεχνολογίας σε συνεργασία με την Διαχείριση Υλικού </w:t>
      </w:r>
      <w:proofErr w:type="spellStart"/>
      <w:r w:rsidRPr="00A5072D">
        <w:rPr>
          <w:rFonts w:ascii="Times New Roman" w:eastAsia="Times New Roman" w:hAnsi="Times New Roman"/>
          <w:lang w:val="el-GR" w:eastAsia="el-GR"/>
        </w:rPr>
        <w:t>Βιοιατρικής</w:t>
      </w:r>
      <w:proofErr w:type="spellEnd"/>
      <w:r w:rsidRPr="00A5072D">
        <w:rPr>
          <w:rFonts w:ascii="Times New Roman" w:eastAsia="Times New Roman" w:hAnsi="Times New Roman"/>
          <w:lang w:val="el-GR" w:eastAsia="el-GR"/>
        </w:rPr>
        <w:t xml:space="preserve"> Τεχνολογίας και το Τμήμα ( Εργαστήριο ) στο οποίο  θα λειτουργεί ο </w:t>
      </w:r>
      <w:proofErr w:type="spellStart"/>
      <w:r w:rsidRPr="00A5072D">
        <w:rPr>
          <w:rFonts w:ascii="Times New Roman" w:eastAsia="Times New Roman" w:hAnsi="Times New Roman"/>
          <w:lang w:val="el-GR" w:eastAsia="el-GR"/>
        </w:rPr>
        <w:t>ιατροτεχνολογικός</w:t>
      </w:r>
      <w:proofErr w:type="spellEnd"/>
      <w:r w:rsidRPr="00A5072D">
        <w:rPr>
          <w:rFonts w:ascii="Times New Roman" w:eastAsia="Times New Roman" w:hAnsi="Times New Roman"/>
          <w:lang w:val="el-GR" w:eastAsia="el-GR"/>
        </w:rPr>
        <w:t xml:space="preserve"> εξοπλισμός  θα διατηρούν Βιβλίο Βλαβών και συντήρησης του όπου θα καταγράφονται κατά ημερομηνία – ώρα κλήσης –κλπ  όλες οι πράξεις ελέγχου, επισκευής και συντήρησης του .</w:t>
      </w:r>
    </w:p>
    <w:p w:rsidR="003A2246" w:rsidRPr="00A5072D" w:rsidRDefault="003A2246" w:rsidP="003A2246">
      <w:pPr>
        <w:tabs>
          <w:tab w:val="left" w:pos="-720"/>
        </w:tabs>
        <w:spacing w:line="100" w:lineRule="atLeast"/>
        <w:jc w:val="both"/>
        <w:rPr>
          <w:rFonts w:ascii="Times New Roman" w:eastAsia="Times New Roman" w:hAnsi="Times New Roman"/>
          <w:lang w:val="el-GR" w:eastAsia="el-GR"/>
        </w:rPr>
      </w:pPr>
      <w:r w:rsidRPr="00A5072D">
        <w:rPr>
          <w:rFonts w:ascii="Times New Roman" w:eastAsia="Times New Roman" w:hAnsi="Times New Roman"/>
          <w:lang w:val="el-GR" w:eastAsia="el-GR"/>
        </w:rPr>
        <w:tab/>
        <w:t xml:space="preserve">Η μη εκτέλεση μέρους η του συνόλου των </w:t>
      </w:r>
      <w:proofErr w:type="spellStart"/>
      <w:r w:rsidRPr="00A5072D">
        <w:rPr>
          <w:rFonts w:ascii="Times New Roman" w:eastAsia="Times New Roman" w:hAnsi="Times New Roman"/>
          <w:lang w:val="el-GR" w:eastAsia="el-GR"/>
        </w:rPr>
        <w:t>κατακυρωθέντων</w:t>
      </w:r>
      <w:proofErr w:type="spellEnd"/>
      <w:r w:rsidRPr="00A5072D">
        <w:rPr>
          <w:rFonts w:ascii="Times New Roman" w:eastAsia="Times New Roman" w:hAnsi="Times New Roman"/>
          <w:lang w:val="el-GR" w:eastAsia="el-GR"/>
        </w:rPr>
        <w:t xml:space="preserve">  πράξεων από έλλειψη υλικών η άλλους λόγους ευθύνης του προμηθευτή θα καταβάλλετε ποινική ρήτρα 3</w:t>
      </w:r>
      <w:r w:rsidRPr="00A5072D">
        <w:rPr>
          <w:rFonts w:ascii="Times New Roman" w:eastAsia="Times New Roman" w:hAnsi="Times New Roman"/>
          <w:vertAlign w:val="superscript"/>
          <w:lang w:val="el-GR" w:eastAsia="el-GR"/>
        </w:rPr>
        <w:t>ο</w:t>
      </w:r>
      <w:r w:rsidRPr="00A5072D">
        <w:rPr>
          <w:rFonts w:ascii="Times New Roman" w:eastAsia="Times New Roman" w:hAnsi="Times New Roman"/>
          <w:lang w:val="el-GR" w:eastAsia="el-GR"/>
        </w:rPr>
        <w:t xml:space="preserve"> /</w:t>
      </w:r>
      <w:proofErr w:type="spellStart"/>
      <w:r w:rsidRPr="00A5072D">
        <w:rPr>
          <w:rFonts w:ascii="Times New Roman" w:eastAsia="Times New Roman" w:hAnsi="Times New Roman"/>
          <w:lang w:val="el-GR" w:eastAsia="el-GR"/>
        </w:rPr>
        <w:t>οο</w:t>
      </w:r>
      <w:proofErr w:type="spellEnd"/>
      <w:r w:rsidRPr="00A5072D">
        <w:rPr>
          <w:rFonts w:ascii="Times New Roman" w:eastAsia="Times New Roman" w:hAnsi="Times New Roman"/>
          <w:lang w:val="el-GR" w:eastAsia="el-GR"/>
        </w:rPr>
        <w:t xml:space="preserve"> επί της συνολικής </w:t>
      </w:r>
      <w:proofErr w:type="spellStart"/>
      <w:r w:rsidRPr="00A5072D">
        <w:rPr>
          <w:rFonts w:ascii="Times New Roman" w:eastAsia="Times New Roman" w:hAnsi="Times New Roman"/>
          <w:lang w:val="el-GR" w:eastAsia="el-GR"/>
        </w:rPr>
        <w:t>κατακυρωθείσας</w:t>
      </w:r>
      <w:proofErr w:type="spellEnd"/>
      <w:r w:rsidRPr="00A5072D">
        <w:rPr>
          <w:rFonts w:ascii="Times New Roman" w:eastAsia="Times New Roman" w:hAnsi="Times New Roman"/>
          <w:lang w:val="el-GR" w:eastAsia="el-GR"/>
        </w:rPr>
        <w:t xml:space="preserve"> δαπάνης της σύμβασης από την πρώτη μέρα και για κάθε μέρα καθυστέρησης.</w:t>
      </w:r>
    </w:p>
    <w:p w:rsidR="003A2246" w:rsidRDefault="003A2246" w:rsidP="003A2246">
      <w:pPr>
        <w:pStyle w:val="310"/>
        <w:rPr>
          <w:rFonts w:ascii="Times New Roman" w:hAnsi="Times New Roman"/>
          <w:sz w:val="24"/>
          <w:szCs w:val="24"/>
          <w:lang w:val="el-GR"/>
        </w:rPr>
      </w:pPr>
    </w:p>
    <w:p w:rsidR="00C4144F" w:rsidRDefault="00C4144F" w:rsidP="003A2246">
      <w:pPr>
        <w:pStyle w:val="310"/>
        <w:rPr>
          <w:rFonts w:ascii="Times New Roman" w:hAnsi="Times New Roman"/>
          <w:sz w:val="24"/>
          <w:szCs w:val="24"/>
          <w:lang w:val="el-GR"/>
        </w:rPr>
      </w:pPr>
    </w:p>
    <w:p w:rsidR="00C4144F" w:rsidRDefault="00C4144F" w:rsidP="003A2246">
      <w:pPr>
        <w:pStyle w:val="310"/>
        <w:rPr>
          <w:rFonts w:ascii="Times New Roman" w:hAnsi="Times New Roman"/>
          <w:sz w:val="24"/>
          <w:szCs w:val="24"/>
          <w:lang w:val="el-GR"/>
        </w:rPr>
      </w:pPr>
    </w:p>
    <w:p w:rsidR="00C4144F" w:rsidRPr="00A5072D" w:rsidRDefault="00C4144F" w:rsidP="003A2246">
      <w:pPr>
        <w:pStyle w:val="310"/>
        <w:rPr>
          <w:rFonts w:ascii="Times New Roman" w:hAnsi="Times New Roman"/>
          <w:sz w:val="24"/>
          <w:szCs w:val="24"/>
          <w:lang w:val="el-GR"/>
        </w:rPr>
      </w:pPr>
    </w:p>
    <w:p w:rsidR="003A2246" w:rsidRPr="00A5072D" w:rsidRDefault="003A2246" w:rsidP="003A2246">
      <w:pPr>
        <w:pStyle w:val="310"/>
        <w:rPr>
          <w:rFonts w:ascii="Times New Roman" w:hAnsi="Times New Roman"/>
          <w:bCs/>
          <w:sz w:val="24"/>
          <w:szCs w:val="24"/>
          <w:lang w:val="el-GR"/>
        </w:rPr>
      </w:pPr>
      <w:r w:rsidRPr="00A5072D">
        <w:rPr>
          <w:rFonts w:ascii="Times New Roman" w:hAnsi="Times New Roman"/>
          <w:sz w:val="24"/>
          <w:szCs w:val="24"/>
          <w:lang w:val="el-GR"/>
        </w:rPr>
        <w:lastRenderedPageBreak/>
        <w:tab/>
      </w:r>
      <w:r w:rsidRPr="00A5072D">
        <w:rPr>
          <w:rFonts w:ascii="Times New Roman" w:hAnsi="Times New Roman"/>
          <w:bCs/>
          <w:sz w:val="24"/>
          <w:szCs w:val="24"/>
          <w:lang w:val="el-GR"/>
        </w:rPr>
        <w:t>3.  ΕΛΕΓΧΟΣ ΠΟΙΟΤΗΤΑΣ-ΟΡΟΙ ΑΠΟΔΟΧΗΣ.</w:t>
      </w:r>
    </w:p>
    <w:p w:rsidR="003A2246" w:rsidRPr="00A5072D" w:rsidRDefault="003A2246" w:rsidP="003A2246">
      <w:pPr>
        <w:pStyle w:val="310"/>
        <w:rPr>
          <w:rFonts w:ascii="Times New Roman" w:hAnsi="Times New Roman"/>
          <w:bCs/>
          <w:sz w:val="24"/>
          <w:szCs w:val="24"/>
          <w:lang w:val="el-GR"/>
        </w:rPr>
      </w:pPr>
    </w:p>
    <w:p w:rsidR="003A2246" w:rsidRPr="00A5072D" w:rsidRDefault="003A2246" w:rsidP="003A2246">
      <w:pPr>
        <w:pStyle w:val="310"/>
        <w:rPr>
          <w:rFonts w:ascii="Times New Roman" w:hAnsi="Times New Roman"/>
          <w:sz w:val="24"/>
          <w:szCs w:val="24"/>
          <w:lang w:val="el-GR"/>
        </w:rPr>
      </w:pPr>
      <w:r w:rsidRPr="00A5072D">
        <w:rPr>
          <w:rFonts w:ascii="Times New Roman" w:hAnsi="Times New Roman"/>
          <w:sz w:val="24"/>
          <w:szCs w:val="24"/>
          <w:lang w:val="el-GR"/>
        </w:rPr>
        <w:t>3.1.Τα υπό προμήθεια αντιδραστήρια πρέπει να πληρούν όλους τους όρους της παραγράφου  2.2.1.ΒΙΟΛΟΓΙΚΑ ΚΑΙ ΧΗΜΙΚΑ ΑΝΤΙΔΡΑΣΤΗΡΙΑ.</w:t>
      </w:r>
    </w:p>
    <w:p w:rsidR="003A2246" w:rsidRPr="00A5072D" w:rsidRDefault="003A2246" w:rsidP="003A2246">
      <w:pPr>
        <w:pStyle w:val="310"/>
        <w:ind w:left="0"/>
        <w:rPr>
          <w:rFonts w:ascii="Times New Roman" w:hAnsi="Times New Roman"/>
          <w:sz w:val="24"/>
          <w:szCs w:val="24"/>
          <w:lang w:val="el-GR"/>
        </w:rPr>
      </w:pPr>
      <w:r w:rsidRPr="00A5072D">
        <w:rPr>
          <w:rFonts w:ascii="Times New Roman" w:eastAsia="Tahoma" w:hAnsi="Times New Roman"/>
          <w:sz w:val="24"/>
          <w:szCs w:val="24"/>
          <w:lang w:val="el-GR"/>
        </w:rPr>
        <w:t xml:space="preserve">    </w:t>
      </w:r>
      <w:r w:rsidRPr="00A5072D">
        <w:rPr>
          <w:rFonts w:ascii="Times New Roman" w:hAnsi="Times New Roman"/>
          <w:sz w:val="24"/>
          <w:szCs w:val="24"/>
          <w:lang w:val="el-GR"/>
        </w:rPr>
        <w:tab/>
        <w:t xml:space="preserve">3.2.  Ο προμηθευτής υποχρεώνεται να παραδώσει, με την πρώτη παράδοση των </w:t>
      </w:r>
      <w:proofErr w:type="spellStart"/>
      <w:r w:rsidRPr="00A5072D">
        <w:rPr>
          <w:rFonts w:ascii="Times New Roman" w:hAnsi="Times New Roman"/>
          <w:sz w:val="24"/>
          <w:szCs w:val="24"/>
          <w:lang w:val="el-GR"/>
        </w:rPr>
        <w:t>αντιδραστηρ</w:t>
      </w:r>
      <w:r w:rsidRPr="00A5072D">
        <w:rPr>
          <w:rFonts w:ascii="Times New Roman" w:hAnsi="Times New Roman"/>
          <w:sz w:val="24"/>
          <w:szCs w:val="24"/>
        </w:rPr>
        <w:t>i</w:t>
      </w:r>
      <w:proofErr w:type="spellEnd"/>
      <w:r w:rsidRPr="00A5072D">
        <w:rPr>
          <w:rFonts w:ascii="Times New Roman" w:hAnsi="Times New Roman"/>
          <w:sz w:val="24"/>
          <w:szCs w:val="24"/>
          <w:lang w:val="el-GR"/>
        </w:rPr>
        <w:t>ων και τα παρακάτω, τα οποία πρέπει να συνοδεύουν την διατιθέμενη από αυτόν συσκευή :</w:t>
      </w:r>
    </w:p>
    <w:p w:rsidR="003A2246" w:rsidRPr="00A5072D" w:rsidRDefault="003A2246" w:rsidP="003A2246">
      <w:pPr>
        <w:pStyle w:val="310"/>
        <w:ind w:left="0"/>
        <w:rPr>
          <w:rFonts w:ascii="Times New Roman" w:hAnsi="Times New Roman"/>
          <w:sz w:val="24"/>
          <w:szCs w:val="24"/>
          <w:lang w:val="el-GR"/>
        </w:rPr>
      </w:pPr>
      <w:r w:rsidRPr="00A5072D">
        <w:rPr>
          <w:rFonts w:ascii="Times New Roman" w:hAnsi="Times New Roman"/>
          <w:sz w:val="24"/>
          <w:szCs w:val="24"/>
          <w:lang w:val="el-GR"/>
        </w:rPr>
        <w:tab/>
        <w:t>3.2.1. Έγγραφη  εγγύηση καλής λειτουργίας για το χρονικό διάστημα ισχύος της σύμβασης, από την ημερομηνία παραλαβής του συγκεκριμένου μηχανήματος με τον συγκεκριμένο εργοστασιακό αριθμό, ο οποίος θα αναγράφεται στη σύμβαση προμήθειας των αντιδραστηρίων. Στο διάστημα αυτό ο προμηθευτής υποχρεούται να επισκευάζει ή να αντικαθιστά οποιοδήποτε εξάρτημα ή μέρος ή ολόκληρο το σύστημα που έχει υποστεί βλάβη, χωρίς καμία επιβάρυνση του Νοσοκομείου .</w:t>
      </w:r>
    </w:p>
    <w:p w:rsidR="003A2246" w:rsidRPr="00A5072D" w:rsidRDefault="003A2246" w:rsidP="003A2246">
      <w:pPr>
        <w:pStyle w:val="310"/>
        <w:ind w:left="0"/>
        <w:rPr>
          <w:rFonts w:ascii="Times New Roman" w:hAnsi="Times New Roman"/>
          <w:color w:val="000000"/>
          <w:sz w:val="24"/>
          <w:szCs w:val="24"/>
          <w:lang w:val="el-GR"/>
        </w:rPr>
      </w:pPr>
      <w:r w:rsidRPr="00A5072D">
        <w:rPr>
          <w:rFonts w:ascii="Times New Roman" w:eastAsia="Tahoma" w:hAnsi="Times New Roman"/>
          <w:sz w:val="24"/>
          <w:szCs w:val="24"/>
          <w:lang w:val="el-GR"/>
        </w:rPr>
        <w:t xml:space="preserve"> </w:t>
      </w:r>
      <w:r w:rsidRPr="00A5072D">
        <w:rPr>
          <w:rFonts w:ascii="Times New Roman" w:hAnsi="Times New Roman"/>
          <w:color w:val="000000"/>
          <w:sz w:val="24"/>
          <w:szCs w:val="24"/>
          <w:lang w:val="el-GR"/>
        </w:rPr>
        <w:t>Υποχρεούται επίσης να αντικαθιστά στην περίπτωση αυτή το ισοδύναμο των τεστ που έχουν καταστραφεί λόγο της απότομης διακοπής λειτουργίας (βλάβης) του αναλυτή, όπως αυτό εμφανίζεται στο βιβλίο λειτουργίας του οργάνου που τηρεί το εργαστήριο και αποδεικνύεται και από το αρχείο σφαλμάτων του αναλυτή.</w:t>
      </w:r>
    </w:p>
    <w:p w:rsidR="003A2246" w:rsidRPr="00A5072D" w:rsidRDefault="003A2246" w:rsidP="003A2246">
      <w:pPr>
        <w:jc w:val="both"/>
        <w:rPr>
          <w:rFonts w:ascii="Times New Roman" w:hAnsi="Times New Roman"/>
          <w:i/>
          <w:color w:val="000000"/>
          <w:lang w:val="el-GR"/>
        </w:rPr>
      </w:pPr>
      <w:r w:rsidRPr="00A5072D">
        <w:rPr>
          <w:rFonts w:ascii="Times New Roman" w:eastAsia="Tahoma" w:hAnsi="Times New Roman"/>
          <w:lang w:val="el-GR"/>
        </w:rPr>
        <w:t xml:space="preserve">  </w:t>
      </w:r>
      <w:r w:rsidRPr="00A5072D">
        <w:rPr>
          <w:rFonts w:ascii="Times New Roman" w:hAnsi="Times New Roman"/>
          <w:lang w:val="el-GR"/>
        </w:rPr>
        <w:tab/>
        <w:t>3.2.1.1. 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δέκα (10) ώρες .Κατά το διάστημα αυτό ο προμηθευτής οφείλει να θέσει άμεσα σε λειτουργία τον εφεδρικό αναλυτή.</w:t>
      </w:r>
      <w:r w:rsidRPr="00A5072D">
        <w:rPr>
          <w:rFonts w:ascii="Times New Roman" w:hAnsi="Times New Roman"/>
          <w:color w:val="FF0000"/>
          <w:lang w:val="el-GR"/>
        </w:rPr>
        <w:t xml:space="preserve"> </w:t>
      </w:r>
      <w:r w:rsidRPr="00A5072D">
        <w:rPr>
          <w:rFonts w:ascii="Times New Roman" w:hAnsi="Times New Roman"/>
          <w:color w:val="000000"/>
          <w:lang w:val="el-GR"/>
        </w:rPr>
        <w:t>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περιγραφεί σαφώς.</w:t>
      </w:r>
      <w:r w:rsidRPr="00A5072D">
        <w:rPr>
          <w:rFonts w:ascii="Times New Roman" w:hAnsi="Times New Roman"/>
          <w:i/>
          <w:color w:val="000000"/>
          <w:lang w:val="el-GR"/>
        </w:rPr>
        <w:t xml:space="preserve"> </w:t>
      </w:r>
    </w:p>
    <w:p w:rsidR="003A2246" w:rsidRPr="00A5072D" w:rsidRDefault="003A2246" w:rsidP="003A2246">
      <w:pPr>
        <w:tabs>
          <w:tab w:val="left" w:pos="993"/>
        </w:tabs>
        <w:jc w:val="both"/>
        <w:rPr>
          <w:rFonts w:ascii="Times New Roman" w:hAnsi="Times New Roman"/>
          <w:color w:val="000000"/>
          <w:lang w:val="el-GR"/>
        </w:rPr>
      </w:pPr>
      <w:r w:rsidRPr="00A5072D">
        <w:rPr>
          <w:rFonts w:ascii="Times New Roman" w:hAnsi="Times New Roman"/>
          <w:color w:val="000000"/>
          <w:lang w:val="el-GR"/>
        </w:rPr>
        <w:tab/>
        <w:t>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του Νοσοκομείου. Ο προμηθευτής υποχρεούται να αποστείλει ειδικευμένο τεχνικό για την αποκατάσταση κάθε βλάβης.</w:t>
      </w:r>
      <w:r w:rsidRPr="00A5072D">
        <w:rPr>
          <w:rFonts w:ascii="Times New Roman" w:hAnsi="Times New Roman"/>
          <w:i/>
          <w:color w:val="000000"/>
          <w:lang w:val="el-GR"/>
        </w:rPr>
        <w:t xml:space="preserve"> </w:t>
      </w:r>
      <w:r w:rsidRPr="00A5072D">
        <w:rPr>
          <w:rFonts w:ascii="Times New Roman" w:hAnsi="Times New Roman"/>
          <w:color w:val="000000"/>
          <w:lang w:val="el-GR"/>
        </w:rPr>
        <w:t xml:space="preserve">Το χρονικό αυτό διάστημα δεν πρέπει να υπερβαίνει σε καμία περίπτωση τις δέκα (10) ώρες. </w:t>
      </w:r>
    </w:p>
    <w:p w:rsidR="003A2246" w:rsidRPr="00A5072D" w:rsidRDefault="003A2246" w:rsidP="003A2246">
      <w:pPr>
        <w:pStyle w:val="311"/>
        <w:ind w:firstLine="720"/>
        <w:rPr>
          <w:rFonts w:ascii="Times New Roman" w:hAnsi="Times New Roman"/>
          <w:sz w:val="24"/>
          <w:szCs w:val="24"/>
          <w:lang w:val="el-GR"/>
        </w:rPr>
      </w:pPr>
      <w:r w:rsidRPr="00A5072D">
        <w:rPr>
          <w:rFonts w:ascii="Times New Roman" w:hAnsi="Times New Roman"/>
          <w:sz w:val="24"/>
          <w:szCs w:val="24"/>
          <w:lang w:val="el-GR"/>
        </w:rPr>
        <w:t>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τυχόν το Νοσοκομείο θα επιβαρυνθεί για την εκτέλεση των εξετάσεων σε άλλο εργαστήριο, έναντι των αντίστοιχων παραστατικών χρέωσης.</w:t>
      </w:r>
    </w:p>
    <w:p w:rsidR="003A2246" w:rsidRPr="00A5072D" w:rsidRDefault="003A2246" w:rsidP="003A2246">
      <w:pPr>
        <w:ind w:firstLine="720"/>
        <w:jc w:val="both"/>
        <w:rPr>
          <w:rFonts w:ascii="Times New Roman" w:hAnsi="Times New Roman"/>
          <w:color w:val="000000"/>
          <w:lang w:val="el-GR"/>
        </w:rPr>
      </w:pPr>
      <w:r w:rsidRPr="00A5072D">
        <w:rPr>
          <w:rFonts w:ascii="Times New Roman" w:hAnsi="Times New Roman"/>
          <w:color w:val="000000"/>
          <w:lang w:val="el-GR"/>
        </w:rPr>
        <w:t>Οι ως άνω υποχρεώσεις του προμηθευτή ισχύουν εφόσον η βλάβη που έθεσε εκτός λειτουργίας τον αναλυτή δεν οφείλεται σε υπαιτιότητα του Νοσοκομείου ή σε γεγονότα ανωτέρας βίας ή βλάβες δικτύων, για τα οποία δεν ευθύνεται ο προμηθευτής.</w:t>
      </w:r>
    </w:p>
    <w:p w:rsidR="003A2246" w:rsidRPr="00A5072D" w:rsidRDefault="003A2246" w:rsidP="003A2246">
      <w:pPr>
        <w:pStyle w:val="310"/>
        <w:ind w:left="0"/>
        <w:rPr>
          <w:rFonts w:ascii="Times New Roman" w:hAnsi="Times New Roman"/>
          <w:sz w:val="24"/>
          <w:szCs w:val="24"/>
          <w:lang w:val="el-GR"/>
        </w:rPr>
      </w:pPr>
      <w:r w:rsidRPr="00A5072D">
        <w:rPr>
          <w:rFonts w:ascii="Times New Roman" w:eastAsia="Tahoma" w:hAnsi="Times New Roman"/>
          <w:sz w:val="24"/>
          <w:szCs w:val="24"/>
          <w:lang w:val="el-GR"/>
        </w:rPr>
        <w:t xml:space="preserve"> </w:t>
      </w:r>
      <w:r w:rsidRPr="00A5072D">
        <w:rPr>
          <w:rFonts w:ascii="Times New Roman" w:hAnsi="Times New Roman"/>
          <w:sz w:val="24"/>
          <w:szCs w:val="24"/>
          <w:lang w:val="el-GR"/>
        </w:rPr>
        <w:tab/>
        <w:t>3.2.1.2. Έγγραφη δήλωση ότι αναλαμβάνει την υποχρέωση εκπαίδευσης του προσωπικού του Νοσοκομείου, πάνω στη λειτουργία του μηχανήματος, χωρίς καμία επιβάρυνση του Νοσοκομείου.</w:t>
      </w:r>
    </w:p>
    <w:p w:rsidR="003A2246" w:rsidRPr="00A5072D" w:rsidRDefault="003A2246" w:rsidP="003A2246">
      <w:pPr>
        <w:pStyle w:val="310"/>
        <w:ind w:left="0"/>
        <w:rPr>
          <w:rFonts w:ascii="Times New Roman" w:hAnsi="Times New Roman"/>
          <w:sz w:val="24"/>
          <w:szCs w:val="24"/>
          <w:lang w:val="el-GR"/>
        </w:rPr>
      </w:pPr>
      <w:r w:rsidRPr="00A5072D">
        <w:rPr>
          <w:rFonts w:ascii="Times New Roman" w:eastAsia="Tahoma" w:hAnsi="Times New Roman"/>
          <w:sz w:val="24"/>
          <w:szCs w:val="24"/>
          <w:lang w:val="el-GR"/>
        </w:rPr>
        <w:t xml:space="preserve">  </w:t>
      </w:r>
      <w:r w:rsidRPr="00A5072D">
        <w:rPr>
          <w:rFonts w:ascii="Times New Roman" w:hAnsi="Times New Roman"/>
          <w:sz w:val="24"/>
          <w:szCs w:val="24"/>
          <w:lang w:val="el-GR"/>
        </w:rPr>
        <w:tab/>
        <w:t>3.3. ΕΛΕΓΧΟΙ- ΠΑΡΑΛΑΒΗ . Ο μακροσκοπικός έλεγχος των αντιδραστηρίων και του διατιθέμενου μηχανήματος, γίνεται από αρμόδια επιτροπή ελέγχου και παραλαβής σε κάθε παράδοση και θα αποσκοπεί στη διαπίστωση :</w:t>
      </w:r>
    </w:p>
    <w:p w:rsidR="003A2246" w:rsidRPr="00A5072D" w:rsidRDefault="003A2246" w:rsidP="003A2246">
      <w:pPr>
        <w:pStyle w:val="310"/>
        <w:ind w:left="0"/>
        <w:rPr>
          <w:rFonts w:ascii="Times New Roman" w:hAnsi="Times New Roman"/>
          <w:sz w:val="24"/>
          <w:szCs w:val="24"/>
          <w:lang w:val="el-GR"/>
        </w:rPr>
      </w:pPr>
      <w:r w:rsidRPr="00A5072D">
        <w:rPr>
          <w:rFonts w:ascii="Times New Roman" w:hAnsi="Times New Roman"/>
          <w:sz w:val="24"/>
          <w:szCs w:val="24"/>
          <w:lang w:val="el-GR"/>
        </w:rPr>
        <w:t>3.3.1. Της καλής κατάστασης από άποψη εμφανίσεως, πληρότητας, λειτουργικότητας, κακώσεων ή φθοράς.</w:t>
      </w:r>
    </w:p>
    <w:p w:rsidR="003A2246" w:rsidRPr="00A5072D" w:rsidRDefault="003A2246" w:rsidP="003A2246">
      <w:pPr>
        <w:pStyle w:val="310"/>
        <w:ind w:left="0"/>
        <w:rPr>
          <w:rFonts w:ascii="Times New Roman" w:hAnsi="Times New Roman"/>
          <w:sz w:val="24"/>
          <w:szCs w:val="24"/>
          <w:lang w:val="el-GR"/>
        </w:rPr>
      </w:pPr>
      <w:r w:rsidRPr="00A5072D">
        <w:rPr>
          <w:rFonts w:ascii="Times New Roman" w:eastAsia="Tahoma" w:hAnsi="Times New Roman"/>
          <w:sz w:val="24"/>
          <w:szCs w:val="24"/>
          <w:lang w:val="el-GR"/>
        </w:rPr>
        <w:lastRenderedPageBreak/>
        <w:t xml:space="preserve"> </w:t>
      </w:r>
      <w:r w:rsidRPr="00A5072D">
        <w:rPr>
          <w:rFonts w:ascii="Times New Roman" w:hAnsi="Times New Roman"/>
          <w:sz w:val="24"/>
          <w:szCs w:val="24"/>
          <w:lang w:val="el-GR"/>
        </w:rPr>
        <w:tab/>
        <w:t>3.3.2. Της συμφωνίας των χαρακτηριστικών στοιχείων του είδους με αυτά που προσδιορίζονται στην παρούσα ,καθώς και των τελικών όρων και συμφωνιών που συμπεριλαμβάνονται στη σύμβαση.</w:t>
      </w:r>
    </w:p>
    <w:p w:rsidR="003A2246" w:rsidRPr="00A5072D" w:rsidRDefault="003A2246" w:rsidP="003A2246">
      <w:pPr>
        <w:pStyle w:val="310"/>
        <w:ind w:left="0"/>
        <w:rPr>
          <w:rFonts w:ascii="Times New Roman" w:hAnsi="Times New Roman"/>
          <w:sz w:val="24"/>
          <w:szCs w:val="24"/>
          <w:lang w:val="el-GR"/>
        </w:rPr>
      </w:pPr>
      <w:r w:rsidRPr="00A5072D">
        <w:rPr>
          <w:rFonts w:ascii="Times New Roman" w:eastAsia="Tahoma" w:hAnsi="Times New Roman"/>
          <w:sz w:val="24"/>
          <w:szCs w:val="24"/>
          <w:lang w:val="el-GR"/>
        </w:rPr>
        <w:t xml:space="preserve"> </w:t>
      </w:r>
      <w:r w:rsidRPr="00A5072D">
        <w:rPr>
          <w:rFonts w:ascii="Times New Roman" w:hAnsi="Times New Roman"/>
          <w:sz w:val="24"/>
          <w:szCs w:val="24"/>
          <w:lang w:val="el-GR"/>
        </w:rPr>
        <w:tab/>
        <w:t>3.3.3. Της ύπαρξης των εγγράφων και εντύπων .</w:t>
      </w:r>
    </w:p>
    <w:p w:rsidR="003A2246" w:rsidRPr="00A5072D" w:rsidRDefault="003A2246" w:rsidP="003A2246">
      <w:pPr>
        <w:pStyle w:val="310"/>
        <w:ind w:left="0"/>
        <w:rPr>
          <w:rFonts w:ascii="Times New Roman" w:hAnsi="Times New Roman"/>
          <w:sz w:val="24"/>
          <w:szCs w:val="24"/>
          <w:lang w:val="el-GR"/>
        </w:rPr>
      </w:pPr>
      <w:r w:rsidRPr="00A5072D">
        <w:rPr>
          <w:rFonts w:ascii="Times New Roman" w:eastAsia="Tahoma" w:hAnsi="Times New Roman"/>
          <w:sz w:val="24"/>
          <w:szCs w:val="24"/>
          <w:lang w:val="el-GR"/>
        </w:rPr>
        <w:t xml:space="preserve"> </w:t>
      </w:r>
      <w:r w:rsidRPr="00A5072D">
        <w:rPr>
          <w:rFonts w:ascii="Times New Roman" w:hAnsi="Times New Roman"/>
          <w:sz w:val="24"/>
          <w:szCs w:val="24"/>
          <w:lang w:val="el-GR"/>
        </w:rPr>
        <w:tab/>
        <w:t>3.3.4. Την παράδοση εγχειριδίου χρήσεως για κάθε αναλυτή στην Ελληνική .</w:t>
      </w:r>
    </w:p>
    <w:p w:rsidR="003A2246" w:rsidRPr="00A5072D" w:rsidRDefault="003A2246" w:rsidP="003A2246">
      <w:pPr>
        <w:pStyle w:val="310"/>
        <w:ind w:left="0"/>
        <w:rPr>
          <w:rFonts w:ascii="Times New Roman" w:hAnsi="Times New Roman"/>
          <w:sz w:val="24"/>
          <w:szCs w:val="24"/>
          <w:lang w:val="el-GR"/>
        </w:rPr>
      </w:pPr>
      <w:r w:rsidRPr="00A5072D">
        <w:rPr>
          <w:rFonts w:ascii="Times New Roman" w:hAnsi="Times New Roman"/>
          <w:sz w:val="24"/>
          <w:szCs w:val="24"/>
          <w:lang w:val="el-GR"/>
        </w:rPr>
        <w:tab/>
        <w:t>3.4. Πριν γίνει ο έλεγχος, των παραπάνω από την επιτροπή παραλαβής, ο προμηθευτής είναι υποχρεωμένος να διαθέσει ειδικό ή ειδικούς τεχνικούς που θα παραμείνουν στη διάθεση της επιτροπής για επίδειξη και εξηγήσεις πάνω στο χειρισμό , τη λειτουργία και τη θεωρία του υπό προμήθεια συστήματος. Η διάρκεια επίδειξης θα είναι από 1-6ημέρες,ανάλογα με την απαίτηση της επιτροπής, χωρίς οικονομική επιβάρυνση του Νοσοκομείου .</w:t>
      </w:r>
    </w:p>
    <w:p w:rsidR="003A2246" w:rsidRPr="00A5072D" w:rsidRDefault="003A2246" w:rsidP="003A2246">
      <w:pPr>
        <w:pStyle w:val="310"/>
        <w:ind w:left="0"/>
        <w:rPr>
          <w:rFonts w:ascii="Times New Roman" w:hAnsi="Times New Roman"/>
          <w:sz w:val="24"/>
          <w:szCs w:val="24"/>
          <w:lang w:val="el-GR"/>
        </w:rPr>
      </w:pPr>
      <w:r w:rsidRPr="00A5072D">
        <w:rPr>
          <w:rFonts w:ascii="Times New Roman" w:eastAsia="Tahoma" w:hAnsi="Times New Roman"/>
          <w:sz w:val="24"/>
          <w:szCs w:val="24"/>
          <w:lang w:val="el-GR"/>
        </w:rPr>
        <w:t xml:space="preserve">        </w:t>
      </w:r>
      <w:r w:rsidRPr="00A5072D">
        <w:rPr>
          <w:rFonts w:ascii="Times New Roman" w:hAnsi="Times New Roman"/>
          <w:sz w:val="24"/>
          <w:szCs w:val="24"/>
          <w:lang w:val="el-GR"/>
        </w:rPr>
        <w:t xml:space="preserve">3.5. Πριν την οριστική παραλαβή το σύστημα θα δοκιμαστεί για 5ημέρες τουλάχιστον σε δουλειά ρουτίνας, </w:t>
      </w:r>
      <w:r w:rsidRPr="00A5072D">
        <w:rPr>
          <w:rFonts w:ascii="Times New Roman" w:hAnsi="Times New Roman"/>
          <w:color w:val="000000"/>
          <w:sz w:val="24"/>
          <w:szCs w:val="24"/>
          <w:lang w:val="el-GR"/>
        </w:rPr>
        <w:t>η και περισσότερο εάν κριθεί απαραίτητο από την υπηρεσία.</w:t>
      </w:r>
      <w:r w:rsidRPr="00A5072D">
        <w:rPr>
          <w:rFonts w:ascii="Times New Roman" w:hAnsi="Times New Roman"/>
          <w:sz w:val="24"/>
          <w:szCs w:val="24"/>
          <w:lang w:val="el-GR"/>
        </w:rPr>
        <w:t xml:space="preserve">  </w:t>
      </w:r>
    </w:p>
    <w:p w:rsidR="003A2246" w:rsidRPr="00A5072D" w:rsidRDefault="003A2246" w:rsidP="003A2246">
      <w:pPr>
        <w:pStyle w:val="310"/>
        <w:rPr>
          <w:rFonts w:ascii="Times New Roman" w:hAnsi="Times New Roman"/>
          <w:sz w:val="24"/>
          <w:szCs w:val="24"/>
          <w:lang w:val="el-GR"/>
        </w:rPr>
      </w:pPr>
      <w:r w:rsidRPr="00A5072D">
        <w:rPr>
          <w:rFonts w:ascii="Times New Roman" w:eastAsia="Tahoma" w:hAnsi="Times New Roman"/>
          <w:sz w:val="24"/>
          <w:szCs w:val="24"/>
          <w:lang w:val="el-GR"/>
        </w:rPr>
        <w:t xml:space="preserve">    </w:t>
      </w:r>
      <w:r w:rsidRPr="00A5072D">
        <w:rPr>
          <w:rFonts w:ascii="Times New Roman" w:hAnsi="Times New Roman"/>
          <w:sz w:val="24"/>
          <w:szCs w:val="24"/>
          <w:lang w:val="el-GR"/>
        </w:rPr>
        <w:t>4. Φύλλο συμμόρφωσης.</w:t>
      </w:r>
    </w:p>
    <w:p w:rsidR="003A2246" w:rsidRPr="00A5072D" w:rsidRDefault="003A2246" w:rsidP="003A2246">
      <w:pPr>
        <w:pStyle w:val="310"/>
        <w:rPr>
          <w:rFonts w:ascii="Times New Roman" w:hAnsi="Times New Roman"/>
          <w:sz w:val="24"/>
          <w:szCs w:val="24"/>
          <w:lang w:val="el-GR"/>
        </w:rPr>
      </w:pPr>
      <w:r w:rsidRPr="00A5072D">
        <w:rPr>
          <w:rFonts w:ascii="Times New Roman" w:hAnsi="Times New Roman"/>
          <w:sz w:val="24"/>
          <w:szCs w:val="24"/>
          <w:lang w:val="el-GR"/>
        </w:rPr>
        <w:tab/>
        <w:t xml:space="preserve">4.1.Ο προμηθευτής υποχρεούται, </w:t>
      </w:r>
      <w:r w:rsidRPr="00A5072D">
        <w:rPr>
          <w:rFonts w:ascii="Times New Roman" w:hAnsi="Times New Roman"/>
          <w:color w:val="000000"/>
          <w:sz w:val="24"/>
          <w:szCs w:val="24"/>
          <w:lang w:val="el-GR"/>
        </w:rPr>
        <w:t>επί ποινή απορρίψεως</w:t>
      </w:r>
      <w:r w:rsidRPr="00A5072D">
        <w:rPr>
          <w:rFonts w:ascii="Times New Roman" w:hAnsi="Times New Roman"/>
          <w:color w:val="0000FF"/>
          <w:sz w:val="24"/>
          <w:szCs w:val="24"/>
          <w:lang w:val="el-GR"/>
        </w:rPr>
        <w:t xml:space="preserve">, </w:t>
      </w:r>
      <w:r w:rsidRPr="00A5072D">
        <w:rPr>
          <w:rFonts w:ascii="Times New Roman" w:hAnsi="Times New Roman"/>
          <w:sz w:val="24"/>
          <w:szCs w:val="24"/>
          <w:lang w:val="el-GR"/>
        </w:rPr>
        <w:t>μαζί με την προσφορά να υποβάλλει και ΦΥΛΛΟ ΣΥΜΜΟΡΦΩΣΗΣ . Αυτό είναι φύλλο συσχετίσεως της προσφοράς με τις απαιτήσεις της παρούσης τεχνικής περιγραφής. Στο φύλλο αυτό θα αναφέρονται με λεπτομέρεια όλες οι υπάρχουσες συμφωνίες ή αποκλίσεις των χαρακτηριστικών των προσφερομένων αντιδραστηρίων και του μηχανήματος σε σχέση με τα αναφερόμενα στην παρούσα περιγραφή. Ο προμηθευτής θα πρέπει να απαντά στην περιγραφή παράγραφο προς παράγραφο.</w:t>
      </w:r>
    </w:p>
    <w:p w:rsidR="003A2246" w:rsidRPr="00A5072D" w:rsidRDefault="003A2246" w:rsidP="003A2246">
      <w:pPr>
        <w:pStyle w:val="6"/>
        <w:widowControl w:val="0"/>
        <w:numPr>
          <w:ilvl w:val="5"/>
          <w:numId w:val="0"/>
        </w:numPr>
        <w:tabs>
          <w:tab w:val="left" w:pos="0"/>
        </w:tabs>
        <w:suppressAutoHyphens/>
        <w:spacing w:before="0" w:after="0" w:line="100" w:lineRule="atLeast"/>
        <w:ind w:left="1152" w:hanging="1152"/>
        <w:rPr>
          <w:rFonts w:ascii="Tahoma" w:eastAsia="Tahoma" w:hAnsi="Tahoma" w:cs="Tahoma"/>
          <w:b w:val="0"/>
          <w:bCs w:val="0"/>
          <w:sz w:val="24"/>
          <w:szCs w:val="24"/>
          <w:lang w:val="el-GR"/>
        </w:rPr>
      </w:pPr>
      <w:r w:rsidRPr="00A5072D">
        <w:rPr>
          <w:rFonts w:ascii="Tahoma" w:eastAsia="Tahoma" w:hAnsi="Tahoma" w:cs="Tahoma"/>
          <w:b w:val="0"/>
          <w:bCs w:val="0"/>
          <w:sz w:val="24"/>
          <w:szCs w:val="24"/>
          <w:lang w:val="el-GR"/>
        </w:rPr>
        <w:t xml:space="preserve">                         </w:t>
      </w:r>
    </w:p>
    <w:p w:rsidR="004E6288" w:rsidRPr="00BA6748" w:rsidRDefault="004E6288" w:rsidP="004E6288">
      <w:pPr>
        <w:rPr>
          <w:rFonts w:ascii="Tahoma" w:eastAsia="Tahoma" w:hAnsi="Tahoma" w:cs="Tahoma"/>
          <w:lang w:val="el-GR"/>
        </w:rPr>
      </w:pPr>
    </w:p>
    <w:p w:rsidR="004E6288" w:rsidRPr="004E6288" w:rsidRDefault="004E6288" w:rsidP="004E6288">
      <w:pPr>
        <w:pStyle w:val="6"/>
        <w:tabs>
          <w:tab w:val="left" w:pos="0"/>
        </w:tabs>
        <w:spacing w:before="0" w:after="0"/>
        <w:rPr>
          <w:rFonts w:ascii="Times New Roman" w:hAnsi="Times New Roman" w:cs="Times New Roman"/>
          <w:b w:val="0"/>
          <w:bCs w:val="0"/>
          <w:sz w:val="24"/>
          <w:szCs w:val="24"/>
        </w:rPr>
      </w:pPr>
      <w:r w:rsidRPr="004E6288">
        <w:rPr>
          <w:rFonts w:ascii="Times New Roman" w:hAnsi="Times New Roman" w:cs="Times New Roman"/>
          <w:b w:val="0"/>
          <w:bCs w:val="0"/>
          <w:sz w:val="24"/>
          <w:szCs w:val="24"/>
        </w:rPr>
        <w:t>ΥΠΟΔΕΙΓΜΑ ΦΥΛΛΟΥ ΣΥΜΜΟΡΦΩΣΗΣ</w:t>
      </w:r>
    </w:p>
    <w:tbl>
      <w:tblPr>
        <w:tblW w:w="0" w:type="auto"/>
        <w:tblInd w:w="-503" w:type="dxa"/>
        <w:tblLayout w:type="fixed"/>
        <w:tblLook w:val="0000"/>
      </w:tblPr>
      <w:tblGrid>
        <w:gridCol w:w="2635"/>
        <w:gridCol w:w="4277"/>
        <w:gridCol w:w="3517"/>
      </w:tblGrid>
      <w:tr w:rsidR="004E6288" w:rsidRPr="004E6288" w:rsidTr="00BA6748">
        <w:trPr>
          <w:cantSplit/>
          <w:trHeight w:val="66"/>
        </w:trPr>
        <w:tc>
          <w:tcPr>
            <w:tcW w:w="2635" w:type="dxa"/>
            <w:tcBorders>
              <w:top w:val="single" w:sz="4" w:space="0" w:color="000000"/>
              <w:left w:val="single" w:sz="4" w:space="0" w:color="000000"/>
              <w:bottom w:val="single" w:sz="4" w:space="0" w:color="000000"/>
            </w:tcBorders>
          </w:tcPr>
          <w:p w:rsidR="004E6288" w:rsidRPr="004E6288" w:rsidRDefault="004E6288" w:rsidP="00BA6748">
            <w:pPr>
              <w:tabs>
                <w:tab w:val="left" w:pos="4022"/>
              </w:tabs>
              <w:snapToGrid w:val="0"/>
              <w:jc w:val="center"/>
              <w:rPr>
                <w:rFonts w:ascii="Times New Roman" w:hAnsi="Times New Roman"/>
              </w:rPr>
            </w:pPr>
            <w:proofErr w:type="spellStart"/>
            <w:r w:rsidRPr="004E6288">
              <w:rPr>
                <w:rFonts w:ascii="Times New Roman" w:hAnsi="Times New Roman"/>
              </w:rPr>
              <w:t>Παράγραφοι</w:t>
            </w:r>
            <w:proofErr w:type="spellEnd"/>
            <w:r w:rsidRPr="004E6288">
              <w:rPr>
                <w:rFonts w:ascii="Times New Roman" w:hAnsi="Times New Roman"/>
              </w:rPr>
              <w:t xml:space="preserve"> 2.2. </w:t>
            </w:r>
            <w:proofErr w:type="spellStart"/>
            <w:r w:rsidRPr="004E6288">
              <w:rPr>
                <w:rFonts w:ascii="Times New Roman" w:hAnsi="Times New Roman"/>
              </w:rPr>
              <w:t>Παραρτήματος</w:t>
            </w:r>
            <w:proofErr w:type="spellEnd"/>
            <w:r w:rsidRPr="004E6288">
              <w:rPr>
                <w:rFonts w:ascii="Times New Roman" w:hAnsi="Times New Roman"/>
              </w:rPr>
              <w:t xml:space="preserve"> Γ</w:t>
            </w:r>
          </w:p>
        </w:tc>
        <w:tc>
          <w:tcPr>
            <w:tcW w:w="4277" w:type="dxa"/>
            <w:tcBorders>
              <w:top w:val="single" w:sz="4" w:space="0" w:color="000000"/>
              <w:left w:val="single" w:sz="4" w:space="0" w:color="000000"/>
              <w:bottom w:val="single" w:sz="4" w:space="0" w:color="000000"/>
            </w:tcBorders>
          </w:tcPr>
          <w:p w:rsidR="004E6288" w:rsidRPr="004E6288" w:rsidRDefault="004E6288" w:rsidP="00BA6748">
            <w:pPr>
              <w:tabs>
                <w:tab w:val="left" w:pos="4022"/>
              </w:tabs>
              <w:snapToGrid w:val="0"/>
              <w:jc w:val="center"/>
              <w:rPr>
                <w:rFonts w:ascii="Times New Roman" w:hAnsi="Times New Roman"/>
                <w:lang w:val="el-GR"/>
              </w:rPr>
            </w:pPr>
            <w:r w:rsidRPr="004E6288">
              <w:rPr>
                <w:rFonts w:ascii="Times New Roman" w:hAnsi="Times New Roman"/>
                <w:lang w:val="el-GR"/>
              </w:rPr>
              <w:t>Συμφωνία ή μη Χαρακτηριστικών προσφερομένου υλικού</w:t>
            </w:r>
          </w:p>
        </w:tc>
        <w:tc>
          <w:tcPr>
            <w:tcW w:w="3517" w:type="dxa"/>
            <w:tcBorders>
              <w:top w:val="single" w:sz="4" w:space="0" w:color="000000"/>
              <w:left w:val="single" w:sz="4" w:space="0" w:color="000000"/>
              <w:bottom w:val="single" w:sz="4" w:space="0" w:color="000000"/>
              <w:right w:val="single" w:sz="4" w:space="0" w:color="000000"/>
            </w:tcBorders>
          </w:tcPr>
          <w:p w:rsidR="004E6288" w:rsidRPr="004E6288" w:rsidRDefault="004E6288" w:rsidP="00BA6748">
            <w:pPr>
              <w:tabs>
                <w:tab w:val="left" w:pos="4022"/>
              </w:tabs>
              <w:snapToGrid w:val="0"/>
              <w:jc w:val="center"/>
              <w:rPr>
                <w:rFonts w:ascii="Times New Roman" w:hAnsi="Times New Roman"/>
              </w:rPr>
            </w:pPr>
            <w:proofErr w:type="spellStart"/>
            <w:r w:rsidRPr="004E6288">
              <w:rPr>
                <w:rFonts w:ascii="Times New Roman" w:hAnsi="Times New Roman"/>
              </w:rPr>
              <w:t>Παραπομπές</w:t>
            </w:r>
            <w:proofErr w:type="spellEnd"/>
            <w:r w:rsidRPr="004E6288">
              <w:rPr>
                <w:rFonts w:ascii="Times New Roman" w:hAnsi="Times New Roman"/>
              </w:rPr>
              <w:t xml:space="preserve"> </w:t>
            </w:r>
            <w:proofErr w:type="spellStart"/>
            <w:r w:rsidRPr="004E6288">
              <w:rPr>
                <w:rFonts w:ascii="Times New Roman" w:hAnsi="Times New Roman"/>
              </w:rPr>
              <w:t>στα</w:t>
            </w:r>
            <w:proofErr w:type="spellEnd"/>
            <w:r w:rsidRPr="004E6288">
              <w:rPr>
                <w:rFonts w:ascii="Times New Roman" w:hAnsi="Times New Roman"/>
              </w:rPr>
              <w:t xml:space="preserve"> </w:t>
            </w:r>
            <w:proofErr w:type="spellStart"/>
            <w:r w:rsidRPr="004E6288">
              <w:rPr>
                <w:rFonts w:ascii="Times New Roman" w:hAnsi="Times New Roman"/>
              </w:rPr>
              <w:t>εγχειρίδια</w:t>
            </w:r>
            <w:proofErr w:type="spellEnd"/>
          </w:p>
        </w:tc>
      </w:tr>
      <w:tr w:rsidR="004E6288" w:rsidRPr="004E6288" w:rsidTr="00BA6748">
        <w:trPr>
          <w:cantSplit/>
          <w:trHeight w:val="821"/>
        </w:trPr>
        <w:tc>
          <w:tcPr>
            <w:tcW w:w="2635" w:type="dxa"/>
            <w:tcBorders>
              <w:top w:val="single" w:sz="4" w:space="0" w:color="000000"/>
              <w:left w:val="single" w:sz="4" w:space="0" w:color="000000"/>
              <w:bottom w:val="single" w:sz="4" w:space="0" w:color="000000"/>
            </w:tcBorders>
          </w:tcPr>
          <w:p w:rsidR="004E6288" w:rsidRPr="004E6288" w:rsidRDefault="004E6288" w:rsidP="00BA6748">
            <w:pPr>
              <w:tabs>
                <w:tab w:val="left" w:pos="4022"/>
              </w:tabs>
              <w:snapToGrid w:val="0"/>
              <w:jc w:val="both"/>
              <w:rPr>
                <w:rFonts w:ascii="Times New Roman" w:hAnsi="Times New Roman"/>
                <w:u w:val="single"/>
              </w:rPr>
            </w:pPr>
          </w:p>
          <w:p w:rsidR="004E6288" w:rsidRPr="004E6288" w:rsidRDefault="004E6288" w:rsidP="00BA6748">
            <w:pPr>
              <w:rPr>
                <w:rFonts w:ascii="Times New Roman" w:hAnsi="Times New Roman"/>
                <w:u w:val="single"/>
              </w:rPr>
            </w:pPr>
          </w:p>
        </w:tc>
        <w:tc>
          <w:tcPr>
            <w:tcW w:w="4277" w:type="dxa"/>
            <w:tcBorders>
              <w:top w:val="single" w:sz="4" w:space="0" w:color="000000"/>
              <w:left w:val="single" w:sz="4" w:space="0" w:color="000000"/>
              <w:bottom w:val="single" w:sz="4" w:space="0" w:color="000000"/>
            </w:tcBorders>
          </w:tcPr>
          <w:p w:rsidR="004E6288" w:rsidRPr="004E6288" w:rsidRDefault="004E6288" w:rsidP="00BA6748">
            <w:pPr>
              <w:tabs>
                <w:tab w:val="left" w:pos="4022"/>
              </w:tabs>
              <w:snapToGrid w:val="0"/>
              <w:jc w:val="both"/>
              <w:rPr>
                <w:rFonts w:ascii="Times New Roman" w:hAnsi="Times New Roman"/>
                <w:u w:val="single"/>
              </w:rPr>
            </w:pPr>
          </w:p>
        </w:tc>
        <w:tc>
          <w:tcPr>
            <w:tcW w:w="3517" w:type="dxa"/>
            <w:tcBorders>
              <w:top w:val="single" w:sz="4" w:space="0" w:color="000000"/>
              <w:left w:val="single" w:sz="4" w:space="0" w:color="000000"/>
              <w:bottom w:val="single" w:sz="4" w:space="0" w:color="000000"/>
              <w:right w:val="single" w:sz="4" w:space="0" w:color="000000"/>
            </w:tcBorders>
          </w:tcPr>
          <w:p w:rsidR="004E6288" w:rsidRPr="004E6288" w:rsidRDefault="004E6288" w:rsidP="00BA6748">
            <w:pPr>
              <w:tabs>
                <w:tab w:val="left" w:pos="4022"/>
              </w:tabs>
              <w:snapToGrid w:val="0"/>
              <w:jc w:val="both"/>
              <w:rPr>
                <w:rFonts w:ascii="Times New Roman" w:hAnsi="Times New Roman"/>
                <w:u w:val="single"/>
              </w:rPr>
            </w:pPr>
          </w:p>
        </w:tc>
      </w:tr>
    </w:tbl>
    <w:p w:rsidR="003A2246" w:rsidRPr="00A5072D" w:rsidRDefault="003A2246" w:rsidP="003A2246">
      <w:pPr>
        <w:rPr>
          <w:rFonts w:ascii="Tahoma" w:eastAsia="Tahoma" w:hAnsi="Tahoma" w:cs="Tahoma"/>
          <w:lang w:val="el-GR"/>
        </w:rPr>
      </w:pPr>
    </w:p>
    <w:p w:rsidR="005663EF" w:rsidRDefault="005663EF">
      <w:pPr>
        <w:rPr>
          <w:rFonts w:ascii="Times New Roman" w:hAnsi="Times New Roman"/>
          <w:spacing w:val="-4"/>
          <w:lang w:val="el-GR"/>
        </w:rPr>
      </w:pPr>
    </w:p>
    <w:p w:rsidR="005663EF" w:rsidRDefault="00BE17B2">
      <w:pPr>
        <w:pStyle w:val="Web"/>
        <w:spacing w:after="0"/>
        <w:jc w:val="both"/>
        <w:rPr>
          <w:spacing w:val="-4"/>
          <w:sz w:val="22"/>
        </w:rPr>
      </w:pPr>
      <w:r>
        <w:rPr>
          <w:b/>
          <w:bCs/>
          <w:spacing w:val="-4"/>
          <w:sz w:val="22"/>
        </w:rPr>
        <w:t>3) ΑΠΑΙΤΗΣΕΙΣ</w:t>
      </w:r>
    </w:p>
    <w:p w:rsidR="005663EF" w:rsidRDefault="00BE17B2">
      <w:pPr>
        <w:pStyle w:val="Web"/>
        <w:spacing w:after="0"/>
        <w:jc w:val="both"/>
        <w:rPr>
          <w:spacing w:val="-4"/>
          <w:sz w:val="22"/>
        </w:rPr>
      </w:pPr>
      <w:r>
        <w:rPr>
          <w:b/>
          <w:bCs/>
          <w:i/>
          <w:iCs/>
          <w:spacing w:val="-4"/>
          <w:sz w:val="22"/>
        </w:rPr>
        <w:t>3.1. ΓΕΝΙΚΑ</w:t>
      </w:r>
    </w:p>
    <w:p w:rsidR="005663EF" w:rsidRDefault="00BE17B2">
      <w:pPr>
        <w:pStyle w:val="1b"/>
        <w:numPr>
          <w:ilvl w:val="2"/>
          <w:numId w:val="15"/>
        </w:numPr>
        <w:spacing w:before="100" w:beforeAutospacing="1" w:after="0"/>
        <w:rPr>
          <w:rFonts w:ascii="Times New Roman" w:hAnsi="Times New Roman"/>
          <w:spacing w:val="-4"/>
          <w:lang w:val="el-GR" w:eastAsia="el-GR"/>
        </w:rPr>
      </w:pPr>
      <w:r>
        <w:rPr>
          <w:rFonts w:ascii="Times New Roman" w:hAnsi="Times New Roman"/>
          <w:spacing w:val="-4"/>
          <w:lang w:val="el-GR" w:eastAsia="el-GR"/>
        </w:rPr>
        <w:t>Τα υπό προμήθεια υλικά πρέπει να είναι καινούργια , αμεταχείριστα και κατασκευασμένα με τις τελευταίες επιστημονικές εξελίξεις.</w:t>
      </w:r>
    </w:p>
    <w:p w:rsidR="005663EF" w:rsidRDefault="00BE17B2">
      <w:pPr>
        <w:pStyle w:val="1b"/>
        <w:numPr>
          <w:ilvl w:val="2"/>
          <w:numId w:val="15"/>
        </w:numPr>
        <w:spacing w:before="100" w:beforeAutospacing="1" w:after="0"/>
        <w:rPr>
          <w:rFonts w:ascii="Times New Roman" w:hAnsi="Times New Roman"/>
          <w:spacing w:val="-4"/>
          <w:lang w:val="el-GR" w:eastAsia="el-GR"/>
        </w:rPr>
      </w:pPr>
      <w:r>
        <w:rPr>
          <w:rFonts w:ascii="Times New Roman" w:hAnsi="Times New Roman"/>
          <w:spacing w:val="-4"/>
          <w:lang w:val="el-GR" w:eastAsia="el-GR"/>
        </w:rPr>
        <w:t>Με αποκλειστική ευθύνη του προμηθευτή, που αποδεικνύεται έγγραφα, θα πρέπει να εξασφαλίζεται η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r>
        <w:rPr>
          <w:rFonts w:ascii="Times New Roman" w:hAnsi="Times New Roman"/>
          <w:spacing w:val="-4"/>
          <w:lang w:eastAsia="el-GR"/>
        </w:rPr>
        <w:t>standards</w:t>
      </w:r>
      <w:r>
        <w:rPr>
          <w:rFonts w:ascii="Times New Roman" w:hAnsi="Times New Roman"/>
          <w:spacing w:val="-4"/>
          <w:lang w:val="el-GR" w:eastAsia="el-GR"/>
        </w:rPr>
        <w:t>,</w:t>
      </w:r>
      <w:r>
        <w:rPr>
          <w:rFonts w:ascii="Times New Roman" w:hAnsi="Times New Roman"/>
          <w:spacing w:val="-4"/>
          <w:lang w:eastAsia="el-GR"/>
        </w:rPr>
        <w:t>controls</w:t>
      </w:r>
      <w:r>
        <w:rPr>
          <w:rFonts w:ascii="Times New Roman" w:hAnsi="Times New Roman"/>
          <w:spacing w:val="-4"/>
          <w:lang w:val="el-GR" w:eastAsia="el-GR"/>
        </w:rPr>
        <w:t>) σε ποσότητες τέτοιες που να μην παρακωλύεται η απρόσκοπτη λειτουργία του εργαστηρίου.</w:t>
      </w:r>
    </w:p>
    <w:p w:rsidR="005663EF" w:rsidRDefault="00BE17B2">
      <w:pPr>
        <w:pStyle w:val="1b"/>
        <w:numPr>
          <w:ilvl w:val="2"/>
          <w:numId w:val="15"/>
        </w:numPr>
        <w:spacing w:before="100" w:beforeAutospacing="1" w:after="0"/>
        <w:rPr>
          <w:rFonts w:ascii="Times New Roman" w:hAnsi="Times New Roman"/>
          <w:spacing w:val="-4"/>
          <w:lang w:val="el-GR" w:eastAsia="el-GR"/>
        </w:rPr>
      </w:pPr>
      <w:r>
        <w:rPr>
          <w:rFonts w:ascii="Times New Roman" w:hAnsi="Times New Roman"/>
          <w:spacing w:val="-4"/>
          <w:lang w:val="el-GR" w:eastAsia="el-GR"/>
        </w:rPr>
        <w:t xml:space="preserve">Εκτός των αντιδραστηρίων </w:t>
      </w:r>
      <w:r>
        <w:rPr>
          <w:rFonts w:ascii="Times New Roman" w:hAnsi="Times New Roman"/>
          <w:b/>
          <w:bCs/>
          <w:spacing w:val="-4"/>
          <w:lang w:val="el-GR" w:eastAsia="el-GR"/>
        </w:rPr>
        <w:t>πρέπει να παρέχονται και τα λοιπά απαραίτητα αναλώσιμα υλικά</w:t>
      </w:r>
      <w:r>
        <w:rPr>
          <w:rFonts w:ascii="Times New Roman" w:hAnsi="Times New Roman"/>
          <w:spacing w:val="-4"/>
          <w:lang w:val="el-GR" w:eastAsia="el-GR"/>
        </w:rPr>
        <w:t>, όπως πχ. υγρά πλύσης και καθαρισμού, ηλεκτρόδια, οροί ελέγχου και βαθμονόμησης κ.τ.λ.</w:t>
      </w:r>
    </w:p>
    <w:p w:rsidR="005663EF" w:rsidRDefault="00BE17B2">
      <w:pPr>
        <w:tabs>
          <w:tab w:val="left" w:pos="426"/>
        </w:tabs>
        <w:spacing w:before="100" w:beforeAutospacing="1"/>
        <w:ind w:left="426" w:hanging="426"/>
        <w:rPr>
          <w:rFonts w:ascii="Times New Roman" w:hAnsi="Times New Roman"/>
          <w:spacing w:val="-4"/>
          <w:lang w:val="el-GR"/>
        </w:rPr>
      </w:pPr>
      <w:r>
        <w:rPr>
          <w:rFonts w:ascii="Times New Roman" w:hAnsi="Times New Roman"/>
          <w:b/>
          <w:bCs/>
          <w:i/>
          <w:iCs/>
          <w:spacing w:val="-4"/>
          <w:lang w:val="el-GR"/>
        </w:rPr>
        <w:lastRenderedPageBreak/>
        <w:t>3.2. ΛΕΙΤΟΥΡΓΙΚΑ - ΦΥΣΙΚΑ ΧΑΡΑΚΤΗΡΙΣΤΙΚΑ ΚΑΙ ΙΔΙΟΤΗΤΕΣ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3.2.1. Βιολογικά και χημικά αντιδραστήρια</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 </w:t>
      </w:r>
      <w:r>
        <w:rPr>
          <w:rFonts w:ascii="Times New Roman" w:hAnsi="Times New Roman"/>
          <w:spacing w:val="-4"/>
          <w:lang w:val="el-GR"/>
        </w:rPr>
        <w:t>Τα υπό προμήθεια αντιδραστήρια θα πρέπει να πληρούν τους παρακάτω όρους:</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3.2.1.1.1. </w:t>
      </w:r>
      <w:r>
        <w:rPr>
          <w:rFonts w:ascii="Times New Roman" w:hAnsi="Times New Roman"/>
          <w:spacing w:val="-4"/>
        </w:rPr>
        <w:t>N</w:t>
      </w:r>
      <w:r>
        <w:rPr>
          <w:rFonts w:ascii="Times New Roman" w:hAnsi="Times New Roman"/>
          <w:spacing w:val="-4"/>
          <w:lang w:val="el-GR"/>
        </w:rPr>
        <w:t>α ανταποκρίνονται  πλήρως στις ανάγκες της Υπηρεσίας, για την χρήση τους σε αναλυτές.</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3.2.1.1.2. </w:t>
      </w:r>
      <w:r>
        <w:rPr>
          <w:rFonts w:ascii="Times New Roman" w:hAnsi="Times New Roman"/>
          <w:spacing w:val="-4"/>
          <w:lang w:val="el-GR"/>
        </w:rPr>
        <w:t>Να συνοδεύονται από σαφείς οδηγίες χρήσεως</w:t>
      </w:r>
      <w:r>
        <w:rPr>
          <w:rFonts w:ascii="Times New Roman" w:hAnsi="Times New Roman"/>
          <w:i/>
          <w:iCs/>
          <w:spacing w:val="-4"/>
          <w:lang w:val="el-GR"/>
        </w:rPr>
        <w:t>.</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3.2.1.1.3.</w:t>
      </w:r>
      <w:r>
        <w:rPr>
          <w:rFonts w:ascii="Times New Roman" w:hAnsi="Times New Roman"/>
          <w:spacing w:val="-4"/>
          <w:lang w:val="el-GR"/>
        </w:rPr>
        <w:t xml:space="preserve"> Να έχουν τον κατά το δυνατόν μακρότερο χρόνο λήξεως.</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3.2.1.1.4.</w:t>
      </w:r>
      <w:r>
        <w:rPr>
          <w:rFonts w:ascii="Times New Roman" w:hAnsi="Times New Roman"/>
          <w:spacing w:val="-4"/>
          <w:lang w:val="el-GR"/>
        </w:rPr>
        <w:t xml:space="preserve"> Να συνοδεύονται υποχρεωτικά από πιστοποιητικό ποιοτικού ελέγχου, όπου τούτο προβλέπεται.</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3.2.1.1.5.</w:t>
      </w:r>
      <w:r>
        <w:rPr>
          <w:rFonts w:ascii="Times New Roman" w:hAnsi="Times New Roman"/>
          <w:spacing w:val="-4"/>
          <w:lang w:val="el-GR"/>
        </w:rPr>
        <w:t xml:space="preserve"> Να έχουν την κατάλληλη συσκευασία</w:t>
      </w:r>
      <w:r>
        <w:rPr>
          <w:rFonts w:ascii="Times New Roman" w:hAnsi="Times New Roman"/>
          <w:i/>
          <w:iCs/>
          <w:spacing w:val="-4"/>
          <w:lang w:val="el-GR"/>
        </w:rPr>
        <w:t>.</w:t>
      </w:r>
    </w:p>
    <w:p w:rsidR="005663EF" w:rsidRDefault="00BE17B2">
      <w:pPr>
        <w:spacing w:before="100" w:beforeAutospacing="1"/>
        <w:ind w:left="284"/>
        <w:rPr>
          <w:rFonts w:ascii="Times New Roman" w:hAnsi="Times New Roman"/>
          <w:spacing w:val="-4"/>
          <w:lang w:val="el-GR"/>
        </w:rPr>
      </w:pPr>
      <w:r>
        <w:rPr>
          <w:rFonts w:ascii="Times New Roman" w:hAnsi="Times New Roman"/>
          <w:b/>
          <w:bCs/>
          <w:spacing w:val="-4"/>
          <w:lang w:val="el-GR"/>
        </w:rPr>
        <w:t>3.2.1.1.6. Ιδιαίτερες απαιτήσεις.</w:t>
      </w:r>
    </w:p>
    <w:p w:rsidR="005663EF" w:rsidRDefault="00BE17B2">
      <w:pPr>
        <w:spacing w:before="100" w:beforeAutospacing="1"/>
        <w:ind w:left="284"/>
        <w:rPr>
          <w:rFonts w:ascii="Times New Roman" w:hAnsi="Times New Roman"/>
          <w:spacing w:val="-4"/>
          <w:lang w:val="el-GR"/>
        </w:rPr>
      </w:pPr>
      <w:r>
        <w:rPr>
          <w:rFonts w:ascii="Times New Roman" w:hAnsi="Times New Roman"/>
          <w:spacing w:val="-4"/>
          <w:lang w:val="el-GR"/>
        </w:rPr>
        <w:t>Α. Το προϊόν θα πρέπει να είναι πρόσφατης παραγωγής και κατά την ημερομηνία παράδοσής του να μην έχει παρέλθει το 1/3 τουλάχιστον της συνολικής διάρκειας ζωής του.</w:t>
      </w:r>
    </w:p>
    <w:p w:rsidR="005663EF" w:rsidRDefault="00BE17B2">
      <w:pPr>
        <w:spacing w:before="100" w:beforeAutospacing="1"/>
        <w:ind w:left="284"/>
        <w:rPr>
          <w:rFonts w:ascii="Times New Roman" w:hAnsi="Times New Roman"/>
          <w:spacing w:val="-4"/>
          <w:lang w:val="el-GR"/>
        </w:rPr>
      </w:pPr>
      <w:r>
        <w:rPr>
          <w:rFonts w:ascii="Times New Roman" w:hAnsi="Times New Roman"/>
          <w:spacing w:val="-4"/>
          <w:lang w:val="el-GR"/>
        </w:rPr>
        <w:t>Β. Σε περίπτωση που θα παρατηρηθεί αλλοίωση του προϊόντος προ της λήξεως του και ενώ έχουν τηρηθεί οι προβλεπόμενες από τον κατασκευαστή συνθήκες συντηρήσεώς του, υποχρεούται ο προμηθευτής στην αντικατάσταση της αλλοιωθείσης ποσότητας.</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3.2.1.1.7. </w:t>
      </w:r>
      <w:r>
        <w:rPr>
          <w:rFonts w:ascii="Times New Roman" w:hAnsi="Times New Roman"/>
          <w:spacing w:val="-4"/>
          <w:lang w:val="el-GR"/>
        </w:rPr>
        <w:t>Η υπηρεσία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w:t>
      </w:r>
      <w:proofErr w:type="spellStart"/>
      <w:r>
        <w:rPr>
          <w:rFonts w:ascii="Times New Roman" w:hAnsi="Times New Roman"/>
          <w:spacing w:val="-4"/>
          <w:lang w:val="el-GR"/>
        </w:rPr>
        <w:t>ντή</w:t>
      </w:r>
      <w:proofErr w:type="spellEnd"/>
      <w:r>
        <w:rPr>
          <w:rFonts w:ascii="Times New Roman" w:hAnsi="Times New Roman"/>
          <w:spacing w:val="-4"/>
          <w:lang w:val="el-GR"/>
        </w:rPr>
        <w:t xml:space="preserve"> του Εργαστηρίου, αρκούντος τεκμηριωμένη.</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3.2.1.1.8.</w:t>
      </w:r>
      <w:r>
        <w:rPr>
          <w:rFonts w:ascii="Times New Roman" w:hAnsi="Times New Roman"/>
          <w:spacing w:val="-4"/>
          <w:lang w:val="el-GR"/>
        </w:rPr>
        <w:t xml:space="preserve"> Όλα τα υπό προμήθεια αντιδραστήρια θα αξιολογηθούν κατά την διαδικασία της προμήθειας και θα ελέγχονται κατά την διαδικασία της παραλαβής.</w:t>
      </w:r>
    </w:p>
    <w:p w:rsidR="005663EF" w:rsidRDefault="00BE17B2">
      <w:pPr>
        <w:spacing w:before="100" w:beforeAutospacing="1"/>
        <w:ind w:left="284"/>
        <w:rPr>
          <w:rFonts w:ascii="Times New Roman" w:hAnsi="Times New Roman"/>
          <w:spacing w:val="-4"/>
        </w:rPr>
      </w:pPr>
      <w:r>
        <w:rPr>
          <w:rFonts w:ascii="Times New Roman" w:hAnsi="Times New Roman"/>
          <w:b/>
          <w:bCs/>
          <w:spacing w:val="-4"/>
        </w:rPr>
        <w:t xml:space="preserve">3.2.2 </w:t>
      </w:r>
      <w:proofErr w:type="spellStart"/>
      <w:r>
        <w:rPr>
          <w:rFonts w:ascii="Times New Roman" w:hAnsi="Times New Roman"/>
          <w:b/>
          <w:bCs/>
          <w:spacing w:val="-4"/>
        </w:rPr>
        <w:t>Επιστημονικά</w:t>
      </w:r>
      <w:proofErr w:type="spellEnd"/>
      <w:r>
        <w:rPr>
          <w:rFonts w:ascii="Times New Roman" w:hAnsi="Times New Roman"/>
          <w:b/>
          <w:bCs/>
          <w:spacing w:val="-4"/>
        </w:rPr>
        <w:t xml:space="preserve"> </w:t>
      </w:r>
      <w:r>
        <w:rPr>
          <w:rFonts w:ascii="Times New Roman" w:hAnsi="Times New Roman"/>
          <w:b/>
          <w:bCs/>
          <w:spacing w:val="-4"/>
          <w:lang w:val="el-GR"/>
        </w:rPr>
        <w:t xml:space="preserve"> </w:t>
      </w:r>
      <w:proofErr w:type="spellStart"/>
      <w:r>
        <w:rPr>
          <w:rFonts w:ascii="Times New Roman" w:hAnsi="Times New Roman"/>
          <w:b/>
          <w:bCs/>
          <w:spacing w:val="-4"/>
        </w:rPr>
        <w:t>όργανα</w:t>
      </w:r>
      <w:proofErr w:type="spellEnd"/>
      <w:r>
        <w:rPr>
          <w:rFonts w:ascii="Times New Roman" w:hAnsi="Times New Roman"/>
          <w:b/>
          <w:bCs/>
          <w:spacing w:val="-4"/>
        </w:rPr>
        <w:t>.</w:t>
      </w:r>
    </w:p>
    <w:p w:rsidR="005663EF" w:rsidRDefault="00BE17B2">
      <w:pPr>
        <w:spacing w:before="100" w:beforeAutospacing="1"/>
        <w:ind w:left="284"/>
        <w:rPr>
          <w:rFonts w:ascii="Times New Roman" w:hAnsi="Times New Roman"/>
        </w:rPr>
      </w:pPr>
      <w:r>
        <w:rPr>
          <w:rFonts w:ascii="Times New Roman" w:hAnsi="Times New Roman"/>
        </w:rPr>
        <w:t>3</w:t>
      </w:r>
      <w:r>
        <w:rPr>
          <w:rFonts w:ascii="Times New Roman" w:hAnsi="Times New Roman"/>
          <w:b/>
          <w:bCs/>
        </w:rPr>
        <w:t>.2.2.1 ΓΕΝΙΚΑ</w:t>
      </w:r>
      <w:r>
        <w:rPr>
          <w:rFonts w:ascii="Times New Roman" w:hAnsi="Times New Roman"/>
        </w:rPr>
        <w:t xml:space="preserve"> </w:t>
      </w:r>
    </w:p>
    <w:p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t>Ο συνοδός εξοπλισμός πρέπει να είναι καινούργιος και αμεταχείριστος και συνεχούς φόρτωσης δειγμάτων. Ζητείται υπεύθυνη δήλωση του Ν. 1599/86 ότι το μηχάνημα κατασκευάστηκε μετά την 1-1-2016.</w:t>
      </w:r>
    </w:p>
    <w:p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t xml:space="preserve">Να συνεργάζονται άμεσα, γρήγορα και αξιόπιστα με τα προσφερόμενα αντιδραστήρια, </w:t>
      </w:r>
      <w:r>
        <w:rPr>
          <w:rFonts w:ascii="Times New Roman" w:hAnsi="Times New Roman"/>
          <w:color w:val="000000"/>
        </w:rPr>
        <w:t>calibrators</w:t>
      </w:r>
      <w:r>
        <w:rPr>
          <w:rFonts w:ascii="Times New Roman" w:hAnsi="Times New Roman"/>
          <w:color w:val="000000"/>
          <w:lang w:val="el-GR"/>
        </w:rPr>
        <w:t xml:space="preserve"> και κάθε είδους χρησιμοποιούμενα χημικά, μέσω εφαρμογής των ανάλογων </w:t>
      </w:r>
      <w:proofErr w:type="spellStart"/>
      <w:r>
        <w:rPr>
          <w:rFonts w:ascii="Times New Roman" w:hAnsi="Times New Roman"/>
          <w:color w:val="000000"/>
          <w:lang w:val="el-GR"/>
        </w:rPr>
        <w:t>προεγκατεστημένων</w:t>
      </w:r>
      <w:proofErr w:type="spellEnd"/>
      <w:r>
        <w:rPr>
          <w:rFonts w:ascii="Times New Roman" w:hAnsi="Times New Roman"/>
          <w:color w:val="000000"/>
          <w:lang w:val="el-GR"/>
        </w:rPr>
        <w:t xml:space="preserve"> μεθοδολογιών. </w:t>
      </w:r>
    </w:p>
    <w:p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t xml:space="preserve">Οι ζητούμενες επιδόσεις, αποδόσεις και δυνατότητες των αναλυτών που θα προσφερθούν, θα πρέπει απαραιτήτως να πιστοποιούνται με φυλλάδια του κατασκευαστικού οίκου. </w:t>
      </w:r>
    </w:p>
    <w:p w:rsidR="005663EF" w:rsidRDefault="00BE17B2">
      <w:pPr>
        <w:numPr>
          <w:ilvl w:val="0"/>
          <w:numId w:val="16"/>
        </w:numPr>
        <w:spacing w:before="45"/>
        <w:rPr>
          <w:rFonts w:ascii="Times New Roman" w:hAnsi="Times New Roman"/>
        </w:rPr>
      </w:pPr>
      <w:r>
        <w:rPr>
          <w:rFonts w:ascii="Times New Roman" w:hAnsi="Times New Roman"/>
          <w:color w:val="000000"/>
          <w:lang w:val="el-GR"/>
        </w:rPr>
        <w:t xml:space="preserve">Προϋπόθεση αξιολόγησης αποτελεί η κατάθεση φύλλου συμμόρφωσης, στο οποίο θα απαντάται με κάθε λεπτομέρεια και με την σειρά που αναφέρονται όλα τα αιτήματα των τεχνικών προδιαγραφών. Όπου ζητείται ή κρίνεται απαραίτητη η αναδρομή σε φυλλάδια του κατασκευαστικού οίκου προς απόδειξη ζητουμένων στοιχείων, αυτή θα γίνεται με σαφή αναφορά στην σελίδα και παράγραφο του φυλλαδίου, όπου εμπεριέχονται τα στοιχεία αυτά. </w:t>
      </w:r>
      <w:r>
        <w:rPr>
          <w:rFonts w:ascii="Times New Roman" w:hAnsi="Times New Roman"/>
          <w:color w:val="000000"/>
        </w:rPr>
        <w:t>(</w:t>
      </w:r>
      <w:proofErr w:type="spellStart"/>
      <w:r>
        <w:rPr>
          <w:rFonts w:ascii="Times New Roman" w:hAnsi="Times New Roman"/>
          <w:color w:val="000000"/>
        </w:rPr>
        <w:t>Απαράβατος</w:t>
      </w:r>
      <w:proofErr w:type="spellEnd"/>
      <w:r>
        <w:rPr>
          <w:rFonts w:ascii="Times New Roman" w:hAnsi="Times New Roman"/>
          <w:color w:val="000000"/>
        </w:rPr>
        <w:t xml:space="preserve"> </w:t>
      </w:r>
      <w:proofErr w:type="spellStart"/>
      <w:r>
        <w:rPr>
          <w:rFonts w:ascii="Times New Roman" w:hAnsi="Times New Roman"/>
          <w:color w:val="000000"/>
        </w:rPr>
        <w:t>όρος</w:t>
      </w:r>
      <w:proofErr w:type="spellEnd"/>
      <w:r>
        <w:rPr>
          <w:rFonts w:ascii="Times New Roman" w:hAnsi="Times New Roman"/>
          <w:color w:val="000000"/>
        </w:rPr>
        <w:t xml:space="preserve">). </w:t>
      </w:r>
    </w:p>
    <w:p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lastRenderedPageBreak/>
        <w:t>Με αποκλειστική ευθύνη του προμηθευτή, που αποδεικνύεται έγγραφα, θα πρέπει να εξασφαλίζεται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r>
        <w:rPr>
          <w:rFonts w:ascii="Times New Roman" w:hAnsi="Times New Roman"/>
          <w:color w:val="000000"/>
        </w:rPr>
        <w:t>standards</w:t>
      </w:r>
      <w:r>
        <w:rPr>
          <w:rFonts w:ascii="Times New Roman" w:hAnsi="Times New Roman"/>
          <w:color w:val="000000"/>
          <w:lang w:val="el-GR"/>
        </w:rPr>
        <w:t xml:space="preserve">, </w:t>
      </w:r>
      <w:r>
        <w:rPr>
          <w:rFonts w:ascii="Times New Roman" w:hAnsi="Times New Roman"/>
          <w:color w:val="000000"/>
        </w:rPr>
        <w:t>controls</w:t>
      </w:r>
      <w:r>
        <w:rPr>
          <w:rFonts w:ascii="Times New Roman" w:hAnsi="Times New Roman"/>
          <w:color w:val="000000"/>
          <w:lang w:val="el-GR"/>
        </w:rPr>
        <w:t xml:space="preserve">) σε ποσότητες τέτοιες που να μην παρακωλύεται η απρόσκοπτη λειτουργία του εργαστηρίου. </w:t>
      </w:r>
    </w:p>
    <w:p w:rsidR="005663EF" w:rsidRPr="00A5072D" w:rsidRDefault="00A5072D">
      <w:pPr>
        <w:pStyle w:val="font5"/>
        <w:numPr>
          <w:ilvl w:val="0"/>
          <w:numId w:val="16"/>
        </w:numPr>
        <w:spacing w:before="43" w:beforeAutospacing="0" w:after="0" w:afterAutospacing="0"/>
        <w:rPr>
          <w:rFonts w:ascii="Times New Roman" w:hAnsi="Times New Roman" w:cs="Times New Roman"/>
          <w:b w:val="0"/>
          <w:bCs w:val="0"/>
        </w:rPr>
      </w:pPr>
      <w:r w:rsidRPr="00A5072D">
        <w:rPr>
          <w:rFonts w:ascii="Times New Roman" w:hAnsi="Times New Roman" w:cs="Times New Roman"/>
          <w:b w:val="0"/>
          <w:bCs w:val="0"/>
        </w:rPr>
        <w:t>Θα ληφθεί υπ</w:t>
      </w:r>
      <w:r w:rsidR="00BE17B2" w:rsidRPr="00A5072D">
        <w:rPr>
          <w:rFonts w:ascii="Times New Roman" w:hAnsi="Times New Roman" w:cs="Times New Roman"/>
          <w:b w:val="0"/>
          <w:bCs w:val="0"/>
        </w:rPr>
        <w:t>όψη το πελατολόγιο των προσφερομένων αναλυτών σε άλλα δημόσια και          ιδιωτικά νοσοκομεία.</w:t>
      </w:r>
    </w:p>
    <w:p w:rsidR="005663EF" w:rsidRPr="00A5072D" w:rsidRDefault="00BE17B2">
      <w:pPr>
        <w:pStyle w:val="font5"/>
        <w:numPr>
          <w:ilvl w:val="0"/>
          <w:numId w:val="16"/>
        </w:numPr>
        <w:spacing w:before="43" w:beforeAutospacing="0" w:after="0" w:afterAutospacing="0"/>
        <w:rPr>
          <w:rFonts w:ascii="Times New Roman" w:hAnsi="Times New Roman" w:cs="Times New Roman"/>
          <w:b w:val="0"/>
          <w:bCs w:val="0"/>
        </w:rPr>
      </w:pPr>
      <w:r w:rsidRPr="00A5072D">
        <w:rPr>
          <w:rFonts w:ascii="Times New Roman" w:hAnsi="Times New Roman" w:cs="Times New Roman"/>
          <w:b w:val="0"/>
          <w:bCs w:val="0"/>
        </w:rPr>
        <w:t xml:space="preserve">Οι αναλυτές και τα αντιδραστήρια αυτών να έχουν σήμανση </w:t>
      </w:r>
      <w:r w:rsidRPr="00A5072D">
        <w:rPr>
          <w:rFonts w:ascii="Times New Roman" w:hAnsi="Times New Roman" w:cs="Times New Roman"/>
          <w:b w:val="0"/>
          <w:bCs w:val="0"/>
          <w:lang w:val="en-US"/>
        </w:rPr>
        <w:t>CE</w:t>
      </w:r>
      <w:r w:rsidRPr="00A5072D">
        <w:rPr>
          <w:rFonts w:ascii="Times New Roman" w:hAnsi="Times New Roman" w:cs="Times New Roman"/>
          <w:b w:val="0"/>
          <w:bCs w:val="0"/>
        </w:rPr>
        <w:t xml:space="preserve"> </w:t>
      </w:r>
      <w:r w:rsidRPr="00A5072D">
        <w:rPr>
          <w:rFonts w:ascii="Times New Roman" w:hAnsi="Times New Roman" w:cs="Times New Roman"/>
          <w:b w:val="0"/>
          <w:bCs w:val="0"/>
          <w:lang w:val="en-US"/>
        </w:rPr>
        <w:t>mark</w:t>
      </w:r>
      <w:r w:rsidRPr="00A5072D">
        <w:rPr>
          <w:rFonts w:ascii="Times New Roman" w:hAnsi="Times New Roman" w:cs="Times New Roman"/>
          <w:b w:val="0"/>
          <w:bCs w:val="0"/>
        </w:rPr>
        <w:t xml:space="preserve">, βάσει της οδηγίας της Ε.Ε (να κατατεθούν τα σχετικά πιστοποιητικά). </w:t>
      </w:r>
    </w:p>
    <w:p w:rsidR="005663EF" w:rsidRDefault="005663EF">
      <w:pPr>
        <w:spacing w:before="45"/>
        <w:rPr>
          <w:rFonts w:ascii="Times New Roman" w:hAnsi="Times New Roman"/>
          <w:b/>
          <w:bCs/>
          <w:color w:val="000000"/>
          <w:lang w:val="el-GR"/>
        </w:rPr>
      </w:pPr>
    </w:p>
    <w:p w:rsidR="005663EF" w:rsidRPr="00BA6748" w:rsidRDefault="00BE17B2" w:rsidP="00016A36">
      <w:pPr>
        <w:spacing w:before="45"/>
        <w:rPr>
          <w:rFonts w:ascii="Times New Roman" w:eastAsia="SimSun" w:hAnsi="Times New Roman"/>
          <w:lang w:val="el-GR"/>
        </w:rPr>
      </w:pPr>
      <w:r>
        <w:rPr>
          <w:rFonts w:ascii="Times New Roman" w:hAnsi="Times New Roman"/>
          <w:b/>
          <w:bCs/>
          <w:color w:val="000000"/>
          <w:lang w:val="el-GR"/>
        </w:rPr>
        <w:t xml:space="preserve">        </w:t>
      </w:r>
    </w:p>
    <w:p w:rsidR="005663EF" w:rsidRDefault="00BE17B2">
      <w:pPr>
        <w:rPr>
          <w:rFonts w:ascii="Times New Roman" w:hAnsi="Times New Roman"/>
          <w:bCs/>
          <w:lang w:val="el-GR"/>
        </w:rPr>
      </w:pPr>
      <w:r>
        <w:rPr>
          <w:rFonts w:ascii="Times New Roman" w:hAnsi="Times New Roman"/>
          <w:bCs/>
          <w:lang w:val="el-GR"/>
        </w:rPr>
        <w:br w:type="page"/>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lastRenderedPageBreak/>
        <w:t xml:space="preserve">Γ) ΔΥΝΑΤΟΤΗΤΑ ΣΥΝΤΗΡΗΣΗΣ ΤΟΥ ΔΙΑΤΙΘΕΜΕΝΟΥ ΜΗΧΑΝΗΜΑΤΟΣ </w:t>
      </w:r>
    </w:p>
    <w:p w:rsidR="005663EF" w:rsidRDefault="00BE17B2">
      <w:pPr>
        <w:spacing w:before="100" w:beforeAutospacing="1"/>
        <w:rPr>
          <w:rFonts w:ascii="Times New Roman" w:hAnsi="Times New Roman"/>
          <w:spacing w:val="-4"/>
          <w:lang w:val="el-GR"/>
        </w:rPr>
      </w:pPr>
      <w:r>
        <w:rPr>
          <w:rFonts w:ascii="Times New Roman" w:hAnsi="Times New Roman"/>
          <w:spacing w:val="-4"/>
          <w:lang w:val="el-GR"/>
        </w:rPr>
        <w:t>Κάθε προμηθευτής υποχρεούται να καταθέσει τα παρακάτω έντυπα και πιστοποιητικά μαζί με την τεχνική προσφορά του.</w:t>
      </w:r>
    </w:p>
    <w:p w:rsidR="005663EF" w:rsidRDefault="00BE17B2">
      <w:pPr>
        <w:spacing w:before="100" w:beforeAutospacing="1"/>
        <w:rPr>
          <w:rFonts w:ascii="Times New Roman" w:hAnsi="Times New Roman"/>
          <w:spacing w:val="-4"/>
          <w:lang w:val="el-GR"/>
        </w:rPr>
      </w:pPr>
      <w:r>
        <w:rPr>
          <w:rFonts w:ascii="Times New Roman" w:hAnsi="Times New Roman"/>
          <w:b/>
          <w:bCs/>
          <w:color w:val="000000"/>
          <w:spacing w:val="-4"/>
          <w:lang w:val="el-GR"/>
        </w:rPr>
        <w:t xml:space="preserve">1) </w:t>
      </w:r>
      <w:r>
        <w:rPr>
          <w:rFonts w:ascii="Times New Roman" w:hAnsi="Times New Roman"/>
          <w:color w:val="000000"/>
          <w:spacing w:val="-4"/>
          <w:lang w:val="el-GR"/>
        </w:rPr>
        <w:t>Βεβαίωση του οίκου κατασκευής του μηχανήματος ότι τα προσφερθέντα στον διαγωνισμό αντιδραστήρια ανταλλακτικά και αναλώσιμα (που θα χρησιμοποιούνται στο μηχάνημα) προτείνονται από τον εν λόγω οίκο για κανονική χρήση, ότι είναι απόλυτα συμβατά με τα ηλεκτρονικά και μηχανικά μέρη του μηχανήματος και ότι δεν θα επηρεάσουν την ομαλή και απρόσκοπτη λειτουργία του.</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2) </w:t>
      </w:r>
      <w:r>
        <w:rPr>
          <w:rFonts w:ascii="Times New Roman" w:hAnsi="Times New Roman"/>
          <w:spacing w:val="-4"/>
          <w:lang w:val="el-GR"/>
        </w:rPr>
        <w:t>Βεβαίωση του οίκου κατασκευής του μηχανήματος ότι η προσφέρουσα εταιρεία (προμηθευτής) είναι εξουσιοδοτημένη για την παροχή πλήρους τεχνικής και επιστημονικής υποστήριξης και ότι στελέχη της έχουν εκπαιδευτεί στα εργοστάσια του οίκου κατασκευής.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3) </w:t>
      </w:r>
      <w:r>
        <w:rPr>
          <w:rFonts w:ascii="Times New Roman" w:hAnsi="Times New Roman"/>
          <w:spacing w:val="-4"/>
          <w:lang w:val="el-GR"/>
        </w:rPr>
        <w:t>Αποδεικτικά ως προς την εκπαίδευση και την διάρκεια θα συνυποβληθούν με την βεβαίωση.</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4) </w:t>
      </w:r>
      <w:r>
        <w:rPr>
          <w:rFonts w:ascii="Times New Roman" w:hAnsi="Times New Roman"/>
          <w:spacing w:val="-4"/>
          <w:lang w:val="el-GR"/>
        </w:rPr>
        <w:t xml:space="preserve">Κατάθεση στοιχείων με την υψηλή </w:t>
      </w:r>
      <w:proofErr w:type="spellStart"/>
      <w:r>
        <w:rPr>
          <w:rFonts w:ascii="Times New Roman" w:hAnsi="Times New Roman"/>
          <w:spacing w:val="-4"/>
          <w:lang w:val="el-GR"/>
        </w:rPr>
        <w:t>επαναληψιμότητα</w:t>
      </w:r>
      <w:proofErr w:type="spellEnd"/>
      <w:r>
        <w:rPr>
          <w:rFonts w:ascii="Times New Roman" w:hAnsi="Times New Roman"/>
          <w:spacing w:val="-4"/>
          <w:lang w:val="el-GR"/>
        </w:rPr>
        <w:t xml:space="preserve"> του μηχανήματος, τεκμηριωμένη με πιστοποιητικά και γραφικές παραστάσεις από τον οίκο κατασκευής, </w:t>
      </w:r>
      <w:r>
        <w:rPr>
          <w:rFonts w:ascii="Times New Roman" w:hAnsi="Times New Roman"/>
          <w:color w:val="000000"/>
          <w:spacing w:val="-4"/>
          <w:lang w:val="el-GR"/>
        </w:rPr>
        <w:t>ή ανεξάρτητους οίκους αξιολόγησης.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5) </w:t>
      </w:r>
      <w:r>
        <w:rPr>
          <w:rFonts w:ascii="Times New Roman" w:hAnsi="Times New Roman"/>
          <w:spacing w:val="-4"/>
          <w:lang w:val="el-GR"/>
        </w:rPr>
        <w:t>Κατάθεση πλήρους αναφοράς σχετικά με την ακρίβεια των μετρήσεων (από το μηχάνημα), σε σχέση με τις εκάστοτε μεθόδους αναφοράς.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6) </w:t>
      </w:r>
      <w:r>
        <w:rPr>
          <w:rFonts w:ascii="Times New Roman" w:hAnsi="Times New Roman"/>
          <w:spacing w:val="-4"/>
          <w:lang w:val="el-GR"/>
        </w:rPr>
        <w:t>Κατάθεση Υπεύθυνης δήλωσης του Ν.1599/86, χρονολογίας κατασκευής του μηχανήματος, ότι το μηχάνημα κατασκευάστηκε μετά την 01-01-2016.</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7) </w:t>
      </w:r>
      <w:r>
        <w:rPr>
          <w:rFonts w:ascii="Times New Roman" w:hAnsi="Times New Roman"/>
          <w:spacing w:val="-4"/>
          <w:lang w:val="el-GR"/>
        </w:rPr>
        <w:t>Σε περίπτωση που ο μειοδότης του παρόντος διαγωνισμού δεν είναι μειοδότης και για τον επόμενο διαγωνισμό υποχρεούται στην απόσυρση των αναλυτών την ημερομηνία που θα οριστεί από το αρμόδιο όργανο του Νοσοκομείου.</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8) </w:t>
      </w:r>
      <w:r>
        <w:rPr>
          <w:rFonts w:ascii="Times New Roman" w:hAnsi="Times New Roman"/>
          <w:spacing w:val="-4"/>
          <w:lang w:val="el-GR"/>
        </w:rPr>
        <w:t>Σε περίπτωση που ο μειοδότης του παρόντος διαγωνισμού ανακηρυχθεί μειοδότης και για τον επόμενο διαγωνισμό υποχρεούται στην αντικατάσταση των αναλυτών, εφόσον αυτοί υπερβαίνουν την τετραετία από την ημερομηνία κατασκευής τους.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9) </w:t>
      </w:r>
      <w:r>
        <w:rPr>
          <w:rFonts w:ascii="Times New Roman" w:hAnsi="Times New Roman"/>
          <w:spacing w:val="-4"/>
          <w:lang w:val="el-GR"/>
        </w:rPr>
        <w:t xml:space="preserve">Συμμόρφωση </w:t>
      </w:r>
      <w:r>
        <w:rPr>
          <w:rFonts w:ascii="Times New Roman" w:hAnsi="Times New Roman"/>
          <w:spacing w:val="-4"/>
        </w:rPr>
        <w:t>CE</w:t>
      </w:r>
      <w:r>
        <w:rPr>
          <w:rFonts w:ascii="Times New Roman" w:hAnsi="Times New Roman"/>
          <w:spacing w:val="-4"/>
          <w:lang w:val="el-GR"/>
        </w:rPr>
        <w:t>, σύμφωνα με τις διατάξεις της οδηγίας 89/336/ΕΟΚ για την ηλεκτρομαγνητική συμβατότητα πιστοποιητικό ελεύθερης κυκλοφορίας από την αρμόδια αρχή της χώρας παραγωγής.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10) </w:t>
      </w:r>
      <w:r>
        <w:rPr>
          <w:rFonts w:ascii="Times New Roman" w:hAnsi="Times New Roman"/>
          <w:spacing w:val="-4"/>
          <w:lang w:val="el-GR"/>
        </w:rPr>
        <w:t>Οποιαδήποτε απόκλιση από τις παραπάνω απαιτήσεις αποτελεί αιτία απόρριψης της προσφοράς.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11) </w:t>
      </w:r>
      <w:r>
        <w:rPr>
          <w:rFonts w:ascii="Times New Roman" w:hAnsi="Times New Roman"/>
          <w:spacing w:val="-4"/>
          <w:lang w:val="el-GR"/>
        </w:rPr>
        <w:t>Περιγραφή του μηχανήματος που θα προσδιορίζει ακριβώς το είδος και τον τρόπο λειτουργίας του στην Ελληνική γλώσσα.</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12) </w:t>
      </w:r>
      <w:r>
        <w:rPr>
          <w:rFonts w:ascii="Times New Roman" w:hAnsi="Times New Roman"/>
          <w:spacing w:val="-4"/>
          <w:lang w:val="el-GR"/>
        </w:rPr>
        <w:t>Η επιτροπή αξιολόγησης δύναται να ζητήσει κατά την κρίση της από τον προμηθευτή τυχόν διευκρινήσεις, επί των αναγραφομένων στην προσφορά του, συμπληρωματικά στοιχεία για την πληρέστερη διατύπωση των τεχνικών χαρακτηριστικών και δυνατοτήτων της συσκευής ή ακόμη και επίδειξη λειτουργίας αυτής, χωρίς καμία απαίτηση του προμηθευτή.</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13) </w:t>
      </w:r>
      <w:r>
        <w:rPr>
          <w:rFonts w:ascii="Times New Roman" w:hAnsi="Times New Roman"/>
          <w:spacing w:val="-4"/>
          <w:lang w:val="el-GR"/>
        </w:rPr>
        <w:t>Διαφημιστικό φυλλάδιο ή βιβλιάριο της κατασκευάστριας εταιρείας (</w:t>
      </w:r>
      <w:r>
        <w:rPr>
          <w:rFonts w:ascii="Times New Roman" w:hAnsi="Times New Roman"/>
          <w:spacing w:val="-4"/>
        </w:rPr>
        <w:t>prospectus</w:t>
      </w:r>
      <w:r>
        <w:rPr>
          <w:rFonts w:ascii="Times New Roman" w:hAnsi="Times New Roman"/>
          <w:spacing w:val="-4"/>
          <w:lang w:val="el-GR"/>
        </w:rPr>
        <w:t>) για τον συγκεκριμένο τύπο, που θα περιέχει τα γενικά τεχνικά χαρακτηριστικά της συσκευής.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14)</w:t>
      </w:r>
      <w:r>
        <w:rPr>
          <w:rFonts w:ascii="Times New Roman" w:hAnsi="Times New Roman"/>
          <w:spacing w:val="-4"/>
          <w:lang w:val="el-GR"/>
        </w:rPr>
        <w:t xml:space="preserve"> Έγγραφη δήλωση του προμηθευτή ότι θα προσκομίσει την συσκευή σε δύο (2) μήνες από την ημερομηνία υπογραφής της σχετικής σύμβασης.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lastRenderedPageBreak/>
        <w:t>15)</w:t>
      </w:r>
      <w:r>
        <w:rPr>
          <w:rFonts w:ascii="Times New Roman" w:hAnsi="Times New Roman"/>
          <w:spacing w:val="-4"/>
          <w:lang w:val="el-GR"/>
        </w:rPr>
        <w:t xml:space="preserve"> Έγγραφη δήλωση ότι εγγυάται την καλή λειτουργία της συσκευής για το χρονικό διάστημα ισχύος της σύμβασης, ως επίσης ότι αναλαμβάνει την υποχρέωση να διαθέσει τεχνικό ο οποίος θα επιδείξει στο προσωπικό της υπηρεσίας τον τρόπο λειτουργίας και χειρισμού της συσκευής, καθώς και τα προστατευτικά μέτρα ασφαλείας προσωπικού και υλικού που απαιτούνται.</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16) </w:t>
      </w:r>
      <w:r>
        <w:rPr>
          <w:rFonts w:ascii="Times New Roman" w:hAnsi="Times New Roman"/>
          <w:spacing w:val="-4"/>
          <w:lang w:val="el-GR"/>
        </w:rPr>
        <w:t xml:space="preserve">Έγγραφη εγγύηση δήλωση για την δυνατότητα υποστηρίξεως (με επισκευές, ανταλλακτικά, βαθμονόμηση, σχετική πληροφόρηση </w:t>
      </w:r>
      <w:proofErr w:type="spellStart"/>
      <w:r>
        <w:rPr>
          <w:rFonts w:ascii="Times New Roman" w:hAnsi="Times New Roman"/>
          <w:spacing w:val="-4"/>
          <w:lang w:val="el-GR"/>
        </w:rPr>
        <w:t>κ.λ.π</w:t>
      </w:r>
      <w:proofErr w:type="spellEnd"/>
      <w:r>
        <w:rPr>
          <w:rFonts w:ascii="Times New Roman" w:hAnsi="Times New Roman"/>
          <w:spacing w:val="-4"/>
          <w:lang w:val="el-GR"/>
        </w:rPr>
        <w:t>.).</w:t>
      </w:r>
    </w:p>
    <w:p w:rsidR="005663EF" w:rsidRDefault="00BE17B2">
      <w:pPr>
        <w:spacing w:before="100" w:beforeAutospacing="1"/>
        <w:rPr>
          <w:rFonts w:ascii="Times New Roman" w:hAnsi="Times New Roman"/>
          <w:b/>
          <w:spacing w:val="-4"/>
          <w:lang w:val="el-GR"/>
        </w:rPr>
      </w:pPr>
      <w:r>
        <w:rPr>
          <w:rFonts w:ascii="Times New Roman" w:hAnsi="Times New Roman"/>
          <w:b/>
          <w:bCs/>
          <w:spacing w:val="-4"/>
          <w:lang w:val="el-GR"/>
        </w:rPr>
        <w:t>Δ) ΕΛΕΓΧΟΣ ΠΟΙΟΤΗΤΑΣ-ΟΡΟΙ ΑΠΟΔΟΧΗΣ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 </w:t>
      </w:r>
      <w:r>
        <w:rPr>
          <w:rFonts w:ascii="Times New Roman" w:hAnsi="Times New Roman"/>
          <w:spacing w:val="-4"/>
          <w:lang w:val="el-GR"/>
        </w:rPr>
        <w:t>Τα υπό προμήθεια αντιδραστήρια πρέπει να πληρούν όλους τους όρους της παραγράφου 2.2.1.ΒΙΟΛΟΓΙΚΑ ΚΑΙ ΧΗΜΙΚΑ ΑΝΤΙΔΡΑΣΤΗΡΙΑ.</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2) </w:t>
      </w:r>
      <w:r>
        <w:rPr>
          <w:rFonts w:ascii="Times New Roman" w:hAnsi="Times New Roman"/>
          <w:spacing w:val="-4"/>
          <w:lang w:val="el-GR"/>
        </w:rPr>
        <w:t>Ο προμηθευτής υποχρεώνεται να παραδώσει, με τη</w:t>
      </w:r>
      <w:r w:rsidR="00A15D63">
        <w:rPr>
          <w:rFonts w:ascii="Times New Roman" w:hAnsi="Times New Roman"/>
          <w:spacing w:val="-4"/>
          <w:lang w:val="el-GR"/>
        </w:rPr>
        <w:t>ν πρώτη παράδοση των αντιδραστηρίων</w:t>
      </w:r>
      <w:r>
        <w:rPr>
          <w:rFonts w:ascii="Times New Roman" w:hAnsi="Times New Roman"/>
          <w:spacing w:val="-4"/>
          <w:lang w:val="el-GR"/>
        </w:rPr>
        <w:t xml:space="preserve"> και τα παρακάτω, τα οποία πρέπει να συνοδεύουν την διατιθέμενη από αυτόν συσκευή :</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2.1</w:t>
      </w:r>
      <w:r>
        <w:rPr>
          <w:rFonts w:ascii="Times New Roman" w:hAnsi="Times New Roman"/>
          <w:spacing w:val="-4"/>
          <w:lang w:val="el-GR"/>
        </w:rPr>
        <w:t xml:space="preserve">. Έγγραφη εγγύηση καλής  λειτουργίας για το χρονικό διάστημα ισχύος της σύμβασης, από την ημερομηνία παραλαβής του συγκεκριμένου μηχανήματος με τον συγκεκριμένο εργοστασιακό αριθμό, ο οποίος θα αναγράφεται στη σύμβαση προμήθειας των αντιδραστηρίων. Στο διάστημα αυτό ο προμηθευτής υποχρεούται να επισκευάζει ή να αντικαθιστά οποιοδήποτε εξάρτημα ή μέρος ή ολόκληρο το σύστημα που έχει υποστεί βλάβη, χωρίς καμία επιβάρυνση του Νοσοκομείου. </w:t>
      </w:r>
      <w:r>
        <w:rPr>
          <w:rFonts w:ascii="Times New Roman" w:hAnsi="Times New Roman"/>
          <w:color w:val="000000"/>
          <w:spacing w:val="-4"/>
          <w:lang w:val="el-GR"/>
        </w:rPr>
        <w:t>Υποχρεούται επίσης να αντικαθιστά στην περίπτωση αυτή το ισοδύναμο των τεστ που έχουν καταστραφεί λόγω της απότομης διακοπής λειτουργίας (βλάβης) του αναλυτή, όπως αυτό εμφανίζεται στο βιβλίο λειτουργίας του οργάνου που τηρεί το εργαστήριο και αποδεικνύεται και από το αρχείο σφαλμάτων του αναλυτή.</w:t>
      </w:r>
    </w:p>
    <w:p w:rsidR="005663EF" w:rsidRDefault="00BE17B2">
      <w:pPr>
        <w:spacing w:before="100" w:beforeAutospacing="1"/>
        <w:rPr>
          <w:rFonts w:ascii="Times New Roman" w:hAnsi="Times New Roman"/>
          <w:lang w:val="el-GR"/>
        </w:rPr>
      </w:pPr>
      <w:r>
        <w:rPr>
          <w:rFonts w:ascii="Times New Roman" w:hAnsi="Times New Roman"/>
          <w:b/>
          <w:bCs/>
          <w:lang w:val="el-GR"/>
        </w:rPr>
        <w:t xml:space="preserve">2.2. </w:t>
      </w:r>
      <w:r>
        <w:rPr>
          <w:rFonts w:ascii="Times New Roman" w:hAnsi="Times New Roman"/>
          <w:lang w:val="el-GR"/>
        </w:rPr>
        <w:t xml:space="preserve">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δύο (2) ημέρες. </w:t>
      </w:r>
      <w:r>
        <w:rPr>
          <w:rFonts w:ascii="Times New Roman" w:hAnsi="Times New Roman"/>
          <w:color w:val="000000"/>
          <w:lang w:val="el-GR"/>
        </w:rPr>
        <w:t>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περιγραφεί σαφώς.</w:t>
      </w:r>
      <w:r>
        <w:rPr>
          <w:rFonts w:ascii="Times New Roman" w:hAnsi="Times New Roman"/>
          <w:i/>
          <w:iCs/>
          <w:color w:val="000000"/>
          <w:lang w:val="el-GR"/>
        </w:rPr>
        <w:t xml:space="preserve"> </w:t>
      </w:r>
    </w:p>
    <w:p w:rsidR="005663EF" w:rsidRDefault="00BE17B2">
      <w:pPr>
        <w:spacing w:before="100" w:beforeAutospacing="1"/>
        <w:rPr>
          <w:rFonts w:ascii="Times New Roman" w:hAnsi="Times New Roman"/>
          <w:lang w:val="el-GR"/>
        </w:rPr>
      </w:pPr>
      <w:r>
        <w:rPr>
          <w:rFonts w:ascii="Times New Roman" w:hAnsi="Times New Roman"/>
          <w:color w:val="000000"/>
          <w:lang w:val="el-GR"/>
        </w:rPr>
        <w:t xml:space="preserve">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της </w:t>
      </w:r>
      <w:r>
        <w:rPr>
          <w:rFonts w:ascii="Times New Roman" w:hAnsi="Times New Roman"/>
          <w:spacing w:val="-4"/>
          <w:lang w:val="el-GR"/>
        </w:rPr>
        <w:t>του Νοσοκομείου</w:t>
      </w:r>
      <w:r>
        <w:rPr>
          <w:rFonts w:ascii="Times New Roman" w:hAnsi="Times New Roman"/>
          <w:color w:val="000000"/>
          <w:lang w:val="el-GR"/>
        </w:rPr>
        <w:t>. Ο προμηθευτής υποχρεούται να αποστείλει ειδικευμένο τεχνικό για την αποκατάσταση κάθε βλάβης.</w:t>
      </w:r>
      <w:r>
        <w:rPr>
          <w:rFonts w:ascii="Times New Roman" w:hAnsi="Times New Roman"/>
          <w:i/>
          <w:iCs/>
          <w:color w:val="000000"/>
          <w:lang w:val="el-GR"/>
        </w:rPr>
        <w:t xml:space="preserve"> </w:t>
      </w:r>
      <w:r>
        <w:rPr>
          <w:rFonts w:ascii="Times New Roman" w:hAnsi="Times New Roman"/>
          <w:color w:val="000000"/>
          <w:lang w:val="el-GR"/>
        </w:rPr>
        <w:t xml:space="preserve">Το χρονικό αυτό διάστημα δεν πρέπει να υπερβαίνει σε καμία περίπτωση τις δώδεκα (12) ώρες. </w:t>
      </w:r>
    </w:p>
    <w:p w:rsidR="005663EF" w:rsidRDefault="00BE17B2">
      <w:pPr>
        <w:spacing w:before="100" w:beforeAutospacing="1"/>
        <w:rPr>
          <w:rFonts w:ascii="Times New Roman" w:hAnsi="Times New Roman"/>
          <w:spacing w:val="-4"/>
          <w:lang w:val="el-GR"/>
        </w:rPr>
      </w:pPr>
      <w:r>
        <w:rPr>
          <w:rFonts w:ascii="Times New Roman" w:hAnsi="Times New Roman"/>
          <w:color w:val="000000"/>
          <w:spacing w:val="-4"/>
          <w:lang w:val="el-GR"/>
        </w:rPr>
        <w:t xml:space="preserve">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w:t>
      </w:r>
      <w:r>
        <w:rPr>
          <w:rFonts w:ascii="Times New Roman" w:hAnsi="Times New Roman"/>
          <w:spacing w:val="-4"/>
          <w:lang w:val="el-GR"/>
        </w:rPr>
        <w:t>του Νοσοκομείου</w:t>
      </w:r>
      <w:r>
        <w:rPr>
          <w:rFonts w:ascii="Times New Roman" w:hAnsi="Times New Roman"/>
          <w:color w:val="000000"/>
          <w:spacing w:val="-4"/>
          <w:lang w:val="el-GR"/>
        </w:rPr>
        <w:t xml:space="preserve"> θα επιβαρυνθεί για την εκτέλεση των εξετάσεων σε άλλο εργαστήριο, έναντι των αντίστοιχων παραστατικών χρέωσης.</w:t>
      </w:r>
    </w:p>
    <w:p w:rsidR="005663EF" w:rsidRDefault="00BE17B2">
      <w:pPr>
        <w:spacing w:before="100" w:beforeAutospacing="1"/>
        <w:rPr>
          <w:rFonts w:ascii="Times New Roman" w:hAnsi="Times New Roman"/>
          <w:lang w:val="el-GR"/>
        </w:rPr>
      </w:pPr>
      <w:r>
        <w:rPr>
          <w:rFonts w:ascii="Times New Roman" w:hAnsi="Times New Roman"/>
          <w:color w:val="000000"/>
          <w:lang w:val="el-GR"/>
        </w:rPr>
        <w:t xml:space="preserve">Οι ως άνω υποχρεώσεις του προμηθευτή ισχύουν εφόσον η βλάβη που έθεσε εκτός λειτουργίας τον αναλυτή δεν οφείλεται σε υπαιτιότητα </w:t>
      </w:r>
      <w:r>
        <w:rPr>
          <w:rFonts w:ascii="Times New Roman" w:hAnsi="Times New Roman"/>
          <w:spacing w:val="-4"/>
          <w:lang w:val="el-GR"/>
        </w:rPr>
        <w:t xml:space="preserve">του Νοσοκομείου </w:t>
      </w:r>
      <w:r>
        <w:rPr>
          <w:rFonts w:ascii="Times New Roman" w:hAnsi="Times New Roman"/>
          <w:color w:val="000000"/>
          <w:lang w:val="el-GR"/>
        </w:rPr>
        <w:t xml:space="preserve"> σε γεγονότα ανωτέρας βίας ή βλάβες δικτύων, για τα οποία δεν ευθύνεται ο προμηθευτής.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2.3</w:t>
      </w:r>
      <w:r>
        <w:rPr>
          <w:rFonts w:ascii="Times New Roman" w:hAnsi="Times New Roman"/>
          <w:spacing w:val="-4"/>
          <w:lang w:val="el-GR"/>
        </w:rPr>
        <w:t xml:space="preserve"> Έγγραφη δήλωση ότι αναλαμβάνει την υποχρέωση εκπαίδευσης του προσωπικού του Νοσοκομείου άνω στη λειτουργία του μηχανήματος, χωρίς καμία επιβάρυνση.</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lastRenderedPageBreak/>
        <w:t>3)ΕΛΕΓΧΟΙ- ΠΑΡΑΛΑΒΗ</w:t>
      </w:r>
    </w:p>
    <w:p w:rsidR="005663EF" w:rsidRDefault="00BE17B2">
      <w:pPr>
        <w:spacing w:before="100" w:beforeAutospacing="1"/>
        <w:rPr>
          <w:rFonts w:ascii="Times New Roman" w:hAnsi="Times New Roman"/>
          <w:spacing w:val="-4"/>
          <w:lang w:val="el-GR"/>
        </w:rPr>
      </w:pPr>
      <w:r>
        <w:rPr>
          <w:rFonts w:ascii="Times New Roman" w:hAnsi="Times New Roman"/>
          <w:spacing w:val="-4"/>
          <w:lang w:val="el-GR"/>
        </w:rPr>
        <w:t>Ο μακροσκοπικός έλεγχος των αντιδραστηρίων και του διατιθέμενου μηχανήματος, γίνεται από αρμόδια επιτροπή ελέγχου και παραλαβής σε κάθε παράδοση και θα αποσκοπεί στη διαπίστωση :</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3.1</w:t>
      </w:r>
      <w:r>
        <w:rPr>
          <w:rFonts w:ascii="Times New Roman" w:hAnsi="Times New Roman"/>
          <w:spacing w:val="-4"/>
          <w:lang w:val="el-GR"/>
        </w:rPr>
        <w:t>. Της καλής κατάστασης από άποψη εμφανίσεως, πληρότητας, λειτουργικότητας, κακώσεων ή φθοράς.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3.2.</w:t>
      </w:r>
      <w:r>
        <w:rPr>
          <w:rFonts w:ascii="Times New Roman" w:hAnsi="Times New Roman"/>
          <w:spacing w:val="-4"/>
          <w:lang w:val="el-GR"/>
        </w:rPr>
        <w:t xml:space="preserve"> Της συμφωνίας των χαρακτηριστικών στοιχείων του είδους με αυτά που προσδιορίζονται στην παρούσα , καθώς και των τελικών όρων και συμφωνιών που συμπεριλαμβάνονται στη σύμβαση.</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3.3.</w:t>
      </w:r>
      <w:r>
        <w:rPr>
          <w:rFonts w:ascii="Times New Roman" w:hAnsi="Times New Roman"/>
          <w:spacing w:val="-4"/>
          <w:lang w:val="el-GR"/>
        </w:rPr>
        <w:t xml:space="preserve"> Της ύπαρξης των εγγράφων και εντύπων που αναφέρονται </w:t>
      </w:r>
      <w:r>
        <w:rPr>
          <w:rFonts w:ascii="Times New Roman" w:hAnsi="Times New Roman"/>
          <w:b/>
          <w:bCs/>
          <w:spacing w:val="-4"/>
          <w:lang w:val="el-GR"/>
        </w:rPr>
        <w:t>στις παραγράφους Γ και Δ (1 , 2).</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3.4.</w:t>
      </w:r>
      <w:r>
        <w:rPr>
          <w:rFonts w:ascii="Times New Roman" w:hAnsi="Times New Roman"/>
          <w:spacing w:val="-4"/>
          <w:lang w:val="el-GR"/>
        </w:rPr>
        <w:t xml:space="preserve"> Την παράδοση εγχειριδίου χρήσεως για κάθε αναλυτή στην Ελληνική .</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3.5.</w:t>
      </w:r>
      <w:r>
        <w:rPr>
          <w:rFonts w:ascii="Times New Roman" w:hAnsi="Times New Roman"/>
          <w:spacing w:val="-4"/>
          <w:lang w:val="el-GR"/>
        </w:rPr>
        <w:t xml:space="preserve"> Πριν γίνει ο έλεγχος, των παραπάνω από την επιτροπή παραλαβής, ο προμηθευτής είναι υποχρεωμένος να διαθέσει ειδικό ή ειδικούς τεχνικούς που θα παραμείνουν στη διάθεση της επιτροπής για επίδειξη και εξηγήσεις πάνω στο χειρισμό , τη λειτουργία και τη θεωρία του υπό προμήθεια συστήματος. Η διάρκεια επίδειξης θα είναι από 1-6 ημέρες, ανάλογα με την απαίτηση της επιτροπής, χωρίς οικονομική επιβάρυνση του .</w:t>
      </w:r>
    </w:p>
    <w:p w:rsidR="005663EF" w:rsidRDefault="00BE17B2">
      <w:pPr>
        <w:spacing w:before="45"/>
        <w:rPr>
          <w:rFonts w:ascii="Times New Roman" w:hAnsi="Times New Roman"/>
          <w:color w:val="000000"/>
          <w:spacing w:val="-4"/>
          <w:lang w:val="el-GR"/>
        </w:rPr>
      </w:pPr>
      <w:r>
        <w:rPr>
          <w:rFonts w:ascii="Times New Roman" w:hAnsi="Times New Roman"/>
          <w:b/>
          <w:bCs/>
          <w:spacing w:val="-4"/>
          <w:lang w:val="el-GR"/>
        </w:rPr>
        <w:t xml:space="preserve">3.6. </w:t>
      </w:r>
      <w:r>
        <w:rPr>
          <w:rFonts w:ascii="Times New Roman" w:hAnsi="Times New Roman"/>
          <w:spacing w:val="-4"/>
          <w:lang w:val="el-GR"/>
        </w:rPr>
        <w:t xml:space="preserve">Πριν την οριστική παραλαβή το σύστημα θα δοκιμαστεί για 5 ημέρες τουλάχιστον σε δουλειά ρουτίνας, </w:t>
      </w:r>
      <w:r>
        <w:rPr>
          <w:rFonts w:ascii="Times New Roman" w:hAnsi="Times New Roman"/>
          <w:color w:val="000000"/>
          <w:spacing w:val="-4"/>
          <w:lang w:val="el-GR"/>
        </w:rPr>
        <w:t>η και περισσότερο εάν κριθεί απαραίτητο από την υπηρεσία.</w:t>
      </w:r>
    </w:p>
    <w:p w:rsidR="005663EF" w:rsidRDefault="005663EF">
      <w:pPr>
        <w:spacing w:before="45"/>
        <w:rPr>
          <w:rFonts w:ascii="Times New Roman" w:hAnsi="Times New Roman"/>
          <w:color w:val="000000"/>
          <w:spacing w:val="-4"/>
          <w:lang w:val="el-GR"/>
        </w:rPr>
      </w:pPr>
    </w:p>
    <w:p w:rsidR="005663EF" w:rsidRDefault="00BE17B2">
      <w:pPr>
        <w:pStyle w:val="30"/>
        <w:ind w:left="0"/>
        <w:rPr>
          <w:rFonts w:ascii="Times New Roman" w:hAnsi="Times New Roman"/>
          <w:b/>
          <w:sz w:val="22"/>
          <w:szCs w:val="22"/>
          <w:u w:val="single"/>
          <w:lang w:val="el-GR"/>
        </w:rPr>
      </w:pPr>
      <w:r>
        <w:rPr>
          <w:rFonts w:ascii="Times New Roman" w:hAnsi="Times New Roman"/>
          <w:b/>
          <w:sz w:val="22"/>
          <w:szCs w:val="22"/>
          <w:u w:val="single"/>
          <w:lang w:val="el-GR"/>
        </w:rPr>
        <w:t>4. Φύλλο συμμόρφωσης.</w:t>
      </w:r>
    </w:p>
    <w:p w:rsidR="005663EF" w:rsidRDefault="00BE17B2">
      <w:pPr>
        <w:tabs>
          <w:tab w:val="left" w:pos="-720"/>
        </w:tabs>
        <w:ind w:firstLine="284"/>
        <w:rPr>
          <w:rFonts w:ascii="Times New Roman" w:hAnsi="Times New Roman"/>
          <w:spacing w:val="-3"/>
          <w:lang w:val="el-GR"/>
        </w:rPr>
      </w:pPr>
      <w:r>
        <w:rPr>
          <w:rFonts w:ascii="Times New Roman" w:hAnsi="Times New Roman"/>
          <w:spacing w:val="-3"/>
          <w:lang w:val="el-GR"/>
        </w:rPr>
        <w:tab/>
      </w:r>
    </w:p>
    <w:p w:rsidR="005663EF" w:rsidRDefault="00BE17B2">
      <w:pPr>
        <w:tabs>
          <w:tab w:val="left" w:pos="-720"/>
        </w:tabs>
        <w:rPr>
          <w:rFonts w:ascii="Times New Roman" w:hAnsi="Times New Roman"/>
          <w:spacing w:val="-3"/>
          <w:lang w:val="el-GR"/>
        </w:rPr>
      </w:pPr>
      <w:r>
        <w:rPr>
          <w:rFonts w:ascii="Times New Roman" w:hAnsi="Times New Roman"/>
          <w:spacing w:val="-3"/>
          <w:lang w:val="el-GR"/>
        </w:rPr>
        <w:t xml:space="preserve">4.1.Ο προμηθευτής υποχρεούται, </w:t>
      </w:r>
      <w:r>
        <w:rPr>
          <w:rFonts w:ascii="Times New Roman" w:hAnsi="Times New Roman"/>
          <w:b/>
          <w:bCs/>
          <w:color w:val="000000"/>
          <w:spacing w:val="-3"/>
          <w:lang w:val="el-GR"/>
        </w:rPr>
        <w:t>επί ποινή απορρίψεως</w:t>
      </w:r>
      <w:r>
        <w:rPr>
          <w:rFonts w:ascii="Times New Roman" w:hAnsi="Times New Roman"/>
          <w:color w:val="0000FF"/>
          <w:spacing w:val="-3"/>
          <w:lang w:val="el-GR"/>
        </w:rPr>
        <w:t xml:space="preserve">, </w:t>
      </w:r>
      <w:r>
        <w:rPr>
          <w:rFonts w:ascii="Times New Roman" w:hAnsi="Times New Roman"/>
          <w:spacing w:val="-3"/>
          <w:lang w:val="el-GR"/>
        </w:rPr>
        <w:t>μαζί με την προσφορά να υποβάλλει και ΦΥΛΛΟ ΣΥΜΜΟΡΦΩΣΗΣ . Αυτό είναι φύλλο συσχετίσεως της προσφοράς με τις απαιτήσεις της παρούσης τεχνικής περιγραφής. Στο φύλλο αυτό θα αναφέρονται με λεπτομέρεια όλες οι υπάρχουσες συμφωνίες ή αποκλίσεις των χαρακτηριστικών των προσφερομένων αντιδραστηρίων και του μηχανήματος σε σχέση με τα αναφερόμενα στην παρούσα περιγραφή. Ο προμηθευτής θα πρέπει να απαντά στην περιγραφή παράγραφο προς παράγραφο.</w:t>
      </w:r>
    </w:p>
    <w:p w:rsidR="005663EF" w:rsidRDefault="00BE17B2">
      <w:pPr>
        <w:pStyle w:val="6"/>
        <w:rPr>
          <w:rFonts w:ascii="Times New Roman" w:hAnsi="Times New Roman" w:cs="Times New Roman"/>
          <w:sz w:val="24"/>
          <w:szCs w:val="24"/>
        </w:rPr>
      </w:pPr>
      <w:r>
        <w:rPr>
          <w:rFonts w:ascii="Times New Roman" w:hAnsi="Times New Roman" w:cs="Times New Roman"/>
          <w:sz w:val="24"/>
          <w:szCs w:val="24"/>
          <w:lang w:val="el-GR"/>
        </w:rPr>
        <w:t xml:space="preserve">                                             </w:t>
      </w:r>
      <w:r>
        <w:rPr>
          <w:rFonts w:ascii="Times New Roman" w:hAnsi="Times New Roman" w:cs="Times New Roman"/>
          <w:sz w:val="24"/>
          <w:szCs w:val="24"/>
        </w:rPr>
        <w:t>ΥΠΟΔΕΙΓΜΑ ΦΥΛΛΟΥ ΣΥΜΜΟΡΦΩΣΗΣ</w:t>
      </w:r>
    </w:p>
    <w:tbl>
      <w:tblPr>
        <w:tblW w:w="10314"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35"/>
        <w:gridCol w:w="4277"/>
        <w:gridCol w:w="3402"/>
      </w:tblGrid>
      <w:tr w:rsidR="005663EF">
        <w:trPr>
          <w:cantSplit/>
          <w:trHeight w:val="66"/>
        </w:trPr>
        <w:tc>
          <w:tcPr>
            <w:tcW w:w="2635" w:type="dxa"/>
          </w:tcPr>
          <w:p w:rsidR="005663EF" w:rsidRDefault="00BE17B2">
            <w:pPr>
              <w:tabs>
                <w:tab w:val="left" w:pos="4022"/>
              </w:tabs>
              <w:jc w:val="center"/>
              <w:rPr>
                <w:rFonts w:ascii="Times New Roman" w:hAnsi="Times New Roman"/>
              </w:rPr>
            </w:pPr>
            <w:r>
              <w:rPr>
                <w:rFonts w:ascii="Times New Roman" w:hAnsi="Times New Roman"/>
              </w:rPr>
              <w:t>Παράγραφοι 2.2. Παραρτήματος Γ</w:t>
            </w:r>
          </w:p>
        </w:tc>
        <w:tc>
          <w:tcPr>
            <w:tcW w:w="4277" w:type="dxa"/>
          </w:tcPr>
          <w:p w:rsidR="005663EF" w:rsidRDefault="00BE17B2">
            <w:pPr>
              <w:tabs>
                <w:tab w:val="left" w:pos="4022"/>
              </w:tabs>
              <w:jc w:val="center"/>
              <w:rPr>
                <w:rFonts w:ascii="Times New Roman" w:hAnsi="Times New Roman"/>
                <w:lang w:val="el-GR"/>
              </w:rPr>
            </w:pPr>
            <w:r>
              <w:rPr>
                <w:rFonts w:ascii="Times New Roman" w:hAnsi="Times New Roman"/>
                <w:lang w:val="el-GR"/>
              </w:rPr>
              <w:t>Συμφωνία ή μη Χαρακτηριστικών προσφερομένου υλικού</w:t>
            </w:r>
          </w:p>
        </w:tc>
        <w:tc>
          <w:tcPr>
            <w:tcW w:w="3402" w:type="dxa"/>
          </w:tcPr>
          <w:p w:rsidR="005663EF" w:rsidRDefault="00BE17B2">
            <w:pPr>
              <w:tabs>
                <w:tab w:val="left" w:pos="4022"/>
              </w:tabs>
              <w:jc w:val="center"/>
              <w:rPr>
                <w:rFonts w:ascii="Times New Roman" w:hAnsi="Times New Roman"/>
              </w:rPr>
            </w:pPr>
            <w:r>
              <w:rPr>
                <w:rFonts w:ascii="Times New Roman" w:hAnsi="Times New Roman"/>
              </w:rPr>
              <w:t>Παραπομπές στα εγχειρίδια</w:t>
            </w:r>
          </w:p>
        </w:tc>
      </w:tr>
      <w:tr w:rsidR="005663EF">
        <w:trPr>
          <w:cantSplit/>
          <w:trHeight w:val="821"/>
        </w:trPr>
        <w:tc>
          <w:tcPr>
            <w:tcW w:w="2635" w:type="dxa"/>
          </w:tcPr>
          <w:p w:rsidR="005663EF" w:rsidRDefault="005663EF">
            <w:pPr>
              <w:tabs>
                <w:tab w:val="left" w:pos="4022"/>
              </w:tabs>
              <w:rPr>
                <w:rFonts w:ascii="Times New Roman" w:hAnsi="Times New Roman"/>
                <w:u w:val="single"/>
              </w:rPr>
            </w:pPr>
          </w:p>
          <w:p w:rsidR="005663EF" w:rsidRDefault="005663EF">
            <w:pPr>
              <w:rPr>
                <w:rFonts w:ascii="Times New Roman" w:hAnsi="Times New Roman"/>
                <w:u w:val="single"/>
              </w:rPr>
            </w:pPr>
          </w:p>
        </w:tc>
        <w:tc>
          <w:tcPr>
            <w:tcW w:w="4277" w:type="dxa"/>
          </w:tcPr>
          <w:p w:rsidR="005663EF" w:rsidRDefault="005663EF">
            <w:pPr>
              <w:tabs>
                <w:tab w:val="left" w:pos="4022"/>
              </w:tabs>
              <w:rPr>
                <w:rFonts w:ascii="Times New Roman" w:hAnsi="Times New Roman"/>
                <w:u w:val="single"/>
              </w:rPr>
            </w:pPr>
          </w:p>
        </w:tc>
        <w:tc>
          <w:tcPr>
            <w:tcW w:w="3402" w:type="dxa"/>
          </w:tcPr>
          <w:p w:rsidR="005663EF" w:rsidRDefault="005663EF">
            <w:pPr>
              <w:tabs>
                <w:tab w:val="left" w:pos="4022"/>
              </w:tabs>
              <w:rPr>
                <w:rFonts w:ascii="Times New Roman" w:hAnsi="Times New Roman"/>
                <w:u w:val="single"/>
              </w:rPr>
            </w:pPr>
          </w:p>
        </w:tc>
      </w:tr>
    </w:tbl>
    <w:p w:rsidR="005663EF" w:rsidRDefault="005663EF">
      <w:pPr>
        <w:spacing w:before="45"/>
        <w:rPr>
          <w:rFonts w:ascii="Times New Roman" w:hAnsi="Times New Roman"/>
          <w:spacing w:val="-4"/>
          <w:lang w:val="el-GR"/>
        </w:rPr>
      </w:pPr>
    </w:p>
    <w:p w:rsidR="005663EF" w:rsidRDefault="005663EF">
      <w:pPr>
        <w:rPr>
          <w:rFonts w:ascii="Times New Roman" w:hAnsi="Times New Roman"/>
          <w:b/>
          <w:bCs/>
          <w:lang w:val="el-GR"/>
        </w:rPr>
      </w:pPr>
    </w:p>
    <w:p w:rsidR="005663EF" w:rsidRDefault="00BE17B2">
      <w:pPr>
        <w:rPr>
          <w:rFonts w:ascii="Times New Roman" w:hAnsi="Times New Roman"/>
          <w:b/>
          <w:bCs/>
          <w:lang w:val="el-GR"/>
        </w:rPr>
      </w:pPr>
      <w:r>
        <w:rPr>
          <w:rFonts w:ascii="Times New Roman" w:hAnsi="Times New Roman"/>
          <w:b/>
          <w:bCs/>
          <w:lang w:val="el-GR"/>
        </w:rPr>
        <w:t xml:space="preserve">Ε) ΟΙ ΕΞΕΤΑΣΕΙΣ ΠΟΥ ΘΑ ΕΚΤΕΛΟΥΝΤΑΙ ΕΙΝΑΙ ΟΙ ΠΑΡΑΚΑΤΩ ΚΑΙ ΟΙ ΠΟΣΟΤΗΤΕΣ  ΕΙΝΑΙ ΕΝΔΕΙΚΤΙΚΕΣ </w:t>
      </w:r>
    </w:p>
    <w:p w:rsidR="005663EF" w:rsidRDefault="00BE17B2">
      <w:pPr>
        <w:pStyle w:val="3"/>
        <w:jc w:val="center"/>
        <w:rPr>
          <w:rFonts w:ascii="Times New Roman" w:hAnsi="Times New Roman" w:cs="Times New Roman"/>
          <w:szCs w:val="24"/>
          <w:lang w:val="el-GR"/>
        </w:rPr>
      </w:pPr>
      <w:r>
        <w:rPr>
          <w:rFonts w:ascii="Times New Roman" w:hAnsi="Times New Roman" w:cs="Times New Roman"/>
          <w:szCs w:val="24"/>
          <w:lang w:val="el-GR"/>
        </w:rPr>
        <w:t xml:space="preserve">ΠΙΝΑΚΑΣ ΕΤΗΣΙΟΥ ΑΡΙΘΜΟΥ ΕΞΕΤΑΣΕΩΝ </w:t>
      </w:r>
    </w:p>
    <w:p w:rsidR="005663EF" w:rsidRDefault="005663EF">
      <w:pPr>
        <w:ind w:right="-694"/>
        <w:rPr>
          <w:rFonts w:ascii="Times New Roman" w:hAnsi="Times New Roman"/>
          <w:b/>
          <w:bCs/>
          <w:lang w:val="el-GR"/>
        </w:rPr>
      </w:pPr>
    </w:p>
    <w:tbl>
      <w:tblPr>
        <w:tblW w:w="0" w:type="auto"/>
        <w:tblInd w:w="-107" w:type="dxa"/>
        <w:tblLayout w:type="fixed"/>
        <w:tblLook w:val="0000"/>
      </w:tblPr>
      <w:tblGrid>
        <w:gridCol w:w="771"/>
        <w:gridCol w:w="2244"/>
        <w:gridCol w:w="1701"/>
        <w:gridCol w:w="1418"/>
        <w:gridCol w:w="1559"/>
        <w:gridCol w:w="1629"/>
      </w:tblGrid>
      <w:tr w:rsidR="00C4144F" w:rsidRPr="00CF3321" w:rsidTr="00BA6748">
        <w:trPr>
          <w:trHeight w:val="780"/>
        </w:trPr>
        <w:tc>
          <w:tcPr>
            <w:tcW w:w="771" w:type="dxa"/>
            <w:tcBorders>
              <w:top w:val="single" w:sz="4" w:space="0" w:color="000000"/>
              <w:left w:val="single" w:sz="4" w:space="0" w:color="000000"/>
              <w:bottom w:val="single" w:sz="4" w:space="0" w:color="000000"/>
            </w:tcBorders>
            <w:shd w:val="pct15" w:color="auto" w:fill="auto"/>
            <w:vAlign w:val="center"/>
          </w:tcPr>
          <w:p w:rsidR="00C4144F" w:rsidRPr="00CF3321" w:rsidRDefault="00C4144F" w:rsidP="00BA6748">
            <w:pPr>
              <w:snapToGrid w:val="0"/>
              <w:jc w:val="center"/>
              <w:rPr>
                <w:rFonts w:ascii="Times New Roman" w:hAnsi="Times New Roman"/>
                <w:b/>
                <w:sz w:val="22"/>
                <w:szCs w:val="22"/>
              </w:rPr>
            </w:pPr>
            <w:r w:rsidRPr="00CF3321">
              <w:rPr>
                <w:rFonts w:ascii="Times New Roman" w:hAnsi="Times New Roman"/>
                <w:b/>
                <w:sz w:val="22"/>
                <w:szCs w:val="22"/>
              </w:rPr>
              <w:t>Α/Α</w:t>
            </w:r>
          </w:p>
        </w:tc>
        <w:tc>
          <w:tcPr>
            <w:tcW w:w="2244" w:type="dxa"/>
            <w:tcBorders>
              <w:top w:val="single" w:sz="4" w:space="0" w:color="000000"/>
              <w:left w:val="single" w:sz="4" w:space="0" w:color="000000"/>
              <w:bottom w:val="single" w:sz="4" w:space="0" w:color="000000"/>
            </w:tcBorders>
            <w:shd w:val="pct15" w:color="auto" w:fill="auto"/>
            <w:vAlign w:val="center"/>
          </w:tcPr>
          <w:p w:rsidR="00C4144F" w:rsidRPr="00CF3321" w:rsidRDefault="00C4144F" w:rsidP="00BA6748">
            <w:pPr>
              <w:snapToGrid w:val="0"/>
              <w:jc w:val="center"/>
              <w:rPr>
                <w:rFonts w:ascii="Times New Roman" w:hAnsi="Times New Roman"/>
                <w:b/>
                <w:sz w:val="22"/>
                <w:szCs w:val="22"/>
              </w:rPr>
            </w:pPr>
            <w:proofErr w:type="spellStart"/>
            <w:r w:rsidRPr="00CF3321">
              <w:rPr>
                <w:rFonts w:ascii="Times New Roman" w:hAnsi="Times New Roman"/>
                <w:b/>
                <w:sz w:val="22"/>
                <w:szCs w:val="22"/>
              </w:rPr>
              <w:t>Είδος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εξέτασης</w:t>
            </w:r>
            <w:proofErr w:type="spellEnd"/>
          </w:p>
        </w:tc>
        <w:tc>
          <w:tcPr>
            <w:tcW w:w="1701" w:type="dxa"/>
            <w:tcBorders>
              <w:top w:val="single" w:sz="4" w:space="0" w:color="000000"/>
              <w:left w:val="single" w:sz="4" w:space="0" w:color="000000"/>
              <w:bottom w:val="single" w:sz="4" w:space="0" w:color="000000"/>
            </w:tcBorders>
            <w:shd w:val="pct15" w:color="auto" w:fill="auto"/>
            <w:vAlign w:val="center"/>
          </w:tcPr>
          <w:p w:rsidR="00C4144F" w:rsidRPr="00CF3321" w:rsidRDefault="00C4144F" w:rsidP="00BA6748">
            <w:pPr>
              <w:snapToGrid w:val="0"/>
              <w:jc w:val="center"/>
              <w:rPr>
                <w:rFonts w:ascii="Times New Roman" w:hAnsi="Times New Roman"/>
                <w:b/>
                <w:sz w:val="22"/>
                <w:szCs w:val="22"/>
              </w:rPr>
            </w:pPr>
            <w:proofErr w:type="spellStart"/>
            <w:r w:rsidRPr="00CF3321">
              <w:rPr>
                <w:rFonts w:ascii="Times New Roman" w:hAnsi="Times New Roman"/>
                <w:b/>
                <w:sz w:val="22"/>
                <w:szCs w:val="22"/>
              </w:rPr>
              <w:t>Βαρύτητα</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εξέτασης</w:t>
            </w:r>
            <w:proofErr w:type="spellEnd"/>
          </w:p>
        </w:tc>
        <w:tc>
          <w:tcPr>
            <w:tcW w:w="1418" w:type="dxa"/>
            <w:tcBorders>
              <w:top w:val="single" w:sz="4" w:space="0" w:color="000000"/>
              <w:left w:val="single" w:sz="4" w:space="0" w:color="000000"/>
              <w:bottom w:val="single" w:sz="4" w:space="0" w:color="000000"/>
            </w:tcBorders>
            <w:shd w:val="pct15" w:color="auto" w:fill="auto"/>
            <w:vAlign w:val="center"/>
          </w:tcPr>
          <w:p w:rsidR="00C4144F" w:rsidRPr="00CF3321" w:rsidRDefault="00C4144F" w:rsidP="00BA6748">
            <w:pPr>
              <w:snapToGrid w:val="0"/>
              <w:jc w:val="center"/>
              <w:rPr>
                <w:rFonts w:ascii="Times New Roman" w:hAnsi="Times New Roman"/>
                <w:b/>
                <w:sz w:val="22"/>
                <w:szCs w:val="22"/>
              </w:rPr>
            </w:pPr>
            <w:proofErr w:type="spellStart"/>
            <w:r w:rsidRPr="00CF3321">
              <w:rPr>
                <w:rFonts w:ascii="Times New Roman" w:hAnsi="Times New Roman"/>
                <w:b/>
                <w:sz w:val="22"/>
                <w:szCs w:val="22"/>
              </w:rPr>
              <w:t>Αριθμός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εξετάσεων</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ανά</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ημέρα</w:t>
            </w:r>
            <w:proofErr w:type="spellEnd"/>
          </w:p>
        </w:tc>
        <w:tc>
          <w:tcPr>
            <w:tcW w:w="1559" w:type="dxa"/>
            <w:tcBorders>
              <w:top w:val="single" w:sz="4" w:space="0" w:color="000000"/>
              <w:left w:val="single" w:sz="4" w:space="0" w:color="000000"/>
              <w:bottom w:val="single" w:sz="4" w:space="0" w:color="000000"/>
            </w:tcBorders>
            <w:shd w:val="pct15" w:color="auto" w:fill="auto"/>
            <w:vAlign w:val="center"/>
          </w:tcPr>
          <w:p w:rsidR="00C4144F" w:rsidRPr="00CF3321" w:rsidRDefault="00C4144F" w:rsidP="00BA6748">
            <w:pPr>
              <w:snapToGrid w:val="0"/>
              <w:jc w:val="center"/>
              <w:rPr>
                <w:rFonts w:ascii="Times New Roman" w:hAnsi="Times New Roman"/>
                <w:b/>
                <w:sz w:val="22"/>
                <w:szCs w:val="22"/>
              </w:rPr>
            </w:pPr>
            <w:proofErr w:type="spellStart"/>
            <w:r w:rsidRPr="00CF3321">
              <w:rPr>
                <w:rFonts w:ascii="Times New Roman" w:hAnsi="Times New Roman"/>
                <w:b/>
                <w:sz w:val="22"/>
                <w:szCs w:val="22"/>
              </w:rPr>
              <w:t>Αριθμός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εξετάσεων</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ανά</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μήνα</w:t>
            </w:r>
            <w:proofErr w:type="spellEnd"/>
          </w:p>
        </w:tc>
        <w:tc>
          <w:tcPr>
            <w:tcW w:w="1629" w:type="dxa"/>
            <w:tcBorders>
              <w:top w:val="single" w:sz="4" w:space="0" w:color="000000"/>
              <w:left w:val="single" w:sz="4" w:space="0" w:color="000000"/>
              <w:bottom w:val="single" w:sz="4" w:space="0" w:color="000000"/>
              <w:right w:val="single" w:sz="4" w:space="0" w:color="000000"/>
            </w:tcBorders>
            <w:shd w:val="pct15" w:color="auto" w:fill="auto"/>
            <w:vAlign w:val="center"/>
          </w:tcPr>
          <w:p w:rsidR="00C4144F" w:rsidRPr="00CF3321" w:rsidRDefault="00C4144F" w:rsidP="00BA6748">
            <w:pPr>
              <w:snapToGrid w:val="0"/>
              <w:jc w:val="center"/>
              <w:rPr>
                <w:rFonts w:ascii="Times New Roman" w:hAnsi="Times New Roman"/>
                <w:b/>
                <w:sz w:val="22"/>
                <w:szCs w:val="22"/>
              </w:rPr>
            </w:pPr>
            <w:proofErr w:type="spellStart"/>
            <w:r w:rsidRPr="00CF3321">
              <w:rPr>
                <w:rFonts w:ascii="Times New Roman" w:hAnsi="Times New Roman"/>
                <w:b/>
                <w:sz w:val="22"/>
                <w:szCs w:val="22"/>
              </w:rPr>
              <w:t>Αριθμός</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εξετάσεων</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ανά</w:t>
            </w:r>
            <w:proofErr w:type="spellEnd"/>
            <w:r w:rsidRPr="00CF3321">
              <w:rPr>
                <w:rFonts w:ascii="Times New Roman" w:hAnsi="Times New Roman"/>
                <w:b/>
                <w:sz w:val="22"/>
                <w:szCs w:val="22"/>
              </w:rPr>
              <w:t xml:space="preserve"> </w:t>
            </w:r>
            <w:proofErr w:type="spellStart"/>
            <w:r w:rsidRPr="00CF3321">
              <w:rPr>
                <w:rFonts w:ascii="Times New Roman" w:hAnsi="Times New Roman"/>
                <w:b/>
                <w:sz w:val="22"/>
                <w:szCs w:val="22"/>
              </w:rPr>
              <w:t>έτος</w:t>
            </w:r>
            <w:proofErr w:type="spellEnd"/>
          </w:p>
        </w:tc>
      </w:tr>
      <w:tr w:rsidR="00C4144F" w:rsidRPr="003050E8" w:rsidTr="00BA6748">
        <w:trPr>
          <w:trHeight w:val="300"/>
        </w:trPr>
        <w:tc>
          <w:tcPr>
            <w:tcW w:w="771" w:type="dxa"/>
            <w:tcBorders>
              <w:top w:val="single" w:sz="4" w:space="0" w:color="000000"/>
              <w:left w:val="single" w:sz="4" w:space="0" w:color="000000"/>
              <w:bottom w:val="single" w:sz="4" w:space="0" w:color="000000"/>
            </w:tcBorders>
            <w:vAlign w:val="bottom"/>
          </w:tcPr>
          <w:p w:rsidR="00C4144F" w:rsidRPr="00CF3321" w:rsidRDefault="00C4144F" w:rsidP="00BA6748">
            <w:pPr>
              <w:snapToGrid w:val="0"/>
              <w:jc w:val="right"/>
              <w:rPr>
                <w:rFonts w:ascii="Times New Roman" w:hAnsi="Times New Roman"/>
                <w:sz w:val="22"/>
                <w:szCs w:val="22"/>
              </w:rPr>
            </w:pPr>
            <w:r w:rsidRPr="00CF3321">
              <w:rPr>
                <w:rFonts w:ascii="Times New Roman" w:hAnsi="Times New Roman"/>
                <w:sz w:val="22"/>
                <w:szCs w:val="22"/>
              </w:rPr>
              <w:t>1</w:t>
            </w:r>
          </w:p>
        </w:tc>
        <w:tc>
          <w:tcPr>
            <w:tcW w:w="2244" w:type="dxa"/>
            <w:tcBorders>
              <w:top w:val="single" w:sz="4" w:space="0" w:color="000000"/>
              <w:left w:val="single" w:sz="4" w:space="0" w:color="000000"/>
              <w:bottom w:val="single" w:sz="4" w:space="0" w:color="000000"/>
            </w:tcBorders>
            <w:vAlign w:val="bottom"/>
          </w:tcPr>
          <w:p w:rsidR="00C4144F" w:rsidRPr="00CF3321" w:rsidRDefault="00C4144F" w:rsidP="00BA6748">
            <w:pPr>
              <w:snapToGrid w:val="0"/>
              <w:rPr>
                <w:rFonts w:ascii="Times New Roman" w:hAnsi="Times New Roman"/>
                <w:sz w:val="22"/>
                <w:szCs w:val="22"/>
              </w:rPr>
            </w:pPr>
            <w:proofErr w:type="spellStart"/>
            <w:r w:rsidRPr="00CF3321">
              <w:rPr>
                <w:rFonts w:ascii="Times New Roman" w:hAnsi="Times New Roman"/>
                <w:sz w:val="22"/>
                <w:szCs w:val="22"/>
              </w:rPr>
              <w:t>Χρον</w:t>
            </w:r>
            <w:proofErr w:type="spellEnd"/>
            <w:r w:rsidRPr="00CF3321">
              <w:rPr>
                <w:rFonts w:ascii="Times New Roman" w:hAnsi="Times New Roman"/>
                <w:sz w:val="22"/>
                <w:szCs w:val="22"/>
              </w:rPr>
              <w:t xml:space="preserve">. </w:t>
            </w:r>
            <w:proofErr w:type="spellStart"/>
            <w:r w:rsidRPr="00CF3321">
              <w:rPr>
                <w:rFonts w:ascii="Times New Roman" w:hAnsi="Times New Roman"/>
                <w:sz w:val="22"/>
                <w:szCs w:val="22"/>
              </w:rPr>
              <w:t>Προθρομβίνης</w:t>
            </w:r>
            <w:proofErr w:type="spellEnd"/>
          </w:p>
        </w:tc>
        <w:tc>
          <w:tcPr>
            <w:tcW w:w="1701" w:type="dxa"/>
            <w:tcBorders>
              <w:top w:val="single" w:sz="4" w:space="0" w:color="000000"/>
              <w:left w:val="single" w:sz="4" w:space="0" w:color="000000"/>
              <w:bottom w:val="single" w:sz="4" w:space="0" w:color="000000"/>
            </w:tcBorders>
            <w:vAlign w:val="center"/>
          </w:tcPr>
          <w:p w:rsidR="00C4144F" w:rsidRPr="00CF3321" w:rsidRDefault="00C4144F" w:rsidP="00BA6748">
            <w:pPr>
              <w:snapToGrid w:val="0"/>
              <w:rPr>
                <w:rFonts w:ascii="Times New Roman" w:hAnsi="Times New Roman"/>
                <w:sz w:val="22"/>
                <w:szCs w:val="22"/>
              </w:rPr>
            </w:pPr>
            <w:proofErr w:type="spellStart"/>
            <w:r w:rsidRPr="00CF3321">
              <w:rPr>
                <w:rFonts w:ascii="Times New Roman" w:hAnsi="Times New Roman"/>
                <w:sz w:val="22"/>
                <w:szCs w:val="22"/>
              </w:rPr>
              <w:t>Απαραίτητη</w:t>
            </w:r>
            <w:proofErr w:type="spellEnd"/>
          </w:p>
        </w:tc>
        <w:tc>
          <w:tcPr>
            <w:tcW w:w="1418" w:type="dxa"/>
            <w:tcBorders>
              <w:top w:val="single" w:sz="4" w:space="0" w:color="000000"/>
              <w:left w:val="single" w:sz="4" w:space="0" w:color="000000"/>
              <w:bottom w:val="single" w:sz="4" w:space="0" w:color="000000"/>
            </w:tcBorders>
            <w:vAlign w:val="center"/>
          </w:tcPr>
          <w:p w:rsidR="00C4144F" w:rsidRPr="00CF3321" w:rsidRDefault="00C4144F" w:rsidP="00BA6748">
            <w:pPr>
              <w:snapToGrid w:val="0"/>
              <w:jc w:val="center"/>
              <w:rPr>
                <w:rFonts w:ascii="Times New Roman" w:hAnsi="Times New Roman"/>
                <w:sz w:val="22"/>
                <w:szCs w:val="22"/>
              </w:rPr>
            </w:pPr>
            <w:r>
              <w:rPr>
                <w:rFonts w:ascii="Times New Roman" w:hAnsi="Times New Roman"/>
                <w:sz w:val="22"/>
                <w:szCs w:val="22"/>
              </w:rPr>
              <w:t>50</w:t>
            </w:r>
          </w:p>
        </w:tc>
        <w:tc>
          <w:tcPr>
            <w:tcW w:w="1559" w:type="dxa"/>
            <w:tcBorders>
              <w:top w:val="single" w:sz="4" w:space="0" w:color="000000"/>
              <w:left w:val="single" w:sz="4" w:space="0" w:color="000000"/>
              <w:bottom w:val="single" w:sz="4" w:space="0" w:color="000000"/>
            </w:tcBorders>
            <w:vAlign w:val="center"/>
          </w:tcPr>
          <w:p w:rsidR="00C4144F" w:rsidRPr="00CF3321" w:rsidRDefault="00C4144F" w:rsidP="00BA6748">
            <w:pPr>
              <w:snapToGrid w:val="0"/>
              <w:jc w:val="center"/>
              <w:rPr>
                <w:rFonts w:ascii="Times New Roman" w:hAnsi="Times New Roman"/>
                <w:sz w:val="22"/>
                <w:szCs w:val="22"/>
                <w:lang w:val="el-GR"/>
              </w:rPr>
            </w:pPr>
            <w:r>
              <w:rPr>
                <w:rFonts w:ascii="Times New Roman" w:hAnsi="Times New Roman"/>
                <w:sz w:val="22"/>
                <w:szCs w:val="22"/>
                <w:lang w:val="el-GR"/>
              </w:rPr>
              <w:t>1.500</w:t>
            </w:r>
          </w:p>
        </w:tc>
        <w:tc>
          <w:tcPr>
            <w:tcW w:w="1629" w:type="dxa"/>
            <w:tcBorders>
              <w:top w:val="single" w:sz="4" w:space="0" w:color="000000"/>
              <w:left w:val="single" w:sz="4" w:space="0" w:color="000000"/>
              <w:bottom w:val="single" w:sz="4" w:space="0" w:color="000000"/>
              <w:right w:val="single" w:sz="4" w:space="0" w:color="000000"/>
            </w:tcBorders>
            <w:vAlign w:val="center"/>
          </w:tcPr>
          <w:p w:rsidR="00C4144F" w:rsidRPr="003050E8" w:rsidRDefault="00C4144F" w:rsidP="00BA6748">
            <w:pPr>
              <w:snapToGrid w:val="0"/>
              <w:jc w:val="center"/>
              <w:rPr>
                <w:rFonts w:ascii="Times New Roman" w:hAnsi="Times New Roman"/>
                <w:sz w:val="22"/>
                <w:szCs w:val="22"/>
                <w:lang w:val="el-GR"/>
              </w:rPr>
            </w:pPr>
            <w:r>
              <w:rPr>
                <w:rFonts w:ascii="Times New Roman" w:hAnsi="Times New Roman"/>
                <w:sz w:val="22"/>
                <w:szCs w:val="22"/>
                <w:lang w:val="el-GR"/>
              </w:rPr>
              <w:t>18.000</w:t>
            </w:r>
          </w:p>
        </w:tc>
      </w:tr>
      <w:tr w:rsidR="00C4144F" w:rsidRPr="003050E8" w:rsidTr="00BA6748">
        <w:trPr>
          <w:trHeight w:val="531"/>
        </w:trPr>
        <w:tc>
          <w:tcPr>
            <w:tcW w:w="771" w:type="dxa"/>
            <w:tcBorders>
              <w:top w:val="single" w:sz="4" w:space="0" w:color="000000"/>
              <w:left w:val="single" w:sz="4" w:space="0" w:color="000000"/>
              <w:bottom w:val="single" w:sz="4" w:space="0" w:color="000000"/>
            </w:tcBorders>
            <w:vAlign w:val="bottom"/>
          </w:tcPr>
          <w:p w:rsidR="00C4144F" w:rsidRPr="00CF3321" w:rsidRDefault="00C4144F" w:rsidP="00BA6748">
            <w:pPr>
              <w:snapToGrid w:val="0"/>
              <w:jc w:val="right"/>
              <w:rPr>
                <w:rFonts w:ascii="Times New Roman" w:hAnsi="Times New Roman"/>
                <w:sz w:val="22"/>
                <w:szCs w:val="22"/>
              </w:rPr>
            </w:pPr>
            <w:r w:rsidRPr="00CF3321">
              <w:rPr>
                <w:rFonts w:ascii="Times New Roman" w:hAnsi="Times New Roman"/>
                <w:sz w:val="22"/>
                <w:szCs w:val="22"/>
              </w:rPr>
              <w:t>2</w:t>
            </w:r>
          </w:p>
        </w:tc>
        <w:tc>
          <w:tcPr>
            <w:tcW w:w="2244" w:type="dxa"/>
            <w:tcBorders>
              <w:top w:val="single" w:sz="4" w:space="0" w:color="000000"/>
              <w:left w:val="single" w:sz="4" w:space="0" w:color="000000"/>
              <w:bottom w:val="single" w:sz="4" w:space="0" w:color="000000"/>
            </w:tcBorders>
            <w:vAlign w:val="bottom"/>
          </w:tcPr>
          <w:p w:rsidR="00C4144F" w:rsidRPr="00CF3321" w:rsidRDefault="00C4144F" w:rsidP="00BA6748">
            <w:pPr>
              <w:snapToGrid w:val="0"/>
              <w:rPr>
                <w:rFonts w:ascii="Times New Roman" w:hAnsi="Times New Roman"/>
                <w:sz w:val="22"/>
                <w:szCs w:val="22"/>
              </w:rPr>
            </w:pPr>
            <w:proofErr w:type="spellStart"/>
            <w:r w:rsidRPr="00CF3321">
              <w:rPr>
                <w:rFonts w:ascii="Times New Roman" w:hAnsi="Times New Roman"/>
                <w:sz w:val="22"/>
                <w:szCs w:val="22"/>
              </w:rPr>
              <w:t>Χρον</w:t>
            </w:r>
            <w:proofErr w:type="spellEnd"/>
            <w:r w:rsidRPr="00CF3321">
              <w:rPr>
                <w:rFonts w:ascii="Times New Roman" w:hAnsi="Times New Roman"/>
                <w:sz w:val="22"/>
                <w:szCs w:val="22"/>
              </w:rPr>
              <w:t xml:space="preserve">. </w:t>
            </w:r>
            <w:proofErr w:type="spellStart"/>
            <w:r w:rsidRPr="00CF3321">
              <w:rPr>
                <w:rFonts w:ascii="Times New Roman" w:hAnsi="Times New Roman"/>
                <w:sz w:val="22"/>
                <w:szCs w:val="22"/>
              </w:rPr>
              <w:t>Μερικής</w:t>
            </w:r>
            <w:proofErr w:type="spellEnd"/>
            <w:r w:rsidRPr="00CF3321">
              <w:rPr>
                <w:rFonts w:ascii="Times New Roman" w:hAnsi="Times New Roman"/>
                <w:sz w:val="22"/>
                <w:szCs w:val="22"/>
              </w:rPr>
              <w:t xml:space="preserve"> </w:t>
            </w:r>
            <w:proofErr w:type="spellStart"/>
            <w:r w:rsidRPr="00CF3321">
              <w:rPr>
                <w:rFonts w:ascii="Times New Roman" w:hAnsi="Times New Roman"/>
                <w:sz w:val="22"/>
                <w:szCs w:val="22"/>
              </w:rPr>
              <w:t>Θρομβοπλαστινής</w:t>
            </w:r>
            <w:proofErr w:type="spellEnd"/>
          </w:p>
        </w:tc>
        <w:tc>
          <w:tcPr>
            <w:tcW w:w="1701" w:type="dxa"/>
            <w:tcBorders>
              <w:top w:val="single" w:sz="4" w:space="0" w:color="000000"/>
              <w:left w:val="single" w:sz="4" w:space="0" w:color="000000"/>
              <w:bottom w:val="single" w:sz="4" w:space="0" w:color="000000"/>
            </w:tcBorders>
            <w:vAlign w:val="center"/>
          </w:tcPr>
          <w:p w:rsidR="00C4144F" w:rsidRPr="00CF3321" w:rsidRDefault="00C4144F" w:rsidP="00BA6748">
            <w:pPr>
              <w:snapToGrid w:val="0"/>
              <w:rPr>
                <w:rFonts w:ascii="Times New Roman" w:hAnsi="Times New Roman"/>
                <w:sz w:val="22"/>
                <w:szCs w:val="22"/>
              </w:rPr>
            </w:pPr>
            <w:r w:rsidRPr="00CF3321">
              <w:rPr>
                <w:rFonts w:ascii="Times New Roman" w:hAnsi="Times New Roman"/>
                <w:sz w:val="22"/>
                <w:szCs w:val="22"/>
              </w:rPr>
              <w:t xml:space="preserve">         ‘’</w:t>
            </w:r>
          </w:p>
        </w:tc>
        <w:tc>
          <w:tcPr>
            <w:tcW w:w="1418" w:type="dxa"/>
            <w:tcBorders>
              <w:top w:val="single" w:sz="4" w:space="0" w:color="000000"/>
              <w:left w:val="single" w:sz="4" w:space="0" w:color="000000"/>
              <w:bottom w:val="single" w:sz="4" w:space="0" w:color="000000"/>
            </w:tcBorders>
            <w:vAlign w:val="center"/>
          </w:tcPr>
          <w:p w:rsidR="00C4144F" w:rsidRPr="00CF3321" w:rsidRDefault="00C4144F" w:rsidP="00BA6748">
            <w:pPr>
              <w:snapToGrid w:val="0"/>
              <w:jc w:val="center"/>
              <w:rPr>
                <w:rFonts w:ascii="Times New Roman" w:hAnsi="Times New Roman"/>
                <w:sz w:val="22"/>
                <w:szCs w:val="22"/>
              </w:rPr>
            </w:pPr>
            <w:r>
              <w:rPr>
                <w:rFonts w:ascii="Times New Roman" w:hAnsi="Times New Roman"/>
                <w:sz w:val="22"/>
                <w:szCs w:val="22"/>
              </w:rPr>
              <w:t>38</w:t>
            </w:r>
          </w:p>
        </w:tc>
        <w:tc>
          <w:tcPr>
            <w:tcW w:w="1559" w:type="dxa"/>
            <w:tcBorders>
              <w:top w:val="single" w:sz="4" w:space="0" w:color="000000"/>
              <w:left w:val="single" w:sz="4" w:space="0" w:color="000000"/>
              <w:bottom w:val="single" w:sz="4" w:space="0" w:color="000000"/>
            </w:tcBorders>
            <w:vAlign w:val="center"/>
          </w:tcPr>
          <w:p w:rsidR="00C4144F" w:rsidRPr="003050E8" w:rsidRDefault="00C4144F" w:rsidP="00BA6748">
            <w:pPr>
              <w:snapToGrid w:val="0"/>
              <w:jc w:val="center"/>
              <w:rPr>
                <w:rFonts w:ascii="Times New Roman" w:hAnsi="Times New Roman"/>
                <w:sz w:val="22"/>
                <w:szCs w:val="22"/>
                <w:lang w:val="el-GR"/>
              </w:rPr>
            </w:pPr>
            <w:r>
              <w:rPr>
                <w:rFonts w:ascii="Times New Roman" w:hAnsi="Times New Roman"/>
                <w:sz w:val="22"/>
                <w:szCs w:val="22"/>
                <w:lang w:val="el-GR"/>
              </w:rPr>
              <w:t>1.178</w:t>
            </w:r>
          </w:p>
        </w:tc>
        <w:tc>
          <w:tcPr>
            <w:tcW w:w="1629" w:type="dxa"/>
            <w:tcBorders>
              <w:top w:val="single" w:sz="4" w:space="0" w:color="000000"/>
              <w:left w:val="single" w:sz="4" w:space="0" w:color="000000"/>
              <w:bottom w:val="single" w:sz="4" w:space="0" w:color="000000"/>
              <w:right w:val="single" w:sz="4" w:space="0" w:color="000000"/>
            </w:tcBorders>
            <w:vAlign w:val="center"/>
          </w:tcPr>
          <w:p w:rsidR="00C4144F" w:rsidRPr="003050E8" w:rsidRDefault="00C4144F" w:rsidP="00BA6748">
            <w:pPr>
              <w:snapToGrid w:val="0"/>
              <w:jc w:val="center"/>
              <w:rPr>
                <w:rFonts w:ascii="Times New Roman" w:hAnsi="Times New Roman"/>
                <w:sz w:val="22"/>
                <w:szCs w:val="22"/>
                <w:lang w:val="el-GR"/>
              </w:rPr>
            </w:pPr>
            <w:r>
              <w:rPr>
                <w:rFonts w:ascii="Times New Roman" w:hAnsi="Times New Roman"/>
                <w:sz w:val="22"/>
                <w:szCs w:val="22"/>
                <w:lang w:val="el-GR"/>
              </w:rPr>
              <w:t>14.136</w:t>
            </w:r>
          </w:p>
        </w:tc>
      </w:tr>
      <w:tr w:rsidR="00C4144F" w:rsidRPr="00CF3321" w:rsidTr="00BA6748">
        <w:trPr>
          <w:trHeight w:val="531"/>
        </w:trPr>
        <w:tc>
          <w:tcPr>
            <w:tcW w:w="771" w:type="dxa"/>
            <w:tcBorders>
              <w:top w:val="single" w:sz="4" w:space="0" w:color="000000"/>
              <w:left w:val="single" w:sz="4" w:space="0" w:color="000000"/>
              <w:bottom w:val="single" w:sz="4" w:space="0" w:color="000000"/>
            </w:tcBorders>
            <w:vAlign w:val="bottom"/>
          </w:tcPr>
          <w:p w:rsidR="00C4144F" w:rsidRPr="00CF3321" w:rsidRDefault="00C4144F" w:rsidP="00BA6748">
            <w:pPr>
              <w:snapToGrid w:val="0"/>
              <w:jc w:val="right"/>
              <w:rPr>
                <w:rFonts w:ascii="Times New Roman" w:hAnsi="Times New Roman"/>
                <w:sz w:val="22"/>
                <w:szCs w:val="22"/>
              </w:rPr>
            </w:pPr>
            <w:r w:rsidRPr="00CF3321">
              <w:rPr>
                <w:rFonts w:ascii="Times New Roman" w:hAnsi="Times New Roman"/>
                <w:sz w:val="22"/>
                <w:szCs w:val="22"/>
              </w:rPr>
              <w:lastRenderedPageBreak/>
              <w:t>3</w:t>
            </w:r>
          </w:p>
        </w:tc>
        <w:tc>
          <w:tcPr>
            <w:tcW w:w="2244" w:type="dxa"/>
            <w:tcBorders>
              <w:top w:val="single" w:sz="4" w:space="0" w:color="000000"/>
              <w:left w:val="single" w:sz="4" w:space="0" w:color="000000"/>
              <w:bottom w:val="single" w:sz="4" w:space="0" w:color="000000"/>
            </w:tcBorders>
            <w:vAlign w:val="bottom"/>
          </w:tcPr>
          <w:p w:rsidR="00C4144F" w:rsidRPr="003050E8" w:rsidRDefault="00C4144F" w:rsidP="00BA6748">
            <w:pPr>
              <w:snapToGrid w:val="0"/>
              <w:rPr>
                <w:rFonts w:ascii="Times New Roman" w:hAnsi="Times New Roman"/>
                <w:sz w:val="22"/>
                <w:szCs w:val="22"/>
                <w:lang w:val="el-GR"/>
              </w:rPr>
            </w:pPr>
            <w:proofErr w:type="spellStart"/>
            <w:r w:rsidRPr="00CF3321">
              <w:rPr>
                <w:rFonts w:ascii="Times New Roman" w:hAnsi="Times New Roman"/>
                <w:sz w:val="22"/>
                <w:szCs w:val="22"/>
              </w:rPr>
              <w:t>Ινοδ</w:t>
            </w:r>
            <w:r>
              <w:rPr>
                <w:rFonts w:ascii="Times New Roman" w:hAnsi="Times New Roman"/>
                <w:sz w:val="22"/>
                <w:szCs w:val="22"/>
                <w:lang w:val="el-GR"/>
              </w:rPr>
              <w:t>ωγόνο</w:t>
            </w:r>
            <w:proofErr w:type="spellEnd"/>
            <w:r>
              <w:rPr>
                <w:rFonts w:ascii="Times New Roman" w:hAnsi="Times New Roman"/>
                <w:sz w:val="22"/>
                <w:szCs w:val="22"/>
                <w:lang w:val="el-GR"/>
              </w:rPr>
              <w:t xml:space="preserve"> </w:t>
            </w:r>
          </w:p>
        </w:tc>
        <w:tc>
          <w:tcPr>
            <w:tcW w:w="1701" w:type="dxa"/>
            <w:tcBorders>
              <w:top w:val="single" w:sz="4" w:space="0" w:color="000000"/>
              <w:left w:val="single" w:sz="4" w:space="0" w:color="000000"/>
              <w:bottom w:val="single" w:sz="4" w:space="0" w:color="000000"/>
            </w:tcBorders>
            <w:vAlign w:val="center"/>
          </w:tcPr>
          <w:p w:rsidR="00C4144F" w:rsidRPr="00CF3321" w:rsidRDefault="00C4144F" w:rsidP="00BA6748">
            <w:pPr>
              <w:snapToGrid w:val="0"/>
              <w:rPr>
                <w:rFonts w:ascii="Times New Roman" w:hAnsi="Times New Roman"/>
                <w:sz w:val="22"/>
                <w:szCs w:val="22"/>
              </w:rPr>
            </w:pPr>
            <w:r w:rsidRPr="00CF3321">
              <w:rPr>
                <w:rFonts w:ascii="Times New Roman" w:hAnsi="Times New Roman"/>
                <w:sz w:val="22"/>
                <w:szCs w:val="22"/>
              </w:rPr>
              <w:t xml:space="preserve">         ‘’</w:t>
            </w:r>
          </w:p>
        </w:tc>
        <w:tc>
          <w:tcPr>
            <w:tcW w:w="1418" w:type="dxa"/>
            <w:tcBorders>
              <w:top w:val="single" w:sz="4" w:space="0" w:color="000000"/>
              <w:left w:val="single" w:sz="4" w:space="0" w:color="000000"/>
              <w:bottom w:val="single" w:sz="4" w:space="0" w:color="000000"/>
            </w:tcBorders>
            <w:vAlign w:val="center"/>
          </w:tcPr>
          <w:p w:rsidR="00C4144F" w:rsidRPr="003050E8" w:rsidRDefault="00C4144F" w:rsidP="00BA6748">
            <w:pPr>
              <w:snapToGrid w:val="0"/>
              <w:jc w:val="center"/>
              <w:rPr>
                <w:rFonts w:ascii="Times New Roman" w:hAnsi="Times New Roman"/>
                <w:sz w:val="22"/>
                <w:szCs w:val="22"/>
              </w:rPr>
            </w:pPr>
            <w:r w:rsidRPr="00CF3321">
              <w:rPr>
                <w:rFonts w:ascii="Times New Roman" w:hAnsi="Times New Roman"/>
                <w:sz w:val="22"/>
                <w:szCs w:val="22"/>
                <w:lang w:val="el-GR"/>
              </w:rPr>
              <w:t>1</w:t>
            </w:r>
            <w:r>
              <w:rPr>
                <w:rFonts w:ascii="Times New Roman" w:hAnsi="Times New Roman"/>
                <w:sz w:val="22"/>
                <w:szCs w:val="22"/>
              </w:rPr>
              <w:t>7</w:t>
            </w:r>
          </w:p>
        </w:tc>
        <w:tc>
          <w:tcPr>
            <w:tcW w:w="1559" w:type="dxa"/>
            <w:tcBorders>
              <w:top w:val="single" w:sz="4" w:space="0" w:color="000000"/>
              <w:left w:val="single" w:sz="4" w:space="0" w:color="000000"/>
              <w:bottom w:val="single" w:sz="4" w:space="0" w:color="000000"/>
            </w:tcBorders>
            <w:vAlign w:val="center"/>
          </w:tcPr>
          <w:p w:rsidR="00C4144F" w:rsidRPr="00CF3321" w:rsidRDefault="00C4144F" w:rsidP="00BA6748">
            <w:pPr>
              <w:snapToGrid w:val="0"/>
              <w:jc w:val="center"/>
              <w:rPr>
                <w:rFonts w:ascii="Times New Roman" w:hAnsi="Times New Roman"/>
                <w:sz w:val="22"/>
                <w:szCs w:val="22"/>
                <w:lang w:val="el-GR"/>
              </w:rPr>
            </w:pPr>
            <w:r>
              <w:rPr>
                <w:rFonts w:ascii="Times New Roman" w:hAnsi="Times New Roman"/>
                <w:sz w:val="22"/>
                <w:szCs w:val="22"/>
                <w:lang w:val="el-GR"/>
              </w:rPr>
              <w:t>527</w:t>
            </w:r>
          </w:p>
        </w:tc>
        <w:tc>
          <w:tcPr>
            <w:tcW w:w="1629" w:type="dxa"/>
            <w:tcBorders>
              <w:top w:val="single" w:sz="4" w:space="0" w:color="000000"/>
              <w:left w:val="single" w:sz="4" w:space="0" w:color="000000"/>
              <w:bottom w:val="single" w:sz="4" w:space="0" w:color="000000"/>
              <w:right w:val="single" w:sz="4" w:space="0" w:color="000000"/>
            </w:tcBorders>
            <w:vAlign w:val="center"/>
          </w:tcPr>
          <w:p w:rsidR="00C4144F" w:rsidRPr="00CF3321" w:rsidRDefault="00C4144F" w:rsidP="00BA6748">
            <w:pPr>
              <w:snapToGrid w:val="0"/>
              <w:jc w:val="center"/>
              <w:rPr>
                <w:rFonts w:ascii="Times New Roman" w:hAnsi="Times New Roman"/>
                <w:sz w:val="22"/>
                <w:szCs w:val="22"/>
                <w:lang w:val="el-GR"/>
              </w:rPr>
            </w:pPr>
            <w:r>
              <w:rPr>
                <w:rFonts w:ascii="Times New Roman" w:hAnsi="Times New Roman"/>
                <w:sz w:val="22"/>
                <w:szCs w:val="22"/>
                <w:lang w:val="el-GR"/>
              </w:rPr>
              <w:t>6324</w:t>
            </w:r>
          </w:p>
        </w:tc>
      </w:tr>
      <w:tr w:rsidR="00C4144F" w:rsidRPr="00CF3321" w:rsidTr="00BA6748">
        <w:trPr>
          <w:trHeight w:val="531"/>
        </w:trPr>
        <w:tc>
          <w:tcPr>
            <w:tcW w:w="771" w:type="dxa"/>
            <w:tcBorders>
              <w:top w:val="single" w:sz="4" w:space="0" w:color="000000"/>
              <w:left w:val="single" w:sz="4" w:space="0" w:color="000000"/>
              <w:bottom w:val="single" w:sz="4" w:space="0" w:color="000000"/>
            </w:tcBorders>
            <w:vAlign w:val="bottom"/>
          </w:tcPr>
          <w:p w:rsidR="00C4144F" w:rsidRPr="00CF3321" w:rsidRDefault="00C4144F" w:rsidP="00BA6748">
            <w:pPr>
              <w:snapToGrid w:val="0"/>
              <w:jc w:val="right"/>
              <w:rPr>
                <w:rFonts w:ascii="Times New Roman" w:hAnsi="Times New Roman"/>
                <w:sz w:val="22"/>
                <w:szCs w:val="22"/>
              </w:rPr>
            </w:pPr>
            <w:r w:rsidRPr="00CF3321">
              <w:rPr>
                <w:rFonts w:ascii="Times New Roman" w:hAnsi="Times New Roman"/>
                <w:sz w:val="22"/>
                <w:szCs w:val="22"/>
              </w:rPr>
              <w:t>4</w:t>
            </w:r>
          </w:p>
        </w:tc>
        <w:tc>
          <w:tcPr>
            <w:tcW w:w="2244" w:type="dxa"/>
            <w:tcBorders>
              <w:top w:val="single" w:sz="4" w:space="0" w:color="000000"/>
              <w:left w:val="single" w:sz="4" w:space="0" w:color="000000"/>
              <w:bottom w:val="single" w:sz="4" w:space="0" w:color="000000"/>
            </w:tcBorders>
            <w:vAlign w:val="bottom"/>
          </w:tcPr>
          <w:p w:rsidR="00C4144F" w:rsidRPr="00CF3321" w:rsidRDefault="00C4144F" w:rsidP="00BA6748">
            <w:pPr>
              <w:snapToGrid w:val="0"/>
              <w:rPr>
                <w:rFonts w:ascii="Times New Roman" w:hAnsi="Times New Roman"/>
                <w:sz w:val="22"/>
                <w:szCs w:val="22"/>
                <w:lang w:val="el-GR"/>
              </w:rPr>
            </w:pPr>
            <w:r w:rsidRPr="00CF3321">
              <w:rPr>
                <w:rFonts w:ascii="Times New Roman" w:hAnsi="Times New Roman"/>
                <w:sz w:val="22"/>
                <w:szCs w:val="22"/>
                <w:lang w:val="el-GR"/>
              </w:rPr>
              <w:t xml:space="preserve">Έλεγχος </w:t>
            </w:r>
            <w:r w:rsidRPr="00CF3321">
              <w:rPr>
                <w:rFonts w:ascii="Times New Roman" w:hAnsi="Times New Roman"/>
                <w:sz w:val="22"/>
                <w:szCs w:val="22"/>
              </w:rPr>
              <w:t>D.</w:t>
            </w:r>
            <w:r>
              <w:rPr>
                <w:rFonts w:ascii="Times New Roman" w:hAnsi="Times New Roman"/>
                <w:sz w:val="22"/>
                <w:szCs w:val="22"/>
              </w:rPr>
              <w:t xml:space="preserve"> </w:t>
            </w:r>
            <w:proofErr w:type="spellStart"/>
            <w:r w:rsidRPr="00CF3321">
              <w:rPr>
                <w:rFonts w:ascii="Times New Roman" w:hAnsi="Times New Roman"/>
                <w:sz w:val="22"/>
                <w:szCs w:val="22"/>
              </w:rPr>
              <w:t>Dimen</w:t>
            </w:r>
            <w:proofErr w:type="spellEnd"/>
          </w:p>
        </w:tc>
        <w:tc>
          <w:tcPr>
            <w:tcW w:w="1701" w:type="dxa"/>
            <w:tcBorders>
              <w:top w:val="single" w:sz="4" w:space="0" w:color="000000"/>
              <w:left w:val="single" w:sz="4" w:space="0" w:color="000000"/>
              <w:bottom w:val="single" w:sz="4" w:space="0" w:color="000000"/>
            </w:tcBorders>
            <w:vAlign w:val="center"/>
          </w:tcPr>
          <w:p w:rsidR="00C4144F" w:rsidRPr="00CF3321" w:rsidRDefault="00C4144F" w:rsidP="00BA6748">
            <w:pPr>
              <w:snapToGrid w:val="0"/>
              <w:rPr>
                <w:rFonts w:ascii="Times New Roman" w:hAnsi="Times New Roman"/>
                <w:sz w:val="22"/>
                <w:szCs w:val="22"/>
              </w:rPr>
            </w:pPr>
            <w:r w:rsidRPr="00CF3321">
              <w:rPr>
                <w:rFonts w:ascii="Times New Roman" w:hAnsi="Times New Roman"/>
                <w:sz w:val="22"/>
                <w:szCs w:val="22"/>
              </w:rPr>
              <w:t xml:space="preserve">         “</w:t>
            </w:r>
          </w:p>
        </w:tc>
        <w:tc>
          <w:tcPr>
            <w:tcW w:w="1418" w:type="dxa"/>
            <w:tcBorders>
              <w:top w:val="single" w:sz="4" w:space="0" w:color="000000"/>
              <w:left w:val="single" w:sz="4" w:space="0" w:color="000000"/>
              <w:bottom w:val="single" w:sz="4" w:space="0" w:color="000000"/>
            </w:tcBorders>
            <w:vAlign w:val="center"/>
          </w:tcPr>
          <w:p w:rsidR="00C4144F" w:rsidRPr="003050E8" w:rsidRDefault="00C4144F" w:rsidP="00BA6748">
            <w:pPr>
              <w:snapToGrid w:val="0"/>
              <w:jc w:val="center"/>
              <w:rPr>
                <w:rFonts w:ascii="Times New Roman" w:hAnsi="Times New Roman"/>
                <w:sz w:val="22"/>
                <w:szCs w:val="22"/>
                <w:lang w:val="el-GR"/>
              </w:rPr>
            </w:pPr>
            <w:r w:rsidRPr="00CF3321">
              <w:rPr>
                <w:rFonts w:ascii="Times New Roman" w:hAnsi="Times New Roman"/>
                <w:sz w:val="22"/>
                <w:szCs w:val="22"/>
                <w:lang w:val="el-GR"/>
              </w:rPr>
              <w:t>2</w:t>
            </w:r>
            <w:r>
              <w:rPr>
                <w:rFonts w:ascii="Times New Roman" w:hAnsi="Times New Roman"/>
                <w:sz w:val="22"/>
                <w:szCs w:val="22"/>
                <w:lang w:val="el-GR"/>
              </w:rPr>
              <w:t>2</w:t>
            </w:r>
          </w:p>
        </w:tc>
        <w:tc>
          <w:tcPr>
            <w:tcW w:w="1559" w:type="dxa"/>
            <w:tcBorders>
              <w:top w:val="single" w:sz="4" w:space="0" w:color="000000"/>
              <w:left w:val="single" w:sz="4" w:space="0" w:color="000000"/>
              <w:bottom w:val="single" w:sz="4" w:space="0" w:color="000000"/>
            </w:tcBorders>
            <w:vAlign w:val="center"/>
          </w:tcPr>
          <w:p w:rsidR="00C4144F" w:rsidRPr="00CF3321" w:rsidRDefault="00C4144F" w:rsidP="00BA6748">
            <w:pPr>
              <w:snapToGrid w:val="0"/>
              <w:jc w:val="center"/>
              <w:rPr>
                <w:rFonts w:ascii="Times New Roman" w:hAnsi="Times New Roman"/>
                <w:sz w:val="22"/>
                <w:szCs w:val="22"/>
                <w:lang w:val="el-GR"/>
              </w:rPr>
            </w:pPr>
            <w:r>
              <w:rPr>
                <w:rFonts w:ascii="Times New Roman" w:hAnsi="Times New Roman"/>
                <w:sz w:val="22"/>
                <w:szCs w:val="22"/>
                <w:lang w:val="el-GR"/>
              </w:rPr>
              <w:t>682</w:t>
            </w:r>
          </w:p>
        </w:tc>
        <w:tc>
          <w:tcPr>
            <w:tcW w:w="1629" w:type="dxa"/>
            <w:tcBorders>
              <w:top w:val="single" w:sz="4" w:space="0" w:color="000000"/>
              <w:left w:val="single" w:sz="4" w:space="0" w:color="000000"/>
              <w:bottom w:val="single" w:sz="4" w:space="0" w:color="000000"/>
              <w:right w:val="single" w:sz="4" w:space="0" w:color="000000"/>
            </w:tcBorders>
            <w:vAlign w:val="center"/>
          </w:tcPr>
          <w:p w:rsidR="00C4144F" w:rsidRPr="00CF3321" w:rsidRDefault="00C4144F" w:rsidP="00BA6748">
            <w:pPr>
              <w:snapToGrid w:val="0"/>
              <w:jc w:val="center"/>
              <w:rPr>
                <w:rFonts w:ascii="Times New Roman" w:hAnsi="Times New Roman"/>
                <w:sz w:val="22"/>
                <w:szCs w:val="22"/>
                <w:lang w:val="el-GR"/>
              </w:rPr>
            </w:pPr>
            <w:r>
              <w:rPr>
                <w:rFonts w:ascii="Times New Roman" w:hAnsi="Times New Roman"/>
                <w:sz w:val="22"/>
                <w:szCs w:val="22"/>
                <w:lang w:val="el-GR"/>
              </w:rPr>
              <w:t>8184</w:t>
            </w:r>
          </w:p>
        </w:tc>
      </w:tr>
    </w:tbl>
    <w:p w:rsidR="005663EF" w:rsidRDefault="00BE17B2">
      <w:pPr>
        <w:tabs>
          <w:tab w:val="left" w:pos="2565"/>
        </w:tabs>
        <w:spacing w:before="45" w:line="360" w:lineRule="auto"/>
        <w:rPr>
          <w:rFonts w:ascii="Times New Roman" w:eastAsia="SimSun" w:hAnsi="Times New Roman"/>
        </w:rPr>
      </w:pPr>
      <w:r>
        <w:rPr>
          <w:rFonts w:ascii="Times New Roman" w:hAnsi="Times New Roman"/>
          <w:sz w:val="20"/>
          <w:szCs w:val="20"/>
          <w:lang w:val="el-GR"/>
        </w:rPr>
        <w:tab/>
      </w:r>
    </w:p>
    <w:p w:rsidR="005663EF" w:rsidRDefault="005663EF">
      <w:pPr>
        <w:pStyle w:val="normalwithoutspacing"/>
        <w:rPr>
          <w:rFonts w:ascii="Times New Roman" w:eastAsia="SimSun" w:hAnsi="Times New Roman"/>
        </w:rPr>
      </w:pPr>
    </w:p>
    <w:p w:rsidR="005663EF" w:rsidRDefault="00BE17B2">
      <w:pPr>
        <w:pStyle w:val="2"/>
        <w:tabs>
          <w:tab w:val="left" w:pos="0"/>
        </w:tabs>
        <w:rPr>
          <w:rFonts w:ascii="Times New Roman" w:hAnsi="Times New Roman" w:cs="Times New Roman"/>
          <w:lang w:val="el-GR"/>
        </w:rPr>
      </w:pPr>
      <w:bookmarkStart w:id="65" w:name="__RefHeading___Toc470009839"/>
      <w:bookmarkEnd w:id="65"/>
      <w:r>
        <w:rPr>
          <w:rFonts w:ascii="Times New Roman" w:hAnsi="Times New Roman" w:cs="Times New Roman"/>
          <w:lang w:val="el-GR"/>
        </w:rPr>
        <w:t xml:space="preserve">ΠΑΡΑΡΤΗΜΑ ΙΙ </w:t>
      </w:r>
      <w:bookmarkStart w:id="66" w:name="__RefHeading___Toc470009840"/>
      <w:bookmarkEnd w:id="66"/>
      <w:r>
        <w:rPr>
          <w:rFonts w:ascii="Times New Roman" w:hAnsi="Times New Roman" w:cs="Times New Roman"/>
          <w:lang w:val="el-GR"/>
        </w:rPr>
        <w:t xml:space="preserve"> – </w:t>
      </w:r>
      <w:r w:rsidR="00C4144F">
        <w:rPr>
          <w:rFonts w:ascii="Times New Roman" w:hAnsi="Times New Roman" w:cs="Times New Roman"/>
          <w:lang w:val="el-GR"/>
        </w:rPr>
        <w:t>ΤΕΥΔ</w:t>
      </w:r>
      <w:r>
        <w:rPr>
          <w:rFonts w:ascii="Times New Roman" w:hAnsi="Times New Roman" w:cs="Times New Roman"/>
          <w:lang w:val="el-GR"/>
        </w:rPr>
        <w:t xml:space="preserve"> (Προσαρμοσμένο από την Αναθέτουσα Αρχή)</w:t>
      </w:r>
    </w:p>
    <w:p w:rsidR="005663EF" w:rsidRDefault="00C4144F">
      <w:pPr>
        <w:rPr>
          <w:rFonts w:ascii="Times New Roman" w:hAnsi="Times New Roman"/>
          <w:lang w:val="el-GR"/>
        </w:rPr>
      </w:pPr>
      <w:r>
        <w:rPr>
          <w:rFonts w:ascii="Times New Roman" w:hAnsi="Times New Roman"/>
          <w:lang w:val="el-GR"/>
        </w:rPr>
        <w:t>Το ΤΕΥΔ</w:t>
      </w:r>
      <w:r w:rsidR="00BE17B2">
        <w:rPr>
          <w:rFonts w:ascii="Times New Roman" w:hAnsi="Times New Roman"/>
          <w:lang w:val="el-GR"/>
        </w:rPr>
        <w:t xml:space="preserve"> θα αναρτηθεί στο ΕΣΗΔΗΣ στον χώρο του διαγωνισμού, σε ιδιαίτερο αρχείο.</w:t>
      </w:r>
    </w:p>
    <w:p w:rsidR="005663EF" w:rsidRDefault="005663EF">
      <w:pPr>
        <w:pStyle w:val="normalwithoutspacing"/>
        <w:rPr>
          <w:rFonts w:ascii="Times New Roman" w:hAnsi="Times New Roman"/>
          <w:i/>
          <w:color w:val="5B9BD5"/>
        </w:rPr>
      </w:pPr>
    </w:p>
    <w:p w:rsidR="005663EF" w:rsidRDefault="00BE17B2">
      <w:pPr>
        <w:pStyle w:val="2"/>
        <w:tabs>
          <w:tab w:val="left" w:pos="0"/>
        </w:tabs>
        <w:rPr>
          <w:rFonts w:ascii="Times New Roman" w:hAnsi="Times New Roman" w:cs="Times New Roman"/>
          <w:lang w:val="el-GR"/>
        </w:rPr>
      </w:pPr>
      <w:bookmarkStart w:id="67" w:name="__RefHeading___Toc470009841"/>
      <w:bookmarkEnd w:id="67"/>
      <w:r>
        <w:rPr>
          <w:rFonts w:ascii="Times New Roman" w:hAnsi="Times New Roman" w:cs="Times New Roman"/>
          <w:lang w:val="el-GR"/>
        </w:rPr>
        <w:t>ΠΑΡΑΡΤΗΜΑ ΙΙΙ – Άλλες Δηλώσεις (Προσαρμοσμένο από την Αναθέτουσα Αρχή)</w:t>
      </w:r>
    </w:p>
    <w:p w:rsidR="005663EF" w:rsidRDefault="005663EF">
      <w:pPr>
        <w:autoSpaceDE w:val="0"/>
        <w:autoSpaceDN w:val="0"/>
        <w:adjustRightInd w:val="0"/>
        <w:rPr>
          <w:rFonts w:ascii="Times New Roman" w:hAnsi="Times New Roman"/>
          <w:b/>
          <w:bCs/>
          <w:lang w:val="el-GR" w:eastAsia="el-GR"/>
        </w:rPr>
      </w:pPr>
    </w:p>
    <w:p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sz w:val="20"/>
          <w:szCs w:val="20"/>
          <w:lang w:val="el-GR" w:eastAsia="el-GR"/>
        </w:rPr>
        <w:t>Ε Ι Δ Ι Κ Ο Ι  Ο Ρ Ο Ι</w:t>
      </w:r>
    </w:p>
    <w:p w:rsidR="005663EF" w:rsidRDefault="005663EF">
      <w:pPr>
        <w:autoSpaceDE w:val="0"/>
        <w:autoSpaceDN w:val="0"/>
        <w:adjustRightInd w:val="0"/>
        <w:rPr>
          <w:rFonts w:ascii="Times New Roman" w:hAnsi="Times New Roman"/>
          <w:b/>
          <w:bCs/>
          <w:sz w:val="20"/>
          <w:szCs w:val="20"/>
          <w:lang w:val="el-GR" w:eastAsia="el-GR"/>
        </w:rPr>
      </w:pPr>
    </w:p>
    <w:p w:rsidR="005663EF" w:rsidRDefault="00BE17B2">
      <w:pPr>
        <w:autoSpaceDE w:val="0"/>
        <w:autoSpaceDN w:val="0"/>
        <w:adjustRightInd w:val="0"/>
        <w:rPr>
          <w:rFonts w:ascii="Times New Roman" w:hAnsi="Times New Roman"/>
          <w:lang w:val="el-GR" w:eastAsia="el-GR"/>
        </w:rPr>
      </w:pPr>
      <w:r>
        <w:rPr>
          <w:rFonts w:ascii="Times New Roman" w:hAnsi="Times New Roman"/>
          <w:b/>
          <w:bCs/>
          <w:lang w:val="el-GR" w:eastAsia="el-GR"/>
        </w:rPr>
        <w:t xml:space="preserve">1. </w:t>
      </w:r>
      <w:r>
        <w:rPr>
          <w:rFonts w:ascii="Times New Roman" w:hAnsi="Times New Roman"/>
          <w:lang w:val="el-GR" w:eastAsia="el-GR"/>
        </w:rPr>
        <w:t xml:space="preserve">Τα ηλεκτρονικά  υποβαλλόμενα   </w:t>
      </w:r>
      <w:proofErr w:type="spellStart"/>
      <w:r>
        <w:rPr>
          <w:rFonts w:ascii="Times New Roman" w:hAnsi="Times New Roman"/>
          <w:lang w:val="el-GR" w:eastAsia="el-GR"/>
        </w:rPr>
        <w:t>Prospectus</w:t>
      </w:r>
      <w:proofErr w:type="spellEnd"/>
      <w:r>
        <w:rPr>
          <w:rFonts w:ascii="Times New Roman" w:hAnsi="Times New Roman"/>
          <w:lang w:val="el-GR" w:eastAsia="el-GR"/>
        </w:rPr>
        <w:t xml:space="preserve">,  όταν αυτά   ζητούνται   από το Παράρτημα Ι των Τεχνικών Προδιαγραφών της πρόσκλησης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του </w:t>
      </w:r>
      <w:proofErr w:type="spellStart"/>
      <w:r>
        <w:rPr>
          <w:rFonts w:ascii="Times New Roman" w:hAnsi="Times New Roman"/>
          <w:lang w:val="el-GR" w:eastAsia="el-GR"/>
        </w:rPr>
        <w:t>Prospectus</w:t>
      </w:r>
      <w:proofErr w:type="spellEnd"/>
      <w:r>
        <w:rPr>
          <w:rFonts w:ascii="Times New Roman" w:hAnsi="Times New Roman"/>
          <w:lang w:val="el-GR" w:eastAsia="el-GR"/>
        </w:rPr>
        <w:t xml:space="preserve"> του κατασκευαστικού οίκου.</w:t>
      </w:r>
    </w:p>
    <w:p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Προσφορές που δεν είναι σύμφωνες με τα παραπάνω οριζόμενα απορρίπτονται.</w:t>
      </w:r>
    </w:p>
    <w:p w:rsidR="005663EF" w:rsidRDefault="005663EF">
      <w:pPr>
        <w:autoSpaceDE w:val="0"/>
        <w:autoSpaceDN w:val="0"/>
        <w:adjustRightInd w:val="0"/>
        <w:rPr>
          <w:rFonts w:ascii="Times New Roman" w:hAnsi="Times New Roman"/>
          <w:b/>
          <w:bCs/>
          <w:lang w:val="el-GR" w:eastAsia="el-GR"/>
        </w:rPr>
      </w:pPr>
    </w:p>
    <w:p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2. </w:t>
      </w:r>
      <w:r>
        <w:rPr>
          <w:rFonts w:ascii="Times New Roman" w:hAnsi="Times New Roman"/>
          <w:b/>
          <w:bCs/>
          <w:sz w:val="20"/>
          <w:szCs w:val="20"/>
          <w:lang w:val="el-GR" w:eastAsia="el-GR"/>
        </w:rPr>
        <w:t>ΚΥΡΩΣΕΙΣ ΣΕ ΒΑΡΟΣ ΤΟΥ ΠΡΟΜΗΘΕΥΤΗ</w:t>
      </w:r>
    </w:p>
    <w:p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 xml:space="preserve">Εκτός από τις κυρώσεις που προβλέπονται στον Ν. 4412/2016 ο προμηθευτής θα βαρύνεται και για κάθε ζημιά που τυχόν θα προκύψει, στην υπηρεσία </w:t>
      </w:r>
      <w:proofErr w:type="spellStart"/>
      <w:r>
        <w:rPr>
          <w:rFonts w:ascii="Times New Roman" w:hAnsi="Times New Roman"/>
          <w:lang w:val="el-GR" w:eastAsia="el-GR"/>
        </w:rPr>
        <w:t>κ.λ.π</w:t>
      </w:r>
      <w:proofErr w:type="spellEnd"/>
      <w:r>
        <w:rPr>
          <w:rFonts w:ascii="Times New Roman" w:hAnsi="Times New Roman"/>
          <w:lang w:val="el-GR" w:eastAsia="el-GR"/>
        </w:rPr>
        <w:t xml:space="preserve"> από τη μη εκτέλεση ή κακή εκτέλεση της σχετικής σύμβασης.</w:t>
      </w:r>
    </w:p>
    <w:p w:rsidR="005663EF" w:rsidRDefault="005663EF">
      <w:pPr>
        <w:autoSpaceDE w:val="0"/>
        <w:autoSpaceDN w:val="0"/>
        <w:adjustRightInd w:val="0"/>
        <w:rPr>
          <w:rFonts w:ascii="Times New Roman" w:hAnsi="Times New Roman"/>
          <w:b/>
          <w:bCs/>
          <w:lang w:val="el-GR" w:eastAsia="el-GR"/>
        </w:rPr>
      </w:pPr>
    </w:p>
    <w:p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3. </w:t>
      </w:r>
      <w:r>
        <w:rPr>
          <w:rFonts w:ascii="Times New Roman" w:hAnsi="Times New Roman"/>
          <w:b/>
          <w:bCs/>
          <w:sz w:val="20"/>
          <w:szCs w:val="20"/>
          <w:lang w:val="el-GR" w:eastAsia="el-GR"/>
        </w:rPr>
        <w:t>ΕΚΧΩΡΗΣΕΙΣ – ΜΕΤΑΒΙΒΑΣΕΙΣ</w:t>
      </w:r>
    </w:p>
    <w:p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Ο   Προμηθευτής δεν δικαιούται    να μεταβιβάσει ή    εκχωρήσει   τη Σύμβαση ή μέρος αυτής ή τις εξ αυτής</w:t>
      </w:r>
    </w:p>
    <w:p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πηγάζουσες   υποχρεώσεις του χωρίς την έγγραφη    συναίνεση της Αναθέτουσας Αρχής.   Κατ’ εξαίρεση ο</w:t>
      </w:r>
    </w:p>
    <w:p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Προμηθευτής δικαιούται να εκχωρήσει μέρος ή το σύνολο του Συμβατικού Τιμήματος, μετά από αίτημά του και έγκριση της αναθέτουσας αρχής,  σε Τράπεζα της επιλογής του που λειτουργεί νόμιμα στην Ελλάδα.</w:t>
      </w:r>
    </w:p>
    <w:p w:rsidR="005663EF" w:rsidRDefault="005663EF">
      <w:pPr>
        <w:autoSpaceDE w:val="0"/>
        <w:autoSpaceDN w:val="0"/>
        <w:adjustRightInd w:val="0"/>
        <w:rPr>
          <w:rFonts w:ascii="Times New Roman" w:hAnsi="Times New Roman"/>
          <w:lang w:val="el-GR" w:eastAsia="el-GR"/>
        </w:rPr>
      </w:pPr>
    </w:p>
    <w:p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4. </w:t>
      </w:r>
      <w:r>
        <w:rPr>
          <w:rFonts w:ascii="Times New Roman" w:hAnsi="Times New Roman"/>
          <w:b/>
          <w:bCs/>
          <w:sz w:val="20"/>
          <w:szCs w:val="20"/>
          <w:lang w:val="el-GR" w:eastAsia="el-GR"/>
        </w:rPr>
        <w:t>ΕΜΠΙΣΤΕΥΤΙΚΟΤΗΤΑ</w:t>
      </w:r>
    </w:p>
    <w:p w:rsidR="005663EF" w:rsidRPr="006025ED" w:rsidRDefault="00BE17B2">
      <w:pPr>
        <w:autoSpaceDE w:val="0"/>
        <w:autoSpaceDN w:val="0"/>
        <w:adjustRightInd w:val="0"/>
        <w:rPr>
          <w:rFonts w:ascii="Times New Roman" w:hAnsi="Times New Roman"/>
          <w:lang w:val="el-GR" w:eastAsia="el-GR"/>
        </w:rPr>
      </w:pPr>
      <w:r w:rsidRPr="006025ED">
        <w:rPr>
          <w:rFonts w:ascii="Times New Roman" w:hAnsi="Times New Roman"/>
          <w:lang w:val="el-GR" w:eastAsia="el-GR"/>
        </w:rPr>
        <w:t>Χωρίς την προηγούμενη γραπτή συναίνεση της Αναθέτουσας Αρχής, ο Ανάδοχος δεν αποκαλύπτει</w:t>
      </w:r>
    </w:p>
    <w:p w:rsidR="005663EF" w:rsidRPr="006025ED" w:rsidRDefault="00BE17B2">
      <w:pPr>
        <w:autoSpaceDE w:val="0"/>
        <w:autoSpaceDN w:val="0"/>
        <w:adjustRightInd w:val="0"/>
        <w:rPr>
          <w:rFonts w:ascii="Times New Roman" w:hAnsi="Times New Roman"/>
          <w:lang w:val="el-GR" w:eastAsia="el-GR"/>
        </w:rPr>
      </w:pPr>
      <w:r w:rsidRPr="006025ED">
        <w:rPr>
          <w:rFonts w:ascii="Times New Roman" w:hAnsi="Times New Roman"/>
          <w:lang w:val="el-GR" w:eastAsia="el-GR"/>
        </w:rPr>
        <w:t>εμπιστευτικές πληροφορίες που του δόθηκαν ή που ο ίδιος ανακάλυψε κατά την υλοποίηση της προμήθειας,</w:t>
      </w:r>
      <w:r w:rsidR="006025ED">
        <w:rPr>
          <w:rFonts w:ascii="Times New Roman" w:hAnsi="Times New Roman"/>
          <w:lang w:val="el-GR" w:eastAsia="el-GR"/>
        </w:rPr>
        <w:t xml:space="preserve"> </w:t>
      </w:r>
      <w:r w:rsidRPr="006025ED">
        <w:rPr>
          <w:rFonts w:ascii="Times New Roman" w:hAnsi="Times New Roman"/>
          <w:lang w:val="el-GR" w:eastAsia="el-GR"/>
        </w:rPr>
        <w:t xml:space="preserve">ούτε κοινοποιεί στοιχεία, έγγραφα και πληροφορίες των οποίων λαμβάνει γνώση σε σχέση με τη </w:t>
      </w:r>
      <w:proofErr w:type="spellStart"/>
      <w:r w:rsidRPr="006025ED">
        <w:rPr>
          <w:rFonts w:ascii="Times New Roman" w:hAnsi="Times New Roman"/>
          <w:lang w:val="el-GR" w:eastAsia="el-GR"/>
        </w:rPr>
        <w:t>Σύμβαση,υποχρεούται</w:t>
      </w:r>
      <w:proofErr w:type="spellEnd"/>
      <w:r w:rsidRPr="006025ED">
        <w:rPr>
          <w:rFonts w:ascii="Times New Roman" w:hAnsi="Times New Roman"/>
          <w:lang w:val="el-GR" w:eastAsia="el-GR"/>
        </w:rPr>
        <w:t xml:space="preserve"> δε να μεριμνά ώστε το προσωπικό του, και κάθε συνεργαζόμενος με αυτόν να τηρήσει την ως άνω</w:t>
      </w:r>
      <w:r w:rsidR="006025ED">
        <w:rPr>
          <w:rFonts w:ascii="Times New Roman" w:hAnsi="Times New Roman"/>
          <w:lang w:val="el-GR" w:eastAsia="el-GR"/>
        </w:rPr>
        <w:t xml:space="preserve"> </w:t>
      </w:r>
      <w:r w:rsidRPr="006025ED">
        <w:rPr>
          <w:rFonts w:ascii="Times New Roman" w:hAnsi="Times New Roman"/>
          <w:lang w:val="el-GR" w:eastAsia="el-GR"/>
        </w:rPr>
        <w:t>υποχρέωση. Σε περίπτωση αθέτησης από τον Ανάδοχο της ως άνω υποχρέωσής του, η Αναθέτουσα Αρχή</w:t>
      </w:r>
      <w:r w:rsidR="006025ED">
        <w:rPr>
          <w:rFonts w:ascii="Times New Roman" w:hAnsi="Times New Roman"/>
          <w:lang w:val="el-GR" w:eastAsia="el-GR"/>
        </w:rPr>
        <w:t xml:space="preserve"> </w:t>
      </w:r>
      <w:r w:rsidRPr="006025ED">
        <w:rPr>
          <w:rFonts w:ascii="Times New Roman" w:hAnsi="Times New Roman"/>
          <w:lang w:val="el-GR" w:eastAsia="el-GR"/>
        </w:rPr>
        <w:t>δικαιούται να απαιτήσει την αποκατάσταση τυχόν ζημίας της και την παύση κοινοποίησης των εμπιστευτικών</w:t>
      </w:r>
    </w:p>
    <w:p w:rsidR="005663EF" w:rsidRPr="006025ED" w:rsidRDefault="00BE17B2">
      <w:pPr>
        <w:autoSpaceDE w:val="0"/>
        <w:autoSpaceDN w:val="0"/>
        <w:adjustRightInd w:val="0"/>
        <w:rPr>
          <w:rFonts w:ascii="Times New Roman" w:hAnsi="Times New Roman"/>
          <w:lang w:val="el-GR" w:eastAsia="el-GR"/>
        </w:rPr>
      </w:pPr>
      <w:r w:rsidRPr="006025ED">
        <w:rPr>
          <w:rFonts w:ascii="Times New Roman" w:hAnsi="Times New Roman"/>
          <w:lang w:val="el-GR" w:eastAsia="el-GR"/>
        </w:rPr>
        <w:t>πληροφοριών και την παράλειψή της στο μέλλον.</w:t>
      </w:r>
    </w:p>
    <w:p w:rsidR="005663EF" w:rsidRDefault="00BE17B2">
      <w:pPr>
        <w:pStyle w:val="a5"/>
        <w:tabs>
          <w:tab w:val="left" w:pos="3192"/>
        </w:tabs>
        <w:ind w:firstLine="0"/>
        <w:rPr>
          <w:rFonts w:ascii="Times New Roman" w:hAnsi="Times New Roman" w:cs="Times New Roman"/>
          <w:b/>
          <w:u w:val="single"/>
          <w:lang w:val="el-GR"/>
        </w:rPr>
      </w:pPr>
      <w:r>
        <w:rPr>
          <w:rFonts w:ascii="Times New Roman" w:hAnsi="Times New Roman" w:cs="Times New Roman"/>
          <w:b/>
          <w:u w:val="single"/>
          <w:lang w:val="el-GR"/>
        </w:rPr>
        <w:t>ΕΙΔΙΚΟΙ ΟΡΟΙ</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Ο Προμηθευτής υποχρεούται να προσκομίσει το μηχάνημα το αργότερο σε σαράντα (40) ημέρες από την έναρξη της σύμβασης.</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Ο Προμηθευτής υποχρεούται να καταθέσει με την παράδοση του μηχανήματος, έγγραφη εγγύηση καλής λειτουργίας του μηχανήματος για όλο το χρονικό διάστημα της σύμβασης με το </w:t>
      </w:r>
      <w:r>
        <w:rPr>
          <w:rFonts w:ascii="Times New Roman" w:hAnsi="Times New Roman" w:cs="Times New Roman"/>
          <w:lang w:val="el-GR"/>
        </w:rPr>
        <w:lastRenderedPageBreak/>
        <w:t>συγκεκριμένο εργοστασιακό αριθμό (</w:t>
      </w:r>
      <w:r>
        <w:rPr>
          <w:rFonts w:ascii="Times New Roman" w:hAnsi="Times New Roman" w:cs="Times New Roman"/>
        </w:rPr>
        <w:t>serial</w:t>
      </w:r>
      <w:r>
        <w:rPr>
          <w:rFonts w:ascii="Times New Roman" w:hAnsi="Times New Roman" w:cs="Times New Roman"/>
          <w:lang w:val="el-GR"/>
        </w:rPr>
        <w:t xml:space="preserve"> </w:t>
      </w:r>
      <w:r>
        <w:rPr>
          <w:rFonts w:ascii="Times New Roman" w:hAnsi="Times New Roman" w:cs="Times New Roman"/>
        </w:rPr>
        <w:t>number</w:t>
      </w:r>
      <w:r>
        <w:rPr>
          <w:rFonts w:ascii="Times New Roman" w:hAnsi="Times New Roman" w:cs="Times New Roman"/>
          <w:lang w:val="el-GR"/>
        </w:rPr>
        <w:t xml:space="preserve">). Σε αυτό το χρονικό διάστημα, ο προμηθευτής υποχρεώνεται να επισκευάζει ή να αντικαθιστά οποιοδήποτε εξάρτημα ή μέρος του ή και ολόκληρο το σύστημα (μηχάνημα, όργανο, συσκευή) </w:t>
      </w:r>
      <w:r>
        <w:rPr>
          <w:rFonts w:ascii="Times New Roman" w:hAnsi="Times New Roman" w:cs="Times New Roman"/>
          <w:b/>
          <w:u w:val="single"/>
          <w:lang w:val="el-GR"/>
        </w:rPr>
        <w:t xml:space="preserve">χωρίς καμία οικονομική επιβάρυνση του Νοσοκομείου μέσα σε 5 μέρες το αργότερο. Σε αδυναμία επισκευής του μηχανήματος πέραν των 10 ημερών, η εταιρεία υποχρεούται να το αντικαταστήσει. </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Ο προμηθευτής αναλαμβάνει την υποχρέωση εκπαίδευσης του προσωπικού του Νοσοκομείου πάνω στη λειτουργία του μηχανήματος, οργάνου ή συσκευής δωρεάν.</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Ο προμηθευτής μετά την παράδοση του μηχανήματος θα επικολλήσει σε κατάλληλη θέση πινακίδα στην οποία θα αναγράφονται:</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b/>
          <w:lang w:val="el-GR"/>
        </w:rPr>
        <w:t>α)</w:t>
      </w:r>
      <w:r>
        <w:rPr>
          <w:rFonts w:ascii="Times New Roman" w:hAnsi="Times New Roman" w:cs="Times New Roman"/>
          <w:lang w:val="el-GR"/>
        </w:rPr>
        <w:t xml:space="preserve"> Η ημερομηνία υπογραφής της σύμβασης</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b/>
          <w:lang w:val="el-GR"/>
        </w:rPr>
        <w:t>β)</w:t>
      </w:r>
      <w:r>
        <w:rPr>
          <w:rFonts w:ascii="Times New Roman" w:hAnsi="Times New Roman" w:cs="Times New Roman"/>
          <w:lang w:val="el-GR"/>
        </w:rPr>
        <w:t xml:space="preserve"> Η ονομασία, το μοντέλο και το </w:t>
      </w:r>
      <w:r>
        <w:rPr>
          <w:rFonts w:ascii="Times New Roman" w:hAnsi="Times New Roman" w:cs="Times New Roman"/>
        </w:rPr>
        <w:t>S</w:t>
      </w:r>
      <w:r>
        <w:rPr>
          <w:rFonts w:ascii="Times New Roman" w:hAnsi="Times New Roman" w:cs="Times New Roman"/>
          <w:lang w:val="el-GR"/>
        </w:rPr>
        <w:t>/</w:t>
      </w:r>
      <w:r>
        <w:rPr>
          <w:rFonts w:ascii="Times New Roman" w:hAnsi="Times New Roman" w:cs="Times New Roman"/>
        </w:rPr>
        <w:t>N</w:t>
      </w:r>
      <w:r>
        <w:rPr>
          <w:rFonts w:ascii="Times New Roman" w:hAnsi="Times New Roman" w:cs="Times New Roman"/>
          <w:lang w:val="el-GR"/>
        </w:rPr>
        <w:t xml:space="preserve"> του μηχανήματος</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b/>
          <w:lang w:val="el-GR"/>
        </w:rPr>
        <w:t>γ)</w:t>
      </w:r>
      <w:r>
        <w:rPr>
          <w:rFonts w:ascii="Times New Roman" w:hAnsi="Times New Roman" w:cs="Times New Roman"/>
          <w:lang w:val="el-GR"/>
        </w:rPr>
        <w:t xml:space="preserve"> Τα στοιχεία του κατασκευαστή και προμηθευτή.   </w:t>
      </w:r>
    </w:p>
    <w:p w:rsidR="005663EF" w:rsidRDefault="00BE17B2">
      <w:pPr>
        <w:pStyle w:val="a5"/>
        <w:tabs>
          <w:tab w:val="left" w:pos="3192"/>
        </w:tabs>
        <w:rPr>
          <w:rFonts w:ascii="Times New Roman" w:hAnsi="Times New Roman" w:cs="Times New Roman"/>
          <w:b/>
          <w:i/>
          <w:lang w:val="el-GR"/>
        </w:rPr>
      </w:pPr>
      <w:r>
        <w:rPr>
          <w:rFonts w:ascii="Times New Roman" w:hAnsi="Times New Roman" w:cs="Times New Roman"/>
          <w:b/>
          <w:i/>
          <w:lang w:val="el-GR"/>
        </w:rPr>
        <w:t>ΒΙΟΛΟΓΙΚΑ ΚΑΙ ΧΗΜΙΚΑ ΑΝΤΙΔΡΑΣΤΗΡΙΑ</w:t>
      </w:r>
    </w:p>
    <w:p w:rsidR="005663EF" w:rsidRDefault="005663EF">
      <w:pPr>
        <w:pStyle w:val="a5"/>
        <w:tabs>
          <w:tab w:val="left" w:pos="3192"/>
        </w:tabs>
        <w:rPr>
          <w:rFonts w:ascii="Times New Roman" w:hAnsi="Times New Roman" w:cs="Times New Roman"/>
          <w:b/>
          <w:lang w:val="el-GR"/>
        </w:rPr>
      </w:pP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Τα αντιδραστήρια θα πληρούν τους παρακάτω όρους:</w:t>
      </w:r>
    </w:p>
    <w:p w:rsidR="005663EF" w:rsidRDefault="00BE17B2">
      <w:pPr>
        <w:pStyle w:val="a5"/>
        <w:numPr>
          <w:ilvl w:val="0"/>
          <w:numId w:val="20"/>
        </w:numPr>
        <w:tabs>
          <w:tab w:val="left" w:pos="3192"/>
        </w:tabs>
        <w:rPr>
          <w:rFonts w:ascii="Times New Roman" w:hAnsi="Times New Roman" w:cs="Times New Roman"/>
          <w:lang w:val="el-GR"/>
        </w:rPr>
      </w:pPr>
      <w:r>
        <w:rPr>
          <w:rFonts w:ascii="Times New Roman" w:hAnsi="Times New Roman" w:cs="Times New Roman"/>
          <w:lang w:val="el-GR"/>
        </w:rPr>
        <w:t>Θα συνοδεύονται από σαφείς οδηγίες χρήσεως.</w:t>
      </w:r>
    </w:p>
    <w:p w:rsidR="005663EF" w:rsidRDefault="00BE17B2">
      <w:pPr>
        <w:pStyle w:val="a5"/>
        <w:numPr>
          <w:ilvl w:val="0"/>
          <w:numId w:val="20"/>
        </w:numPr>
        <w:tabs>
          <w:tab w:val="left" w:pos="3192"/>
        </w:tabs>
        <w:rPr>
          <w:rFonts w:ascii="Times New Roman" w:hAnsi="Times New Roman" w:cs="Times New Roman"/>
          <w:lang w:val="el-GR"/>
        </w:rPr>
      </w:pPr>
      <w:r>
        <w:rPr>
          <w:rFonts w:ascii="Times New Roman" w:hAnsi="Times New Roman" w:cs="Times New Roman"/>
          <w:lang w:val="el-GR"/>
        </w:rPr>
        <w:t>Θα έχουν τον κατά το δυνατόν μακριότερο χρόνο λήξεως.</w:t>
      </w:r>
    </w:p>
    <w:p w:rsidR="005663EF" w:rsidRDefault="00BE17B2">
      <w:pPr>
        <w:pStyle w:val="a5"/>
        <w:numPr>
          <w:ilvl w:val="0"/>
          <w:numId w:val="20"/>
        </w:numPr>
        <w:tabs>
          <w:tab w:val="left" w:pos="3192"/>
        </w:tabs>
        <w:rPr>
          <w:rFonts w:ascii="Times New Roman" w:hAnsi="Times New Roman" w:cs="Times New Roman"/>
          <w:lang w:val="el-GR"/>
        </w:rPr>
      </w:pPr>
      <w:r>
        <w:rPr>
          <w:rFonts w:ascii="Times New Roman" w:hAnsi="Times New Roman" w:cs="Times New Roman"/>
          <w:lang w:val="el-GR"/>
        </w:rPr>
        <w:t>Θα έχουν την κατάλληλη συσκευασία.</w:t>
      </w:r>
    </w:p>
    <w:p w:rsidR="005663EF" w:rsidRDefault="005663EF">
      <w:pPr>
        <w:pStyle w:val="a5"/>
        <w:tabs>
          <w:tab w:val="left" w:pos="3192"/>
        </w:tabs>
        <w:rPr>
          <w:rFonts w:ascii="Times New Roman" w:hAnsi="Times New Roman" w:cs="Times New Roman"/>
          <w:lang w:val="el-GR"/>
        </w:rPr>
      </w:pPr>
    </w:p>
    <w:p w:rsidR="005663EF" w:rsidRDefault="00BE17B2">
      <w:pPr>
        <w:pStyle w:val="a5"/>
        <w:tabs>
          <w:tab w:val="left" w:pos="3192"/>
        </w:tabs>
        <w:rPr>
          <w:rFonts w:ascii="Times New Roman" w:hAnsi="Times New Roman" w:cs="Times New Roman"/>
          <w:b/>
          <w:i/>
        </w:rPr>
      </w:pPr>
      <w:r>
        <w:rPr>
          <w:rFonts w:ascii="Times New Roman" w:hAnsi="Times New Roman" w:cs="Times New Roman"/>
          <w:b/>
          <w:i/>
        </w:rPr>
        <w:t xml:space="preserve">ΙΔΙΑΙΤΕΡΕΣ ΑΠΑΙΤΗΣΕΙΣ </w:t>
      </w:r>
    </w:p>
    <w:p w:rsidR="005663EF" w:rsidRDefault="005663EF">
      <w:pPr>
        <w:pStyle w:val="a5"/>
        <w:tabs>
          <w:tab w:val="left" w:pos="3192"/>
        </w:tabs>
        <w:rPr>
          <w:rFonts w:ascii="Times New Roman" w:hAnsi="Times New Roman" w:cs="Times New Roman"/>
        </w:rPr>
      </w:pPr>
    </w:p>
    <w:p w:rsidR="005663EF" w:rsidRDefault="00BE17B2">
      <w:pPr>
        <w:pStyle w:val="a5"/>
        <w:numPr>
          <w:ilvl w:val="0"/>
          <w:numId w:val="21"/>
        </w:numPr>
        <w:tabs>
          <w:tab w:val="left" w:pos="3192"/>
        </w:tabs>
        <w:rPr>
          <w:rFonts w:ascii="Times New Roman" w:hAnsi="Times New Roman" w:cs="Times New Roman"/>
          <w:lang w:val="el-GR"/>
        </w:rPr>
      </w:pPr>
      <w:r>
        <w:rPr>
          <w:rFonts w:ascii="Times New Roman" w:hAnsi="Times New Roman" w:cs="Times New Roman"/>
          <w:lang w:val="el-GR"/>
        </w:rPr>
        <w:t>Το αντιδραστήριο θα είναι πρόσφατης παραγωγής και κατά την ημερομηνία παράδοσης του, να μην έχει παρέλθει το 1/3 τουλάχιστον της συνολικής διάρκειας ζωής του.</w:t>
      </w:r>
    </w:p>
    <w:p w:rsidR="005663EF" w:rsidRDefault="00BE17B2">
      <w:pPr>
        <w:pStyle w:val="a5"/>
        <w:numPr>
          <w:ilvl w:val="0"/>
          <w:numId w:val="21"/>
        </w:numPr>
        <w:tabs>
          <w:tab w:val="left" w:pos="3192"/>
        </w:tabs>
        <w:rPr>
          <w:rFonts w:ascii="Times New Roman" w:hAnsi="Times New Roman" w:cs="Times New Roman"/>
          <w:lang w:val="el-GR"/>
        </w:rPr>
      </w:pPr>
      <w:r>
        <w:rPr>
          <w:rFonts w:ascii="Times New Roman" w:hAnsi="Times New Roman" w:cs="Times New Roman"/>
          <w:lang w:val="el-GR"/>
        </w:rPr>
        <w:t>Σε περίπτωση που θα παρατηρηθεί αλλοίωση του αντιδραστηρίου προ της λήξεως του και ενώ έχουν τηρηθεί οι προβλεπόμενες από τον κατασκευαστή συνθήκες συντηρήσεως του, υποχρεούται ο προμηθευτής στην αντικατάσταση της αλλοιωθείσας ποσότητας.</w:t>
      </w:r>
    </w:p>
    <w:p w:rsidR="005663EF" w:rsidRDefault="005663EF">
      <w:pPr>
        <w:pStyle w:val="a5"/>
        <w:tabs>
          <w:tab w:val="left" w:pos="3192"/>
        </w:tabs>
        <w:rPr>
          <w:rFonts w:ascii="Times New Roman" w:hAnsi="Times New Roman" w:cs="Times New Roman"/>
          <w:lang w:val="el-GR"/>
        </w:rPr>
      </w:pPr>
    </w:p>
    <w:p w:rsidR="005663EF" w:rsidRDefault="00BE17B2">
      <w:pPr>
        <w:pStyle w:val="a5"/>
        <w:tabs>
          <w:tab w:val="left" w:pos="3192"/>
        </w:tabs>
        <w:rPr>
          <w:rFonts w:ascii="Times New Roman" w:hAnsi="Times New Roman" w:cs="Times New Roman"/>
          <w:b/>
          <w:u w:val="single"/>
          <w:lang w:val="el-GR"/>
        </w:rPr>
      </w:pPr>
      <w:r>
        <w:rPr>
          <w:rFonts w:ascii="Times New Roman" w:hAnsi="Times New Roman" w:cs="Times New Roman"/>
          <w:b/>
          <w:u w:val="single"/>
          <w:lang w:val="el-GR"/>
        </w:rPr>
        <w:t xml:space="preserve">ΣΥΣΚΕΥΑΣΙΑ </w:t>
      </w:r>
    </w:p>
    <w:p w:rsidR="005663EF" w:rsidRDefault="005663EF">
      <w:pPr>
        <w:pStyle w:val="a5"/>
        <w:tabs>
          <w:tab w:val="left" w:pos="3192"/>
        </w:tabs>
        <w:rPr>
          <w:rFonts w:ascii="Times New Roman" w:hAnsi="Times New Roman" w:cs="Times New Roman"/>
          <w:lang w:val="el-GR"/>
        </w:rPr>
      </w:pP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w:t>
      </w:r>
    </w:p>
    <w:p w:rsidR="005663EF" w:rsidRDefault="005663EF">
      <w:pPr>
        <w:pStyle w:val="a5"/>
        <w:tabs>
          <w:tab w:val="left" w:pos="3192"/>
        </w:tabs>
        <w:rPr>
          <w:rFonts w:ascii="Times New Roman" w:hAnsi="Times New Roman" w:cs="Times New Roman"/>
          <w:lang w:val="el-GR"/>
        </w:rPr>
      </w:pP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εγκαταστημένου στην Κοινότητα εξουσιοδοτημένου αντιπροσώπου του κατασκευαστή. </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Τα στοιχεία που είναι απολύτως αναγκαία, προκειμένου ο χρήστης να είναι σε θέση να αναγνωρίσει το διαγνωστικό προϊόν, την ποσότητα του και το περιεχόμενο της συσκευασίας.    </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Κατά περίπτωση, την ένδειξη «ΣΤΕΙΡΟ» ή άλλη ένδειξη, με την οποία επισημαίνεται η ειδική μικροβιολογική κατάσταση ή η κατάσταση από πλευράς καθαριότητας.</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Τον κωδικό της παρτίδας, μετά από τη λέξη «ΠΑΡΤΙΔΑ», ή τον αύξοντα αριθμό. </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Η ημερομηνία μέχρι την οποία το προϊόν μπορεί να χρησιμοποιηθεί ασφαλώς χωρίς υποβιβασμό της επίδοσης.</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Κατά περίπτωση, η ένδειξη, με την οποία θα επισημαίνεται ότι πρόκειται για «προϊόν» που χρησιμοποιείται </w:t>
      </w:r>
      <w:r>
        <w:rPr>
          <w:rFonts w:ascii="Times New Roman" w:hAnsi="Times New Roman" w:cs="Times New Roman"/>
        </w:rPr>
        <w:t>in</w:t>
      </w:r>
      <w:r>
        <w:rPr>
          <w:rFonts w:ascii="Times New Roman" w:hAnsi="Times New Roman" w:cs="Times New Roman"/>
          <w:lang w:val="el-GR"/>
        </w:rPr>
        <w:t xml:space="preserve"> </w:t>
      </w:r>
      <w:r>
        <w:rPr>
          <w:rFonts w:ascii="Times New Roman" w:hAnsi="Times New Roman" w:cs="Times New Roman"/>
        </w:rPr>
        <w:t>vitro</w:t>
      </w:r>
      <w:r>
        <w:rPr>
          <w:rFonts w:ascii="Times New Roman" w:hAnsi="Times New Roman" w:cs="Times New Roman"/>
          <w:lang w:val="el-GR"/>
        </w:rPr>
        <w:t xml:space="preserve"> ή μόνο για την αξιολόγηση επιδόσεων.</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Τις ειδικές συνθήκες αποθήκευσης ή και χειρισμού.</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Τις ενδεδειγμένες προειδοποιήσεις ή και προφυλάξεις.</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Σε κάθε συσκευασία θα πρέπει να περιλαμβάνονται ΟΔΗΓΙΕΣ ΧΡΗΣΕΩΣ στα Ελληνικά εκτός εάν η Υπουργική Απόφαση εναρμόνισης της Οδηγ.98/79/ΕΚ ορίζει διαφορετικά ως εξής:</w:t>
      </w:r>
    </w:p>
    <w:p w:rsidR="005663EF" w:rsidRDefault="005663EF">
      <w:pPr>
        <w:pStyle w:val="a5"/>
        <w:tabs>
          <w:tab w:val="left" w:pos="3192"/>
        </w:tabs>
        <w:rPr>
          <w:rFonts w:ascii="Times New Roman" w:hAnsi="Times New Roman" w:cs="Times New Roman"/>
          <w:lang w:val="el-GR"/>
        </w:rPr>
      </w:pPr>
    </w:p>
    <w:p w:rsidR="005663EF" w:rsidRDefault="00BE17B2">
      <w:pPr>
        <w:pStyle w:val="a5"/>
        <w:numPr>
          <w:ilvl w:val="0"/>
          <w:numId w:val="23"/>
        </w:numPr>
        <w:tabs>
          <w:tab w:val="left" w:pos="3192"/>
        </w:tabs>
        <w:rPr>
          <w:rFonts w:ascii="Times New Roman" w:hAnsi="Times New Roman" w:cs="Times New Roman"/>
          <w:lang w:val="el-GR"/>
        </w:rPr>
      </w:pPr>
      <w:r>
        <w:rPr>
          <w:rFonts w:ascii="Times New Roman" w:hAnsi="Times New Roman" w:cs="Times New Roman"/>
          <w:lang w:val="el-GR"/>
        </w:rPr>
        <w:lastRenderedPageBreak/>
        <w:t>Τα στοιχεία της ετικέτας πλην των 4 και 5 που αναφέρονται παραπάνω.</w:t>
      </w:r>
    </w:p>
    <w:p w:rsidR="005663EF" w:rsidRPr="006025ED" w:rsidRDefault="00BE17B2" w:rsidP="006025ED">
      <w:pPr>
        <w:pStyle w:val="a5"/>
        <w:numPr>
          <w:ilvl w:val="0"/>
          <w:numId w:val="23"/>
        </w:numPr>
        <w:tabs>
          <w:tab w:val="left" w:pos="3192"/>
        </w:tabs>
        <w:rPr>
          <w:rFonts w:ascii="Times New Roman" w:hAnsi="Times New Roman" w:cs="Times New Roman"/>
          <w:lang w:val="el-GR"/>
        </w:rPr>
      </w:pPr>
      <w:r>
        <w:rPr>
          <w:rFonts w:ascii="Times New Roman" w:hAnsi="Times New Roman" w:cs="Times New Roman"/>
          <w:lang w:val="el-GR"/>
        </w:rPr>
        <w:t xml:space="preserve">Την ποιοτική και ποσοτική σύνθεση του </w:t>
      </w:r>
      <w:r w:rsidR="006025ED">
        <w:rPr>
          <w:rFonts w:ascii="Times New Roman" w:hAnsi="Times New Roman" w:cs="Times New Roman"/>
          <w:lang w:val="el-GR"/>
        </w:rPr>
        <w:t xml:space="preserve">αντιδρώντος προϊόντος και την  </w:t>
      </w:r>
      <w:r w:rsidRPr="006025ED">
        <w:rPr>
          <w:rFonts w:ascii="Times New Roman" w:hAnsi="Times New Roman" w:cs="Times New Roman"/>
          <w:lang w:val="el-GR"/>
        </w:rPr>
        <w:t>ποσότητα ή τη συγκέντρωση του ή τ</w:t>
      </w:r>
      <w:r w:rsidR="006025ED">
        <w:rPr>
          <w:rFonts w:ascii="Times New Roman" w:hAnsi="Times New Roman" w:cs="Times New Roman"/>
          <w:lang w:val="el-GR"/>
        </w:rPr>
        <w:t xml:space="preserve">ων δραστικών συστατικών του ή  </w:t>
      </w:r>
      <w:r w:rsidRPr="006025ED">
        <w:rPr>
          <w:rFonts w:ascii="Times New Roman" w:hAnsi="Times New Roman" w:cs="Times New Roman"/>
          <w:lang w:val="el-GR"/>
        </w:rPr>
        <w:t>των αντιδραστηρίων  ή του συνόλου (</w:t>
      </w:r>
      <w:r w:rsidRPr="006025ED">
        <w:rPr>
          <w:rFonts w:ascii="Times New Roman" w:hAnsi="Times New Roman" w:cs="Times New Roman"/>
        </w:rPr>
        <w:t>kit</w:t>
      </w:r>
      <w:r w:rsidRPr="006025ED">
        <w:rPr>
          <w:rFonts w:ascii="Times New Roman" w:hAnsi="Times New Roman" w:cs="Times New Roman"/>
          <w:lang w:val="el-GR"/>
        </w:rPr>
        <w:t>).</w:t>
      </w:r>
    </w:p>
    <w:p w:rsidR="005663EF" w:rsidRPr="006025ED" w:rsidRDefault="00BE17B2" w:rsidP="006025ED">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Δήλωση ότι το διαγνωστικό προϊόν π</w:t>
      </w:r>
      <w:r w:rsidR="006025ED">
        <w:rPr>
          <w:rFonts w:ascii="Times New Roman" w:hAnsi="Times New Roman" w:cs="Times New Roman"/>
          <w:lang w:val="el-GR"/>
        </w:rPr>
        <w:t xml:space="preserve">εριέχει όλα τα συστατικά που </w:t>
      </w:r>
      <w:r w:rsidRPr="006025ED">
        <w:rPr>
          <w:rFonts w:ascii="Times New Roman" w:hAnsi="Times New Roman" w:cs="Times New Roman"/>
          <w:lang w:val="el-GR"/>
        </w:rPr>
        <w:t>απαιτούνται για τη μέτρηση.</w:t>
      </w:r>
    </w:p>
    <w:p w:rsidR="005663EF" w:rsidRPr="006025ED" w:rsidRDefault="00BE17B2" w:rsidP="006025ED">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 xml:space="preserve">Τις συνθήκες αποθήκευσης και το χρόνο διατήρησης μετά </w:t>
      </w:r>
      <w:r w:rsidR="006025ED">
        <w:rPr>
          <w:rFonts w:ascii="Times New Roman" w:hAnsi="Times New Roman" w:cs="Times New Roman"/>
          <w:lang w:val="el-GR"/>
        </w:rPr>
        <w:t xml:space="preserve">την πρώτη </w:t>
      </w:r>
      <w:r w:rsidRPr="006025ED">
        <w:rPr>
          <w:rFonts w:ascii="Times New Roman" w:hAnsi="Times New Roman" w:cs="Times New Roman"/>
          <w:lang w:val="el-GR"/>
        </w:rPr>
        <w:t xml:space="preserve"> αποσφράγιση της </w:t>
      </w:r>
      <w:proofErr w:type="spellStart"/>
      <w:r w:rsidRPr="006025ED">
        <w:rPr>
          <w:rFonts w:ascii="Times New Roman" w:hAnsi="Times New Roman" w:cs="Times New Roman"/>
          <w:lang w:val="el-GR"/>
        </w:rPr>
        <w:t>πρωτοταγούς</w:t>
      </w:r>
      <w:proofErr w:type="spellEnd"/>
      <w:r w:rsidRPr="006025ED">
        <w:rPr>
          <w:rFonts w:ascii="Times New Roman" w:hAnsi="Times New Roman" w:cs="Times New Roman"/>
          <w:lang w:val="el-GR"/>
        </w:rPr>
        <w:t xml:space="preserve"> συσκευα</w:t>
      </w:r>
      <w:r w:rsidR="006025ED">
        <w:rPr>
          <w:rFonts w:ascii="Times New Roman" w:hAnsi="Times New Roman" w:cs="Times New Roman"/>
          <w:lang w:val="el-GR"/>
        </w:rPr>
        <w:t xml:space="preserve">σίας, καθώς και τις συνθήκες  </w:t>
      </w:r>
      <w:r w:rsidRPr="006025ED">
        <w:rPr>
          <w:rFonts w:ascii="Times New Roman" w:hAnsi="Times New Roman" w:cs="Times New Roman"/>
          <w:lang w:val="el-GR"/>
        </w:rPr>
        <w:t>αποθήκευσης και σταθερότητας των αντιδραστηρίων εργασίας.</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 xml:space="preserve">Τις επιδόσεις του προϊόντος αναφορικά με την αναλυτική ευαισθησία, την εξειδίκευση, την ακρίβεια, την </w:t>
      </w:r>
      <w:proofErr w:type="spellStart"/>
      <w:r>
        <w:rPr>
          <w:rFonts w:ascii="Times New Roman" w:hAnsi="Times New Roman" w:cs="Times New Roman"/>
          <w:lang w:val="el-GR"/>
        </w:rPr>
        <w:t>επαναληψιμότητα</w:t>
      </w:r>
      <w:proofErr w:type="spellEnd"/>
      <w:r>
        <w:rPr>
          <w:rFonts w:ascii="Times New Roman" w:hAnsi="Times New Roman" w:cs="Times New Roman"/>
          <w:lang w:val="el-GR"/>
        </w:rPr>
        <w:t xml:space="preserve">, την </w:t>
      </w:r>
      <w:proofErr w:type="spellStart"/>
      <w:r>
        <w:rPr>
          <w:rFonts w:ascii="Times New Roman" w:hAnsi="Times New Roman" w:cs="Times New Roman"/>
          <w:lang w:val="el-GR"/>
        </w:rPr>
        <w:t>αναπαραγωγιμότητα</w:t>
      </w:r>
      <w:proofErr w:type="spellEnd"/>
      <w:r>
        <w:rPr>
          <w:rFonts w:ascii="Times New Roman" w:hAnsi="Times New Roman" w:cs="Times New Roman"/>
          <w:lang w:val="el-GR"/>
        </w:rPr>
        <w:t>, τα όρια ανίχνευσης και τις γνωστές αλληλεπιδράσεις.</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Ένδειξη του τυχόν απαιτούμενου ειδικού εξοπλισμού και πληροφορίες για την αναγνώριση του ειδικού αυτού εξοπλισμού, προκειμένου να χρησιμοποιείται ορθώς.</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 xml:space="preserve">Τον τύπο του δείγματος που πρέπει να χρησιμοποιείται, τις τυχόν ειδικές συνθήκες συλλογής, </w:t>
      </w:r>
      <w:proofErr w:type="spellStart"/>
      <w:r>
        <w:rPr>
          <w:rFonts w:ascii="Times New Roman" w:hAnsi="Times New Roman" w:cs="Times New Roman"/>
          <w:lang w:val="el-GR"/>
        </w:rPr>
        <w:t>προεπεξεργασίας</w:t>
      </w:r>
      <w:proofErr w:type="spellEnd"/>
      <w:r>
        <w:rPr>
          <w:rFonts w:ascii="Times New Roman" w:hAnsi="Times New Roman" w:cs="Times New Roman"/>
          <w:lang w:val="el-GR"/>
        </w:rPr>
        <w:t xml:space="preserve"> και κατά περίπτωση, τις συνθήκες αποθήκευσης και οδηγίες για την προετοιμασία του ασθενούς.</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Λεπτομερής περιγραφή της ακολουθητέας διαδικασίας για τη χρήση του προϊόντος.</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Τη διαδικασία μετρήσεως που πρέπει να ακολουθείται με το διαγνωστικό προϊόν συμπεριλαμβανομένων, κατά περίπτωση:</w:t>
      </w:r>
    </w:p>
    <w:p w:rsidR="005663EF" w:rsidRDefault="005663EF">
      <w:pPr>
        <w:pStyle w:val="a5"/>
        <w:tabs>
          <w:tab w:val="left" w:pos="3192"/>
        </w:tabs>
        <w:rPr>
          <w:rFonts w:ascii="Times New Roman" w:hAnsi="Times New Roman" w:cs="Times New Roman"/>
          <w:lang w:val="el-GR"/>
        </w:rPr>
      </w:pPr>
    </w:p>
    <w:p w:rsidR="005663EF" w:rsidRDefault="00BE17B2">
      <w:pPr>
        <w:pStyle w:val="a5"/>
        <w:numPr>
          <w:ilvl w:val="0"/>
          <w:numId w:val="25"/>
        </w:numPr>
        <w:tabs>
          <w:tab w:val="left" w:pos="3192"/>
        </w:tabs>
        <w:rPr>
          <w:rFonts w:ascii="Times New Roman" w:hAnsi="Times New Roman" w:cs="Times New Roman"/>
        </w:rPr>
      </w:pPr>
      <w:proofErr w:type="spellStart"/>
      <w:r>
        <w:rPr>
          <w:rFonts w:ascii="Times New Roman" w:hAnsi="Times New Roman" w:cs="Times New Roman"/>
        </w:rPr>
        <w:t>Της</w:t>
      </w:r>
      <w:proofErr w:type="spellEnd"/>
      <w:r>
        <w:rPr>
          <w:rFonts w:ascii="Times New Roman" w:hAnsi="Times New Roman" w:cs="Times New Roman"/>
        </w:rPr>
        <w:t xml:space="preserve"> </w:t>
      </w:r>
      <w:proofErr w:type="spellStart"/>
      <w:r>
        <w:rPr>
          <w:rFonts w:ascii="Times New Roman" w:hAnsi="Times New Roman" w:cs="Times New Roman"/>
        </w:rPr>
        <w:t>αρχής</w:t>
      </w:r>
      <w:proofErr w:type="spellEnd"/>
      <w:r>
        <w:rPr>
          <w:rFonts w:ascii="Times New Roman" w:hAnsi="Times New Roman" w:cs="Times New Roman"/>
        </w:rPr>
        <w:t xml:space="preserve"> </w:t>
      </w:r>
      <w:proofErr w:type="spellStart"/>
      <w:r>
        <w:rPr>
          <w:rFonts w:ascii="Times New Roman" w:hAnsi="Times New Roman" w:cs="Times New Roman"/>
        </w:rPr>
        <w:t>της</w:t>
      </w:r>
      <w:proofErr w:type="spellEnd"/>
      <w:r>
        <w:rPr>
          <w:rFonts w:ascii="Times New Roman" w:hAnsi="Times New Roman" w:cs="Times New Roman"/>
        </w:rPr>
        <w:t xml:space="preserve"> </w:t>
      </w:r>
      <w:proofErr w:type="spellStart"/>
      <w:r>
        <w:rPr>
          <w:rFonts w:ascii="Times New Roman" w:hAnsi="Times New Roman" w:cs="Times New Roman"/>
        </w:rPr>
        <w:t>μεθόδου</w:t>
      </w:r>
      <w:proofErr w:type="spellEnd"/>
      <w:r>
        <w:rPr>
          <w:rFonts w:ascii="Times New Roman" w:hAnsi="Times New Roman" w:cs="Times New Roman"/>
        </w:rPr>
        <w:t>.</w:t>
      </w:r>
    </w:p>
    <w:p w:rsidR="005663EF" w:rsidRDefault="00BE17B2">
      <w:pPr>
        <w:pStyle w:val="a5"/>
        <w:numPr>
          <w:ilvl w:val="0"/>
          <w:numId w:val="25"/>
        </w:numPr>
        <w:tabs>
          <w:tab w:val="left" w:pos="3192"/>
        </w:tabs>
        <w:rPr>
          <w:rFonts w:ascii="Times New Roman" w:hAnsi="Times New Roman" w:cs="Times New Roman"/>
          <w:lang w:val="el-GR"/>
        </w:rPr>
      </w:pPr>
      <w:r>
        <w:rPr>
          <w:rFonts w:ascii="Times New Roman" w:hAnsi="Times New Roman" w:cs="Times New Roman"/>
          <w:lang w:val="el-GR"/>
        </w:rPr>
        <w:t xml:space="preserve">Των ειδικών αναλυτικών χαρακτηριστικών επιδόσεως (ευαισθησία, εξειδίκευση, ακρίβεια, </w:t>
      </w:r>
      <w:proofErr w:type="spellStart"/>
      <w:r>
        <w:rPr>
          <w:rFonts w:ascii="Times New Roman" w:hAnsi="Times New Roman" w:cs="Times New Roman"/>
          <w:lang w:val="el-GR"/>
        </w:rPr>
        <w:t>επαναληψιμότητα</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αναπαραγωγικότητα</w:t>
      </w:r>
      <w:proofErr w:type="spellEnd"/>
      <w:r>
        <w:rPr>
          <w:rFonts w:ascii="Times New Roman" w:hAnsi="Times New Roman" w:cs="Times New Roman"/>
          <w:lang w:val="el-GR"/>
        </w:rPr>
        <w:t>, όρια ανίχνευσης, φάσμα μετρήσεων, πληροφορίες που απαιτούνται για τον έλεγχο των γνωστών σχετικών παρεμβολών) των περιορισμών της μεθόδου και των πληροφοριών, όσον αφορά τη χρησιμοποίηση, εκ μέρους του χρήστη, των διαδικασιών και υλικών μετρήσεων αναφοράς.</w:t>
      </w:r>
    </w:p>
    <w:p w:rsidR="005663EF" w:rsidRDefault="00BE17B2">
      <w:pPr>
        <w:pStyle w:val="a5"/>
        <w:numPr>
          <w:ilvl w:val="0"/>
          <w:numId w:val="25"/>
        </w:numPr>
        <w:tabs>
          <w:tab w:val="left" w:pos="3192"/>
        </w:tabs>
        <w:rPr>
          <w:rFonts w:ascii="Times New Roman" w:hAnsi="Times New Roman" w:cs="Times New Roman"/>
          <w:lang w:val="el-GR"/>
        </w:rPr>
      </w:pPr>
      <w:r>
        <w:rPr>
          <w:rFonts w:ascii="Times New Roman" w:hAnsi="Times New Roman" w:cs="Times New Roman"/>
          <w:lang w:val="el-GR"/>
        </w:rPr>
        <w:t xml:space="preserve">Των πληροφοριών,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κ.α.)    </w:t>
      </w:r>
    </w:p>
    <w:p w:rsidR="005663EF" w:rsidRDefault="00BE17B2">
      <w:pPr>
        <w:pStyle w:val="a5"/>
        <w:numPr>
          <w:ilvl w:val="0"/>
          <w:numId w:val="25"/>
        </w:numPr>
        <w:tabs>
          <w:tab w:val="left" w:pos="3192"/>
        </w:tabs>
        <w:rPr>
          <w:rFonts w:ascii="Times New Roman" w:hAnsi="Times New Roman" w:cs="Times New Roman"/>
          <w:lang w:val="el-GR"/>
        </w:rPr>
      </w:pPr>
      <w:r>
        <w:rPr>
          <w:rFonts w:ascii="Times New Roman" w:hAnsi="Times New Roman" w:cs="Times New Roman"/>
          <w:lang w:val="el-GR"/>
        </w:rPr>
        <w:t>Ενδείξεων για το κατά πόσο απαιτείται εκπαίδευση των χρηστών.</w:t>
      </w:r>
    </w:p>
    <w:p w:rsidR="005663EF" w:rsidRDefault="005663EF">
      <w:pPr>
        <w:pStyle w:val="a5"/>
        <w:tabs>
          <w:tab w:val="left" w:pos="3192"/>
        </w:tabs>
        <w:ind w:left="300"/>
        <w:rPr>
          <w:rFonts w:ascii="Times New Roman" w:hAnsi="Times New Roman" w:cs="Times New Roman"/>
          <w:lang w:val="el-GR"/>
        </w:rPr>
      </w:pPr>
    </w:p>
    <w:p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Ι)</w:t>
      </w:r>
      <w:r>
        <w:rPr>
          <w:rFonts w:ascii="Times New Roman" w:hAnsi="Times New Roman" w:cs="Times New Roman"/>
          <w:lang w:val="el-GR"/>
        </w:rPr>
        <w:t xml:space="preserve">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Ια)</w:t>
      </w:r>
      <w:r>
        <w:rPr>
          <w:rFonts w:ascii="Times New Roman" w:hAnsi="Times New Roman" w:cs="Times New Roman"/>
          <w:lang w:val="el-GR"/>
        </w:rPr>
        <w:t xml:space="preserve"> Τα μέτρα που πρέπει να λαμβάνονται, σε περίπτωση αλλαγών </w:t>
      </w:r>
    </w:p>
    <w:p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 xml:space="preserve">      </w:t>
      </w:r>
      <w:r>
        <w:rPr>
          <w:rFonts w:ascii="Times New Roman" w:hAnsi="Times New Roman" w:cs="Times New Roman"/>
          <w:lang w:val="el-GR"/>
        </w:rPr>
        <w:t>στις αναλυτικές επιδόσεις του προϊόντος.</w:t>
      </w:r>
    </w:p>
    <w:p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Ιβ)</w:t>
      </w:r>
      <w:r>
        <w:rPr>
          <w:rFonts w:ascii="Times New Roman" w:hAnsi="Times New Roman" w:cs="Times New Roman"/>
          <w:lang w:val="el-GR"/>
        </w:rPr>
        <w:t xml:space="preserve"> Τις κατάλληλες για τους χρήστες πληροφορίες σχετικά με :</w:t>
      </w:r>
    </w:p>
    <w:p w:rsidR="005663EF" w:rsidRDefault="005663EF">
      <w:pPr>
        <w:pStyle w:val="a5"/>
        <w:tabs>
          <w:tab w:val="left" w:pos="3192"/>
        </w:tabs>
        <w:ind w:left="660"/>
        <w:rPr>
          <w:rFonts w:ascii="Times New Roman" w:hAnsi="Times New Roman" w:cs="Times New Roman"/>
          <w:lang w:val="el-GR"/>
        </w:rPr>
      </w:pP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Τον εσωτερικό έλεγχο ποιότητας, συμπεριλαμβανομένων και των διαδικασιών επικύρωσης. </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Αναφορά στον τρόπο βαθμονόμησης του προϊόντος. </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Αν το προϊόν πρέπει να χρησιμοποιείται σε συνδυασμό ή να εγκαθίσταται ή να συνδέεται με άλλα </w:t>
      </w:r>
      <w:proofErr w:type="spellStart"/>
      <w:r>
        <w:rPr>
          <w:rFonts w:ascii="Times New Roman" w:hAnsi="Times New Roman" w:cs="Times New Roman"/>
          <w:lang w:val="el-GR"/>
        </w:rPr>
        <w:t>ιατροτεχνολογικά</w:t>
      </w:r>
      <w:proofErr w:type="spellEnd"/>
      <w:r>
        <w:rPr>
          <w:rFonts w:ascii="Times New Roman" w:hAnsi="Times New Roman" w:cs="Times New Roman"/>
          <w:lang w:val="el-GR"/>
        </w:rPr>
        <w:t xml:space="preserve">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  </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Όλες οι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της βαθμονόμησης που απαιτούνται για να εξασφαλίζεται η ορθή και ασφαλής λειτουργία του προϊόντος.</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lastRenderedPageBreak/>
        <w:t>Πληροφορίες για τη διάθεση των αποβλήτων.</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Πληροφορίες σχετικά με κάθε πρόσθετη επεξεργασία ή χειρισμό που απαιτείται προτού χρησιμοποιηθεί το προϊόν (π.χ. αποστείρωση, τελική συναρμολόγηση </w:t>
      </w:r>
      <w:proofErr w:type="spellStart"/>
      <w:r>
        <w:rPr>
          <w:rFonts w:ascii="Times New Roman" w:hAnsi="Times New Roman" w:cs="Times New Roman"/>
          <w:lang w:val="el-GR"/>
        </w:rPr>
        <w:t>κ.α</w:t>
      </w:r>
      <w:proofErr w:type="spellEnd"/>
      <w:r>
        <w:rPr>
          <w:rFonts w:ascii="Times New Roman" w:hAnsi="Times New Roman" w:cs="Times New Roman"/>
          <w:lang w:val="el-GR"/>
        </w:rPr>
        <w:t>).</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Τις απαραίτητες οδηγίες για το ενδεχόμενο φθοράς της προστατευτικής συσκευασίας.</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Λεπτομερή στοιχεία για τις κατάλληλες μεθόδους </w:t>
      </w:r>
      <w:proofErr w:type="spellStart"/>
      <w:r>
        <w:rPr>
          <w:rFonts w:ascii="Times New Roman" w:hAnsi="Times New Roman" w:cs="Times New Roman"/>
          <w:lang w:val="el-GR"/>
        </w:rPr>
        <w:t>επαναποστείρωσης</w:t>
      </w:r>
      <w:proofErr w:type="spellEnd"/>
      <w:r>
        <w:rPr>
          <w:rFonts w:ascii="Times New Roman" w:hAnsi="Times New Roman" w:cs="Times New Roman"/>
          <w:lang w:val="el-GR"/>
        </w:rPr>
        <w:t xml:space="preserve"> ή απολύμανσης.</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b/>
          <w:lang w:val="el-GR"/>
        </w:rPr>
        <w:t xml:space="preserve"> Ιγ)</w:t>
      </w:r>
      <w:r>
        <w:rPr>
          <w:rFonts w:ascii="Times New Roman" w:hAnsi="Times New Roman" w:cs="Times New Roman"/>
          <w:lang w:val="el-GR"/>
        </w:rPr>
        <w:t xml:space="preserve">Τις προφυλάξεις που πρέπει να λαμβάνονται για τους τυχόν ειδικούς και ασυνήθεις     </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b/>
          <w:lang w:val="el-GR"/>
        </w:rPr>
        <w:t xml:space="preserve">                  </w:t>
      </w:r>
      <w:r>
        <w:rPr>
          <w:rFonts w:ascii="Times New Roman" w:hAnsi="Times New Roman" w:cs="Times New Roman"/>
          <w:lang w:val="el-GR"/>
        </w:rPr>
        <w:t xml:space="preserve">κινδύνους που σχετίζονται με τη χρησιμοποίηση ή τη διάθεση των διαγνωστικών       </w:t>
      </w:r>
    </w:p>
    <w:p w:rsidR="006025ED" w:rsidRDefault="006025ED">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w:t>
      </w:r>
      <w:r w:rsidR="00BE17B2">
        <w:rPr>
          <w:rFonts w:ascii="Times New Roman" w:hAnsi="Times New Roman" w:cs="Times New Roman"/>
          <w:lang w:val="el-GR"/>
        </w:rPr>
        <w:t xml:space="preserve">   προϊόντων συμπεριλαμβανομένων των ειδικών μέτρων προστασίας, αν το </w:t>
      </w:r>
      <w:r>
        <w:rPr>
          <w:rFonts w:ascii="Times New Roman" w:hAnsi="Times New Roman" w:cs="Times New Roman"/>
          <w:lang w:val="el-GR"/>
        </w:rPr>
        <w:t xml:space="preserve">       </w:t>
      </w:r>
    </w:p>
    <w:p w:rsidR="006025ED" w:rsidRDefault="006025ED">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w:t>
      </w:r>
      <w:r w:rsidR="00BE17B2">
        <w:rPr>
          <w:rFonts w:ascii="Times New Roman" w:hAnsi="Times New Roman" w:cs="Times New Roman"/>
          <w:lang w:val="el-GR"/>
        </w:rPr>
        <w:t xml:space="preserve">διαγνωστικό  προϊόν περιέχει ουσίες ανθρώπινης ή ζωικής προέλευσης που πρέπει να </w:t>
      </w:r>
      <w:r>
        <w:rPr>
          <w:rFonts w:ascii="Times New Roman" w:hAnsi="Times New Roman" w:cs="Times New Roman"/>
          <w:lang w:val="el-GR"/>
        </w:rPr>
        <w:t xml:space="preserve"> </w:t>
      </w:r>
    </w:p>
    <w:p w:rsidR="005663EF" w:rsidRDefault="006025ED">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w:t>
      </w:r>
      <w:r w:rsidR="00BE17B2">
        <w:rPr>
          <w:rFonts w:ascii="Times New Roman" w:hAnsi="Times New Roman" w:cs="Times New Roman"/>
          <w:lang w:val="el-GR"/>
        </w:rPr>
        <w:t>εφίσταται η</w:t>
      </w:r>
      <w:r>
        <w:rPr>
          <w:rFonts w:ascii="Times New Roman" w:hAnsi="Times New Roman" w:cs="Times New Roman"/>
          <w:lang w:val="el-GR"/>
        </w:rPr>
        <w:t xml:space="preserve"> </w:t>
      </w:r>
      <w:r w:rsidR="00BE17B2">
        <w:rPr>
          <w:rFonts w:ascii="Times New Roman" w:hAnsi="Times New Roman" w:cs="Times New Roman"/>
          <w:lang w:val="el-GR"/>
        </w:rPr>
        <w:t>προσοχή των χρηστών στη δυνητική μολυσματική φύση της.</w:t>
      </w:r>
    </w:p>
    <w:p w:rsidR="005663EF" w:rsidRDefault="006025ED">
      <w:pPr>
        <w:pStyle w:val="a5"/>
        <w:tabs>
          <w:tab w:val="left" w:pos="3192"/>
        </w:tabs>
        <w:ind w:firstLine="0"/>
        <w:rPr>
          <w:rFonts w:ascii="Times New Roman" w:hAnsi="Times New Roman" w:cs="Times New Roman"/>
          <w:lang w:val="el-GR"/>
        </w:rPr>
      </w:pPr>
      <w:r>
        <w:rPr>
          <w:rFonts w:ascii="Times New Roman" w:hAnsi="Times New Roman" w:cs="Times New Roman"/>
          <w:b/>
          <w:lang w:val="el-GR"/>
        </w:rPr>
        <w:t xml:space="preserve">                  </w:t>
      </w:r>
      <w:r w:rsidR="00BE17B2">
        <w:rPr>
          <w:rFonts w:ascii="Times New Roman" w:hAnsi="Times New Roman" w:cs="Times New Roman"/>
          <w:b/>
          <w:lang w:val="el-GR"/>
        </w:rPr>
        <w:t>Ιδ)</w:t>
      </w:r>
      <w:r w:rsidR="00BE17B2">
        <w:rPr>
          <w:rFonts w:ascii="Times New Roman" w:hAnsi="Times New Roman" w:cs="Times New Roman"/>
          <w:lang w:val="el-GR"/>
        </w:rPr>
        <w:t>Την ημερομηνία εκδόσεως ή της πλέον πρόσφατης αναθεώρησης των οδηγιών</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χρήσεως.</w:t>
      </w:r>
    </w:p>
    <w:p w:rsidR="005663EF" w:rsidRDefault="005663EF">
      <w:pPr>
        <w:pStyle w:val="a5"/>
        <w:tabs>
          <w:tab w:val="left" w:pos="3192"/>
        </w:tabs>
        <w:ind w:left="660"/>
        <w:rPr>
          <w:rFonts w:ascii="Times New Roman" w:hAnsi="Times New Roman" w:cs="Times New Roman"/>
          <w:lang w:val="el-GR"/>
        </w:rPr>
      </w:pPr>
    </w:p>
    <w:p w:rsidR="005663EF" w:rsidRDefault="00C4144F">
      <w:pPr>
        <w:pStyle w:val="2"/>
        <w:tabs>
          <w:tab w:val="left" w:pos="0"/>
        </w:tabs>
        <w:rPr>
          <w:rFonts w:ascii="Times New Roman" w:hAnsi="Times New Roman" w:cs="Times New Roman"/>
          <w:strike/>
          <w:lang w:val="el-GR"/>
        </w:rPr>
      </w:pPr>
      <w:r>
        <w:rPr>
          <w:rFonts w:ascii="Times New Roman" w:hAnsi="Times New Roman" w:cs="Times New Roman"/>
          <w:lang w:val="el-GR"/>
        </w:rPr>
        <w:t>ΠΑΡΑΡΤΗΜΑ Δ</w:t>
      </w:r>
      <w:r w:rsidR="00BE17B2">
        <w:rPr>
          <w:rFonts w:ascii="Times New Roman" w:hAnsi="Times New Roman" w:cs="Times New Roman"/>
          <w:lang w:val="el-GR"/>
        </w:rPr>
        <w:t xml:space="preserve"> – Υπόδειγμα Οικονομικής Προσφοράς </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 xml:space="preserve">Πίνακας </w:t>
      </w:r>
      <w:r>
        <w:rPr>
          <w:rFonts w:ascii="Times New Roman" w:hAnsi="Times New Roman"/>
          <w:b/>
          <w:bCs/>
          <w:lang w:val="el-GR"/>
        </w:rPr>
        <w:t xml:space="preserve">1 ( </w:t>
      </w:r>
      <w:r>
        <w:rPr>
          <w:rFonts w:ascii="Times New Roman" w:hAnsi="Times New Roman"/>
          <w:lang w:val="el-GR"/>
        </w:rPr>
        <w:t>αντιδραστήρια</w:t>
      </w:r>
      <w:r>
        <w:rPr>
          <w:rFonts w:ascii="Times New Roman" w:hAnsi="Times New Roman"/>
          <w:b/>
          <w:bCs/>
          <w:lang w:val="el-GR"/>
        </w:rPr>
        <w:t>)</w:t>
      </w:r>
    </w:p>
    <w:p w:rsidR="005663EF" w:rsidRDefault="00BE17B2">
      <w:pPr>
        <w:tabs>
          <w:tab w:val="left" w:pos="284"/>
          <w:tab w:val="left" w:pos="851"/>
        </w:tabs>
        <w:spacing w:before="60"/>
        <w:rPr>
          <w:rFonts w:ascii="Times New Roman" w:hAnsi="Times New Roman"/>
        </w:rPr>
      </w:pPr>
      <w:proofErr w:type="spellStart"/>
      <w:r>
        <w:rPr>
          <w:rFonts w:ascii="Times New Roman" w:hAnsi="Times New Roman"/>
        </w:rPr>
        <w:t>Προσφερόµενος</w:t>
      </w:r>
      <w:proofErr w:type="spellEnd"/>
      <w:r>
        <w:rPr>
          <w:rFonts w:ascii="Times New Roman" w:hAnsi="Times New Roman"/>
        </w:rPr>
        <w:t xml:space="preserve"> </w:t>
      </w:r>
      <w:proofErr w:type="spellStart"/>
      <w:r>
        <w:rPr>
          <w:rFonts w:ascii="Times New Roman" w:hAnsi="Times New Roman"/>
        </w:rPr>
        <w:t>αναλυτής</w:t>
      </w:r>
      <w:proofErr w:type="spellEnd"/>
      <w:r>
        <w:rPr>
          <w:rFonts w:ascii="Times New Roman" w:hAnsi="Times New Roman"/>
        </w:rPr>
        <w:t xml:space="preserve"> </w:t>
      </w:r>
      <w:r>
        <w:rPr>
          <w:rFonts w:ascii="Times New Roman" w:hAnsi="Times New Roman"/>
          <w:b/>
          <w:bCs/>
        </w:rPr>
        <w:t>…………………</w:t>
      </w:r>
    </w:p>
    <w:p w:rsidR="005663EF" w:rsidRDefault="005663EF">
      <w:pPr>
        <w:tabs>
          <w:tab w:val="left" w:pos="284"/>
          <w:tab w:val="left" w:pos="851"/>
        </w:tabs>
        <w:spacing w:before="60"/>
        <w:rPr>
          <w:rFonts w:ascii="Times New Roman" w:hAnsi="Times New Roman"/>
        </w:rPr>
      </w:pPr>
    </w:p>
    <w:tbl>
      <w:tblPr>
        <w:tblW w:w="10065" w:type="dxa"/>
        <w:tblInd w:w="-279" w:type="dxa"/>
        <w:tblLayout w:type="fixed"/>
        <w:tblCellMar>
          <w:left w:w="0" w:type="dxa"/>
          <w:right w:w="0" w:type="dxa"/>
        </w:tblCellMar>
        <w:tblLook w:val="04A0"/>
      </w:tblPr>
      <w:tblGrid>
        <w:gridCol w:w="426"/>
        <w:gridCol w:w="567"/>
        <w:gridCol w:w="851"/>
        <w:gridCol w:w="992"/>
        <w:gridCol w:w="1276"/>
        <w:gridCol w:w="708"/>
        <w:gridCol w:w="1134"/>
        <w:gridCol w:w="851"/>
        <w:gridCol w:w="850"/>
        <w:gridCol w:w="709"/>
        <w:gridCol w:w="851"/>
        <w:gridCol w:w="850"/>
      </w:tblGrid>
      <w:tr w:rsidR="005663EF">
        <w:trPr>
          <w:trHeight w:hRule="exact" w:val="338"/>
        </w:trPr>
        <w:tc>
          <w:tcPr>
            <w:tcW w:w="1006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ΥΠΟΧΡΕΩΤΙΚΕΣ ΕΞΕΤΑΣΕΙΣ</w:t>
            </w:r>
          </w:p>
        </w:tc>
      </w:tr>
      <w:tr w:rsidR="005663EF">
        <w:trPr>
          <w:trHeight w:hRule="exact" w:val="429"/>
        </w:trPr>
        <w:tc>
          <w:tcPr>
            <w:tcW w:w="426"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(5)</w:t>
            </w:r>
          </w:p>
        </w:tc>
        <w:tc>
          <w:tcPr>
            <w:tcW w:w="1134" w:type="dxa"/>
            <w:tcBorders>
              <w:top w:val="single" w:sz="4" w:space="0" w:color="000000"/>
              <w:left w:val="single" w:sz="4" w:space="0" w:color="000000"/>
              <w:bottom w:val="single" w:sz="4" w:space="0" w:color="000000"/>
              <w:right w:val="single" w:sz="2"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(6)</w:t>
            </w:r>
          </w:p>
        </w:tc>
        <w:tc>
          <w:tcPr>
            <w:tcW w:w="851" w:type="dxa"/>
            <w:tcBorders>
              <w:top w:val="single" w:sz="4" w:space="0" w:color="000000"/>
              <w:left w:val="single" w:sz="2"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tcPr>
          <w:p w:rsidR="005663EF" w:rsidRDefault="005663EF">
            <w:pPr>
              <w:tabs>
                <w:tab w:val="left" w:pos="284"/>
                <w:tab w:val="left" w:pos="851"/>
              </w:tabs>
              <w:spacing w:before="60"/>
              <w:jc w:val="center"/>
              <w:rPr>
                <w:rFonts w:ascii="Times New Roman" w:hAnsi="Times New Roman"/>
                <w:lang w:val="el-GR"/>
              </w:rPr>
            </w:pPr>
          </w:p>
        </w:tc>
      </w:tr>
      <w:tr w:rsidR="005663EF" w:rsidRPr="000B2A6F">
        <w:trPr>
          <w:trHeight w:hRule="exact" w:val="2787"/>
        </w:trPr>
        <w:tc>
          <w:tcPr>
            <w:tcW w:w="426"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rPr>
                <w:rFonts w:ascii="Times New Roman" w:hAnsi="Times New Roman"/>
                <w:sz w:val="15"/>
                <w:szCs w:val="15"/>
              </w:rPr>
            </w:pPr>
            <w:r>
              <w:rPr>
                <w:rFonts w:ascii="Times New Roman" w:hAnsi="Times New Roman"/>
                <w:sz w:val="15"/>
                <w:szCs w:val="15"/>
              </w:rPr>
              <w:t xml:space="preserve">    α/α</w:t>
            </w:r>
          </w:p>
        </w:tc>
        <w:tc>
          <w:tcPr>
            <w:tcW w:w="567"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ΕΙ∆ΟΣ ΕΞΕΤΑ ΣΗΣ</w:t>
            </w: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ΕΤΗΣΙΟΣ ΑΡΙΘΜΟΣ ΕΞΕΤΑΣΕΩΝ</w:t>
            </w:r>
          </w:p>
        </w:tc>
        <w:tc>
          <w:tcPr>
            <w:tcW w:w="992"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ΑΡΙΘΜΟΣ ΕΞΕΤΑΣΕΩΝ ΑΝΑ ΣΥΣΚΕΥ ΑΣΙΑ</w:t>
            </w:r>
          </w:p>
        </w:tc>
        <w:tc>
          <w:tcPr>
            <w:tcW w:w="1276"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 xml:space="preserve">ΕΤΗΣΙΟΣ ΑΚΕΡΑΙΟΣ ΑΡΙΘΜΟΣ ΣΥΣΚΕΥΑΣΙΩΝ ΑΝΤΙ∆ΡΑΣΤΗΡΙΩΝ ΓΙΑ ΤΗΝ </w:t>
            </w:r>
            <w:proofErr w:type="spellStart"/>
            <w:r>
              <w:rPr>
                <w:rFonts w:ascii="Times New Roman" w:hAnsi="Times New Roman"/>
                <w:sz w:val="15"/>
                <w:szCs w:val="15"/>
                <w:lang w:val="el-GR"/>
              </w:rPr>
              <w:t>∆ΙΕΝΕΡΓΕΙΑ</w:t>
            </w:r>
            <w:proofErr w:type="spellEnd"/>
            <w:r>
              <w:rPr>
                <w:rFonts w:ascii="Times New Roman" w:hAnsi="Times New Roman"/>
                <w:sz w:val="15"/>
                <w:szCs w:val="15"/>
                <w:lang w:val="el-GR"/>
              </w:rPr>
              <w:t xml:space="preserve"> ΚΑΘΕ ΕΞΕΤΑΣΗΣ</w:t>
            </w:r>
          </w:p>
        </w:tc>
        <w:tc>
          <w:tcPr>
            <w:tcW w:w="708"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ΣΥΣΚΕΥΑ ΣΙΑΣ</w:t>
            </w:r>
          </w:p>
        </w:tc>
        <w:tc>
          <w:tcPr>
            <w:tcW w:w="1134" w:type="dxa"/>
            <w:tcBorders>
              <w:top w:val="single" w:sz="4" w:space="0" w:color="000000"/>
              <w:left w:val="single" w:sz="4" w:space="0" w:color="000000"/>
              <w:bottom w:val="single" w:sz="4"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ΣΥΣΚΕΥΑΣΙΩΝ ΑΝΑ ΕΙ∆ΟΣ ΕΞΕΤΑΣΗΣ (6)=(4)Χ(5)</w:t>
            </w:r>
          </w:p>
        </w:tc>
        <w:tc>
          <w:tcPr>
            <w:tcW w:w="851" w:type="dxa"/>
            <w:tcBorders>
              <w:top w:val="single" w:sz="4" w:space="0" w:color="000000"/>
              <w:left w:val="single" w:sz="2"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ΕΞΕΤΑΣΗ</w:t>
            </w: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(7) = (6)/(2)</w:t>
            </w:r>
          </w:p>
        </w:tc>
        <w:tc>
          <w:tcPr>
            <w:tcW w:w="850"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ΤΙΜΗ ΑΝΑ ΕΞΕΤΑΣΗ ΛΟΙΠΩΝ ΥΛΙΚΩΝ</w:t>
            </w: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(Από πίνακα</w:t>
            </w: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ΑΝΑ ΕΞΕΤΑΣΗ</w:t>
            </w: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(9) = (7)+(8)</w:t>
            </w: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ΕΤΗΣΙΑ</w:t>
            </w:r>
          </w:p>
          <w:p w:rsidR="005663EF" w:rsidRDefault="00BE17B2">
            <w:pPr>
              <w:tabs>
                <w:tab w:val="left" w:pos="284"/>
                <w:tab w:val="left" w:pos="851"/>
              </w:tabs>
              <w:spacing w:before="60"/>
              <w:jc w:val="center"/>
              <w:rPr>
                <w:rFonts w:ascii="Times New Roman" w:hAnsi="Times New Roman"/>
                <w:sz w:val="15"/>
                <w:szCs w:val="15"/>
                <w:lang w:val="el-GR"/>
              </w:rPr>
            </w:pPr>
            <w:proofErr w:type="spellStart"/>
            <w:r>
              <w:rPr>
                <w:rFonts w:ascii="Times New Roman" w:hAnsi="Times New Roman"/>
                <w:sz w:val="15"/>
                <w:szCs w:val="15"/>
                <w:lang w:val="el-GR"/>
              </w:rPr>
              <w:t>∆ΑΠΑΝΗ</w:t>
            </w:r>
            <w:proofErr w:type="spellEnd"/>
            <w:r>
              <w:rPr>
                <w:rFonts w:ascii="Times New Roman" w:hAnsi="Times New Roman"/>
                <w:sz w:val="15"/>
                <w:szCs w:val="15"/>
                <w:lang w:val="el-GR"/>
              </w:rPr>
              <w:t xml:space="preserve"> (10)=(2) Χ(9)</w:t>
            </w:r>
          </w:p>
        </w:tc>
        <w:tc>
          <w:tcPr>
            <w:tcW w:w="850" w:type="dxa"/>
            <w:tcBorders>
              <w:top w:val="single" w:sz="4" w:space="0" w:color="000000"/>
              <w:left w:val="single" w:sz="4" w:space="0" w:color="000000"/>
              <w:bottom w:val="single" w:sz="4" w:space="0" w:color="000000"/>
              <w:right w:val="single" w:sz="4" w:space="0" w:color="000000"/>
            </w:tcBorders>
          </w:tcPr>
          <w:p w:rsidR="005663EF" w:rsidRDefault="005663EF">
            <w:pPr>
              <w:tabs>
                <w:tab w:val="left" w:pos="284"/>
                <w:tab w:val="left" w:pos="851"/>
              </w:tabs>
              <w:spacing w:before="60"/>
              <w:jc w:val="center"/>
              <w:rPr>
                <w:rFonts w:ascii="Times New Roman" w:hAnsi="Times New Roman"/>
                <w:sz w:val="15"/>
                <w:szCs w:val="15"/>
                <w:lang w:val="el-GR"/>
              </w:rPr>
            </w:pPr>
          </w:p>
        </w:tc>
      </w:tr>
      <w:tr w:rsidR="005663EF">
        <w:trPr>
          <w:trHeight w:hRule="exact" w:val="300"/>
        </w:trPr>
        <w:tc>
          <w:tcPr>
            <w:tcW w:w="426"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1.</w:t>
            </w:r>
          </w:p>
        </w:tc>
        <w:tc>
          <w:tcPr>
            <w:tcW w:w="567"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92"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76"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8"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34" w:type="dxa"/>
            <w:tcBorders>
              <w:top w:val="single" w:sz="4" w:space="0" w:color="000000"/>
              <w:left w:val="single" w:sz="4" w:space="0" w:color="000000"/>
              <w:bottom w:val="single" w:sz="2"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2"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9"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2" w:space="0" w:color="000000"/>
              <w:right w:val="single" w:sz="4" w:space="0" w:color="000000"/>
            </w:tcBorders>
          </w:tcPr>
          <w:p w:rsidR="005663EF" w:rsidRDefault="005663EF">
            <w:pPr>
              <w:tabs>
                <w:tab w:val="left" w:pos="284"/>
                <w:tab w:val="left" w:pos="851"/>
              </w:tabs>
              <w:spacing w:before="60"/>
              <w:jc w:val="center"/>
              <w:rPr>
                <w:rFonts w:ascii="Times New Roman" w:hAnsi="Times New Roman"/>
                <w:color w:val="FF0000"/>
              </w:rPr>
            </w:pPr>
          </w:p>
        </w:tc>
      </w:tr>
      <w:tr w:rsidR="005663EF">
        <w:trPr>
          <w:trHeight w:hRule="exact" w:val="416"/>
        </w:trPr>
        <w:tc>
          <w:tcPr>
            <w:tcW w:w="426" w:type="dxa"/>
            <w:tcBorders>
              <w:top w:val="single" w:sz="2"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2.</w:t>
            </w:r>
          </w:p>
        </w:tc>
        <w:tc>
          <w:tcPr>
            <w:tcW w:w="567"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92"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76"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8"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34" w:type="dxa"/>
            <w:tcBorders>
              <w:top w:val="single" w:sz="2" w:space="0" w:color="000000"/>
              <w:left w:val="single" w:sz="4" w:space="0" w:color="000000"/>
              <w:bottom w:val="single" w:sz="4"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2" w:space="0" w:color="000000"/>
              <w:left w:val="single" w:sz="2"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9"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2" w:space="0" w:color="000000"/>
              <w:left w:val="single" w:sz="4" w:space="0" w:color="000000"/>
              <w:bottom w:val="single" w:sz="4" w:space="0" w:color="000000"/>
              <w:right w:val="single" w:sz="4" w:space="0" w:color="000000"/>
            </w:tcBorders>
          </w:tcPr>
          <w:p w:rsidR="005663EF" w:rsidRDefault="005663EF">
            <w:pPr>
              <w:tabs>
                <w:tab w:val="left" w:pos="284"/>
                <w:tab w:val="left" w:pos="851"/>
              </w:tabs>
              <w:spacing w:before="60"/>
              <w:jc w:val="center"/>
              <w:rPr>
                <w:rFonts w:ascii="Times New Roman" w:hAnsi="Times New Roman"/>
                <w:color w:val="FF0000"/>
              </w:rPr>
            </w:pPr>
          </w:p>
        </w:tc>
      </w:tr>
      <w:tr w:rsidR="005663EF">
        <w:trPr>
          <w:trHeight w:hRule="exact" w:val="425"/>
        </w:trPr>
        <w:tc>
          <w:tcPr>
            <w:tcW w:w="426"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2"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5663EF" w:rsidRDefault="005663EF">
            <w:pPr>
              <w:tabs>
                <w:tab w:val="left" w:pos="284"/>
                <w:tab w:val="left" w:pos="851"/>
              </w:tabs>
              <w:spacing w:before="60"/>
              <w:jc w:val="center"/>
              <w:rPr>
                <w:rFonts w:ascii="Times New Roman" w:hAnsi="Times New Roman"/>
                <w:color w:val="FF0000"/>
              </w:rPr>
            </w:pPr>
          </w:p>
        </w:tc>
      </w:tr>
      <w:tr w:rsidR="005663EF">
        <w:trPr>
          <w:trHeight w:hRule="exact" w:val="893"/>
        </w:trPr>
        <w:tc>
          <w:tcPr>
            <w:tcW w:w="10065" w:type="dxa"/>
            <w:gridSpan w:val="12"/>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rPr>
                <w:rFonts w:ascii="Times New Roman" w:hAnsi="Times New Roman"/>
                <w:lang w:val="el-GR"/>
              </w:rPr>
            </w:pPr>
          </w:p>
          <w:p w:rsidR="005663EF" w:rsidRDefault="00BE17B2">
            <w:pPr>
              <w:tabs>
                <w:tab w:val="left" w:pos="284"/>
                <w:tab w:val="left" w:pos="851"/>
              </w:tabs>
              <w:spacing w:before="60"/>
              <w:jc w:val="center"/>
              <w:rPr>
                <w:rFonts w:ascii="Times New Roman" w:hAnsi="Times New Roman"/>
              </w:rPr>
            </w:pPr>
            <w:r>
              <w:rPr>
                <w:rFonts w:ascii="Times New Roman" w:hAnsi="Times New Roman"/>
                <w:b/>
              </w:rPr>
              <w:t>ΣΥΝΟΛΙΚΟ ΚΟΣΤΟΣ  ΥΠΟΧΡΕΩΤΙΚΩΝ  ΕΞΕΤΑΣΕΩΝ</w:t>
            </w:r>
          </w:p>
        </w:tc>
      </w:tr>
    </w:tbl>
    <w:p w:rsidR="005663EF" w:rsidRDefault="00BE17B2">
      <w:pPr>
        <w:tabs>
          <w:tab w:val="left" w:pos="284"/>
          <w:tab w:val="left" w:pos="851"/>
        </w:tabs>
        <w:spacing w:before="60"/>
        <w:rPr>
          <w:rFonts w:ascii="Times New Roman" w:hAnsi="Times New Roman"/>
        </w:rPr>
      </w:pPr>
      <w:proofErr w:type="spellStart"/>
      <w:r>
        <w:rPr>
          <w:rFonts w:ascii="Times New Roman" w:hAnsi="Times New Roman"/>
        </w:rPr>
        <w:t>Σημείωση</w:t>
      </w:r>
      <w:proofErr w:type="spellEnd"/>
      <w:r>
        <w:rPr>
          <w:rFonts w:ascii="Times New Roman" w:hAnsi="Times New Roman"/>
          <w:b/>
          <w:bCs/>
        </w:rPr>
        <w:t>:</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 xml:space="preserve">Για την κάθε εξέταση είναι απαραίτητο να συμπληρωθεί ο παραπάνω πίνακας με την συνολική ετήσια ποσότητα και την τιμή ανά συσκευασία για διεξαγωγή όλων των εξετάσεων , ώστε να προκύπτει η τιμή ανά τεστ και το τελικό συνολικό κόστος ανά εξέταση, λαμβανομένου υπόψη το χρόνο ζωής των αντιδραστηρίων.  </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 xml:space="preserve">Εκτός των αντιδραστηρίων τα λοιπά απαραίτητα αναλώσιμα υλικά, υγρά πλύσης και καθαρισμού, ηλεκτρόδια, όροι ελέγχου και βαθμονόμησης, </w:t>
      </w:r>
      <w:proofErr w:type="spellStart"/>
      <w:r>
        <w:rPr>
          <w:rFonts w:ascii="Times New Roman" w:hAnsi="Times New Roman"/>
          <w:lang w:val="el-GR"/>
        </w:rPr>
        <w:t>κ.λ.π</w:t>
      </w:r>
      <w:proofErr w:type="spellEnd"/>
      <w:r>
        <w:rPr>
          <w:rFonts w:ascii="Times New Roman" w:hAnsi="Times New Roman"/>
          <w:lang w:val="el-GR"/>
        </w:rPr>
        <w:t xml:space="preserve">. θα προσφερθούν σύμφωνα με τον πίνακα 2 λοιπών υλικών του παρόντος. </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Τα ποσά στον πίνακα να αναγραφούν χωρίς ΦΠΑ</w:t>
      </w: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BE17B2">
      <w:pPr>
        <w:tabs>
          <w:tab w:val="left" w:pos="284"/>
          <w:tab w:val="left" w:pos="851"/>
        </w:tabs>
        <w:spacing w:before="60"/>
        <w:rPr>
          <w:rFonts w:ascii="Times New Roman" w:hAnsi="Times New Roman"/>
        </w:rPr>
      </w:pPr>
      <w:proofErr w:type="spellStart"/>
      <w:r>
        <w:rPr>
          <w:rFonts w:ascii="Times New Roman" w:hAnsi="Times New Roman"/>
        </w:rPr>
        <w:t>Πίνακας</w:t>
      </w:r>
      <w:proofErr w:type="spellEnd"/>
      <w:r>
        <w:rPr>
          <w:rFonts w:ascii="Times New Roman" w:hAnsi="Times New Roman"/>
        </w:rPr>
        <w:t xml:space="preserve"> </w:t>
      </w:r>
      <w:r>
        <w:rPr>
          <w:rFonts w:ascii="Times New Roman" w:hAnsi="Times New Roman"/>
          <w:b/>
          <w:bCs/>
        </w:rPr>
        <w:t>2 (</w:t>
      </w:r>
      <w:proofErr w:type="spellStart"/>
      <w:r>
        <w:rPr>
          <w:rFonts w:ascii="Times New Roman" w:hAnsi="Times New Roman"/>
        </w:rPr>
        <w:t>Λοιπά</w:t>
      </w:r>
      <w:proofErr w:type="spellEnd"/>
      <w:r>
        <w:rPr>
          <w:rFonts w:ascii="Times New Roman" w:hAnsi="Times New Roman"/>
        </w:rPr>
        <w:t xml:space="preserve"> </w:t>
      </w:r>
      <w:proofErr w:type="spellStart"/>
      <w:r>
        <w:rPr>
          <w:rFonts w:ascii="Times New Roman" w:hAnsi="Times New Roman"/>
        </w:rPr>
        <w:t>αναλώσιµα</w:t>
      </w:r>
      <w:proofErr w:type="spellEnd"/>
      <w:r>
        <w:rPr>
          <w:rFonts w:ascii="Times New Roman" w:hAnsi="Times New Roman"/>
        </w:rPr>
        <w:t xml:space="preserve"> </w:t>
      </w:r>
      <w:proofErr w:type="spellStart"/>
      <w:r>
        <w:rPr>
          <w:rFonts w:ascii="Times New Roman" w:hAnsi="Times New Roman"/>
        </w:rPr>
        <w:t>υλικά</w:t>
      </w:r>
      <w:proofErr w:type="spellEnd"/>
      <w:r>
        <w:rPr>
          <w:rFonts w:ascii="Times New Roman" w:hAnsi="Times New Roman"/>
          <w:b/>
          <w:bCs/>
        </w:rPr>
        <w:t>)</w:t>
      </w:r>
    </w:p>
    <w:p w:rsidR="005663EF" w:rsidRDefault="005663EF">
      <w:pPr>
        <w:tabs>
          <w:tab w:val="left" w:pos="284"/>
          <w:tab w:val="left" w:pos="851"/>
        </w:tabs>
        <w:spacing w:before="60"/>
        <w:rPr>
          <w:rFonts w:ascii="Times New Roman" w:hAnsi="Times New Roman"/>
        </w:rPr>
      </w:pPr>
    </w:p>
    <w:tbl>
      <w:tblPr>
        <w:tblW w:w="9781" w:type="dxa"/>
        <w:tblInd w:w="5" w:type="dxa"/>
        <w:tblLayout w:type="fixed"/>
        <w:tblCellMar>
          <w:left w:w="0" w:type="dxa"/>
          <w:right w:w="0" w:type="dxa"/>
        </w:tblCellMar>
        <w:tblLook w:val="04A0"/>
      </w:tblPr>
      <w:tblGrid>
        <w:gridCol w:w="381"/>
        <w:gridCol w:w="974"/>
        <w:gridCol w:w="1202"/>
        <w:gridCol w:w="1019"/>
        <w:gridCol w:w="1036"/>
        <w:gridCol w:w="1027"/>
        <w:gridCol w:w="1166"/>
        <w:gridCol w:w="1164"/>
        <w:gridCol w:w="768"/>
        <w:gridCol w:w="1044"/>
      </w:tblGrid>
      <w:tr w:rsidR="005663EF">
        <w:trPr>
          <w:trHeight w:hRule="exact" w:val="335"/>
        </w:trPr>
        <w:tc>
          <w:tcPr>
            <w:tcW w:w="381"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74"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(1)</w:t>
            </w:r>
          </w:p>
        </w:tc>
        <w:tc>
          <w:tcPr>
            <w:tcW w:w="1202"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(2)</w:t>
            </w:r>
          </w:p>
        </w:tc>
        <w:tc>
          <w:tcPr>
            <w:tcW w:w="1019" w:type="dxa"/>
            <w:tcBorders>
              <w:top w:val="single" w:sz="4" w:space="0" w:color="000000"/>
              <w:left w:val="single" w:sz="4" w:space="0" w:color="000000"/>
              <w:bottom w:val="single" w:sz="2" w:space="0" w:color="000000"/>
              <w:right w:val="single" w:sz="2"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(3)</w:t>
            </w:r>
          </w:p>
        </w:tc>
        <w:tc>
          <w:tcPr>
            <w:tcW w:w="1036" w:type="dxa"/>
            <w:tcBorders>
              <w:top w:val="single" w:sz="4" w:space="0" w:color="000000"/>
              <w:left w:val="single" w:sz="2"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(4)</w:t>
            </w:r>
          </w:p>
        </w:tc>
        <w:tc>
          <w:tcPr>
            <w:tcW w:w="1027"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(5)</w:t>
            </w:r>
          </w:p>
        </w:tc>
        <w:tc>
          <w:tcPr>
            <w:tcW w:w="1166"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(6)</w:t>
            </w:r>
          </w:p>
        </w:tc>
        <w:tc>
          <w:tcPr>
            <w:tcW w:w="1164"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(7)</w:t>
            </w:r>
          </w:p>
        </w:tc>
        <w:tc>
          <w:tcPr>
            <w:tcW w:w="768"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(8)</w:t>
            </w:r>
          </w:p>
        </w:tc>
        <w:tc>
          <w:tcPr>
            <w:tcW w:w="1044"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(9)</w:t>
            </w:r>
          </w:p>
        </w:tc>
      </w:tr>
      <w:tr w:rsidR="005663EF">
        <w:trPr>
          <w:trHeight w:hRule="exact" w:val="1838"/>
        </w:trPr>
        <w:tc>
          <w:tcPr>
            <w:tcW w:w="381"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α/α</w:t>
            </w:r>
          </w:p>
        </w:tc>
        <w:tc>
          <w:tcPr>
            <w:tcW w:w="974"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ΠΕΡΙΓΡΑΦΗ ΥΛΙΚΟΥ</w:t>
            </w:r>
          </w:p>
        </w:tc>
        <w:tc>
          <w:tcPr>
            <w:tcW w:w="1202"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ΚΩ∆ΙΚΟΣ ΠΡΟΜΗΘΕΥΤΗ ΓΙΑ ΤΟ ΕΙ∆ΟΣ</w:t>
            </w:r>
          </w:p>
        </w:tc>
        <w:tc>
          <w:tcPr>
            <w:tcW w:w="1019" w:type="dxa"/>
            <w:tcBorders>
              <w:top w:val="single" w:sz="2" w:space="0" w:color="000000"/>
              <w:left w:val="single" w:sz="4" w:space="0" w:color="000000"/>
              <w:bottom w:val="single" w:sz="8"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ΕΙ∆ΟΣ ΑΡΙΘΜΟΣ ΕΞΕΤΑΣΕΩΝ</w:t>
            </w:r>
          </w:p>
        </w:tc>
        <w:tc>
          <w:tcPr>
            <w:tcW w:w="1036" w:type="dxa"/>
            <w:tcBorders>
              <w:top w:val="single" w:sz="2" w:space="0" w:color="000000"/>
              <w:left w:val="single" w:sz="2"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ΣΥΣΚΕΥΑΣΙΑ</w:t>
            </w:r>
          </w:p>
        </w:tc>
        <w:tc>
          <w:tcPr>
            <w:tcW w:w="1027"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ΣΥΧΝΟΤΗΤΑ ΧΡΗΣΗΣ</w:t>
            </w:r>
          </w:p>
        </w:tc>
        <w:tc>
          <w:tcPr>
            <w:tcW w:w="1166"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ΕΤΗΣΙΟΣ ΑΚΕΡΑΙΟΣ ΑΡΙΘΜΟΣ ΣΥΣΚΕΥΑΣΙΩΝ</w:t>
            </w:r>
          </w:p>
        </w:tc>
        <w:tc>
          <w:tcPr>
            <w:tcW w:w="1164" w:type="dxa"/>
            <w:tcBorders>
              <w:top w:val="single" w:sz="2" w:space="0" w:color="000000"/>
              <w:left w:val="single" w:sz="4" w:space="0" w:color="000000"/>
              <w:bottom w:val="single" w:sz="8"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ΣΥΣΚΕΥΑΣΙΩΝ ΑΝΑ ΕΙ∆ΟΣ ΕΞΕΤΑΣΗΣ (7)=(4)Χ(6)</w:t>
            </w:r>
          </w:p>
        </w:tc>
        <w:tc>
          <w:tcPr>
            <w:tcW w:w="768"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ΕΞΕΤΑΣΗ (8) = (7)/(3)</w:t>
            </w:r>
          </w:p>
        </w:tc>
        <w:tc>
          <w:tcPr>
            <w:tcW w:w="1044"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ΣΥΝΟΛΙΚΗ ΕΤΗΣΙΑ</w:t>
            </w:r>
            <w:r>
              <w:rPr>
                <w:rFonts w:ascii="Times New Roman" w:hAnsi="Times New Roman"/>
                <w:sz w:val="15"/>
                <w:szCs w:val="15"/>
                <w:lang w:val="el-GR"/>
              </w:rPr>
              <w:t xml:space="preserve"> </w:t>
            </w:r>
            <w:r>
              <w:rPr>
                <w:rFonts w:ascii="Times New Roman" w:hAnsi="Times New Roman"/>
                <w:sz w:val="15"/>
                <w:szCs w:val="15"/>
              </w:rPr>
              <w:t>∆ΑΠΑΝΗ</w:t>
            </w: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(9)=(8)Χ(3)</w:t>
            </w:r>
          </w:p>
        </w:tc>
      </w:tr>
      <w:tr w:rsidR="005663EF">
        <w:trPr>
          <w:trHeight w:hRule="exact" w:val="228"/>
        </w:trPr>
        <w:tc>
          <w:tcPr>
            <w:tcW w:w="381"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74"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02"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19" w:type="dxa"/>
            <w:tcBorders>
              <w:top w:val="single" w:sz="8" w:space="0" w:color="000000"/>
              <w:left w:val="single" w:sz="4" w:space="0" w:color="000000"/>
              <w:bottom w:val="single" w:sz="4"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36" w:type="dxa"/>
            <w:tcBorders>
              <w:top w:val="single" w:sz="8" w:space="0" w:color="000000"/>
              <w:left w:val="single" w:sz="2"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27"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6"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4"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68"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44"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r>
      <w:tr w:rsidR="005663EF">
        <w:trPr>
          <w:trHeight w:hRule="exact" w:val="241"/>
        </w:trPr>
        <w:tc>
          <w:tcPr>
            <w:tcW w:w="381"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74"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02"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19" w:type="dxa"/>
            <w:tcBorders>
              <w:top w:val="single" w:sz="4" w:space="0" w:color="000000"/>
              <w:left w:val="single" w:sz="4" w:space="0" w:color="000000"/>
              <w:bottom w:val="single" w:sz="2"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36" w:type="dxa"/>
            <w:tcBorders>
              <w:top w:val="single" w:sz="4" w:space="0" w:color="000000"/>
              <w:left w:val="single" w:sz="2"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27"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6"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4"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68"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44"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r>
      <w:tr w:rsidR="005663EF">
        <w:trPr>
          <w:trHeight w:hRule="exact" w:val="244"/>
        </w:trPr>
        <w:tc>
          <w:tcPr>
            <w:tcW w:w="381"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74"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02"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19" w:type="dxa"/>
            <w:tcBorders>
              <w:top w:val="single" w:sz="2" w:space="0" w:color="000000"/>
              <w:left w:val="single" w:sz="4" w:space="0" w:color="000000"/>
              <w:bottom w:val="single" w:sz="4"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36" w:type="dxa"/>
            <w:tcBorders>
              <w:top w:val="single" w:sz="2" w:space="0" w:color="000000"/>
              <w:left w:val="single" w:sz="2"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27"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6"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4"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68"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44"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r>
      <w:tr w:rsidR="005663EF">
        <w:trPr>
          <w:trHeight w:hRule="exact" w:val="427"/>
        </w:trPr>
        <w:tc>
          <w:tcPr>
            <w:tcW w:w="9781" w:type="dxa"/>
            <w:gridSpan w:val="10"/>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b/>
              </w:rPr>
            </w:pPr>
            <w:r>
              <w:rPr>
                <w:rFonts w:ascii="Times New Roman" w:hAnsi="Times New Roman"/>
                <w:b/>
              </w:rPr>
              <w:t>ΣΥΝΟΛΙΚΟ ΚΟΣΤΟΣ  ΑΝΑ ΕΞΕΤΑΣΗ</w:t>
            </w:r>
          </w:p>
        </w:tc>
      </w:tr>
    </w:tbl>
    <w:p w:rsidR="005663EF" w:rsidRDefault="00BE17B2">
      <w:pPr>
        <w:tabs>
          <w:tab w:val="left" w:pos="284"/>
          <w:tab w:val="left" w:pos="851"/>
        </w:tabs>
        <w:spacing w:before="60"/>
        <w:rPr>
          <w:rFonts w:ascii="Times New Roman" w:hAnsi="Times New Roman"/>
        </w:rPr>
      </w:pPr>
      <w:proofErr w:type="spellStart"/>
      <w:r>
        <w:rPr>
          <w:rFonts w:ascii="Times New Roman" w:hAnsi="Times New Roman"/>
        </w:rPr>
        <w:t>Σημείωση</w:t>
      </w:r>
      <w:proofErr w:type="spellEnd"/>
      <w:r>
        <w:rPr>
          <w:rFonts w:ascii="Times New Roman" w:hAnsi="Times New Roman"/>
          <w:b/>
          <w:bCs/>
        </w:rPr>
        <w:t>:</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Για τον κάθε προσφερόμενο τύπο αναλυτή είναι απαραίτητο να συμπληρωθεί ο παραπάνω πίνακας, για την συμπλήρωση της τιμής της στήλης 8 του ανωτέρω πίνακα 1.</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Εφόσον για μια εξέταση ή και για κάποια ομάδα εξετάσεων απαιτούνται διαφορετικά λοιπά αναλώσιμα υλικά, οι προμηθευτές μπορούν να καταθέσουν περισσότερους πίνακες απαιτούμενων λοιπών υλικών, τα οποία είναι απαραίτητα για τη Διενέργεια της εξέτασης (-</w:t>
      </w:r>
      <w:proofErr w:type="spellStart"/>
      <w:r>
        <w:rPr>
          <w:rFonts w:ascii="Times New Roman" w:hAnsi="Times New Roman"/>
          <w:lang w:val="el-GR"/>
        </w:rPr>
        <w:t>εων</w:t>
      </w:r>
      <w:proofErr w:type="spellEnd"/>
      <w:r>
        <w:rPr>
          <w:rFonts w:ascii="Times New Roman" w:hAnsi="Times New Roman"/>
          <w:lang w:val="el-GR"/>
        </w:rPr>
        <w:t xml:space="preserve">). </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Τα ποσά στον πίνακα να αναγραφούν χωρίς ΦΠΑ</w:t>
      </w:r>
    </w:p>
    <w:p w:rsidR="005663EF" w:rsidRDefault="005663EF">
      <w:pPr>
        <w:rPr>
          <w:rFonts w:ascii="Times New Roman" w:hAnsi="Times New Roman"/>
          <w:lang w:val="el-GR"/>
        </w:rPr>
      </w:pPr>
    </w:p>
    <w:p w:rsidR="005663EF" w:rsidRDefault="00BE17B2">
      <w:pPr>
        <w:pStyle w:val="2"/>
        <w:tabs>
          <w:tab w:val="left" w:pos="0"/>
        </w:tabs>
        <w:jc w:val="center"/>
        <w:rPr>
          <w:rFonts w:ascii="Times New Roman" w:hAnsi="Times New Roman" w:cs="Times New Roman"/>
          <w:strike/>
          <w:lang w:val="el-GR"/>
        </w:rPr>
      </w:pPr>
      <w:bookmarkStart w:id="68" w:name="__RefHeading___Toc470009845"/>
      <w:bookmarkEnd w:id="68"/>
      <w:r>
        <w:rPr>
          <w:rFonts w:ascii="Times New Roman" w:hAnsi="Times New Roman" w:cs="Times New Roman"/>
          <w:lang w:val="el-GR"/>
        </w:rPr>
        <w:br w:type="page"/>
      </w:r>
      <w:r>
        <w:rPr>
          <w:rFonts w:ascii="Times New Roman" w:hAnsi="Times New Roman" w:cs="Times New Roman"/>
          <w:lang w:val="el-GR"/>
        </w:rPr>
        <w:lastRenderedPageBreak/>
        <w:t>ΠΑΡΑΡΤΗΜΑ V – Υποδείγματα Εγγυητικών Επιστολών</w:t>
      </w:r>
    </w:p>
    <w:p w:rsidR="005663EF" w:rsidRDefault="00BE17B2">
      <w:pPr>
        <w:autoSpaceDE w:val="0"/>
        <w:autoSpaceDN w:val="0"/>
        <w:adjustRightInd w:val="0"/>
        <w:jc w:val="center"/>
        <w:rPr>
          <w:rFonts w:ascii="Times New Roman" w:hAnsi="Times New Roman"/>
          <w:lang w:val="el-GR"/>
        </w:rPr>
      </w:pPr>
      <w:r>
        <w:rPr>
          <w:rFonts w:ascii="Times New Roman" w:hAnsi="Times New Roman"/>
          <w:lang w:val="el-GR"/>
        </w:rPr>
        <w:t>ΥΠΟΔΕΙΓΜΑ 1</w:t>
      </w:r>
    </w:p>
    <w:p w:rsidR="005663EF" w:rsidRDefault="00BE17B2">
      <w:pPr>
        <w:autoSpaceDE w:val="0"/>
        <w:autoSpaceDN w:val="0"/>
        <w:adjustRightInd w:val="0"/>
        <w:jc w:val="center"/>
        <w:rPr>
          <w:rFonts w:ascii="Times New Roman" w:hAnsi="Times New Roman"/>
          <w:b/>
          <w:lang w:val="el-GR"/>
        </w:rPr>
      </w:pPr>
      <w:r>
        <w:rPr>
          <w:rFonts w:ascii="Times New Roman" w:hAnsi="Times New Roman"/>
          <w:b/>
          <w:lang w:val="el-GR"/>
        </w:rPr>
        <w:t>ΣΧΕΔΙΟ ΕΓΓΥΗΤΙΚΗΣ ΕΠΙΣΤΟΛΗΣ ΣΥΜΜΕΤΟΧΗΣ</w:t>
      </w:r>
    </w:p>
    <w:p w:rsidR="005663EF" w:rsidRDefault="005663EF">
      <w:pPr>
        <w:autoSpaceDE w:val="0"/>
        <w:autoSpaceDN w:val="0"/>
        <w:adjustRightInd w:val="0"/>
        <w:rPr>
          <w:rFonts w:ascii="Times New Roman" w:hAnsi="Times New Roman"/>
          <w:lang w:val="el-GR"/>
        </w:rPr>
      </w:pPr>
    </w:p>
    <w:p w:rsidR="005663EF" w:rsidRDefault="00BE17B2">
      <w:pPr>
        <w:autoSpaceDE w:val="0"/>
        <w:autoSpaceDN w:val="0"/>
        <w:adjustRightInd w:val="0"/>
        <w:rPr>
          <w:rFonts w:ascii="Times New Roman" w:hAnsi="Times New Roman"/>
          <w:lang w:val="el-GR"/>
        </w:rPr>
      </w:pPr>
      <w:r>
        <w:rPr>
          <w:rFonts w:ascii="Times New Roman" w:hAnsi="Times New Roman"/>
          <w:lang w:val="el-GR"/>
        </w:rPr>
        <w:t>Εκδότης (Ονομασία Τράπεζας, υποκατάστημα) :……………………………………………………………………..</w:t>
      </w:r>
    </w:p>
    <w:p w:rsidR="005663EF" w:rsidRDefault="00BE17B2">
      <w:pPr>
        <w:autoSpaceDE w:val="0"/>
        <w:autoSpaceDN w:val="0"/>
        <w:adjustRightInd w:val="0"/>
        <w:rPr>
          <w:rFonts w:ascii="Times New Roman" w:hAnsi="Times New Roman"/>
          <w:lang w:val="el-GR"/>
        </w:rPr>
      </w:pPr>
      <w:r>
        <w:rPr>
          <w:rFonts w:ascii="Times New Roman" w:hAnsi="Times New Roman"/>
          <w:lang w:val="el-GR"/>
        </w:rPr>
        <w:t>Ημερομηνία έκδοσης :………………………………………………………………………………………………………</w:t>
      </w:r>
    </w:p>
    <w:p w:rsidR="005663EF" w:rsidRDefault="00BE17B2">
      <w:pPr>
        <w:autoSpaceDE w:val="0"/>
        <w:autoSpaceDN w:val="0"/>
        <w:adjustRightInd w:val="0"/>
        <w:rPr>
          <w:rFonts w:ascii="Times New Roman" w:hAnsi="Times New Roman"/>
          <w:lang w:val="el-GR"/>
        </w:rPr>
      </w:pPr>
      <w:r>
        <w:rPr>
          <w:rFonts w:ascii="Times New Roman" w:hAnsi="Times New Roman"/>
          <w:lang w:val="el-GR"/>
        </w:rPr>
        <w:t>Προς την (Πλήρη στοιχεία Αναθέτουσας Αρχής) : Γενικό Νοσοκομείο Μυτιλήνης «ΒΟΣΤΑΝΕΙΟ»</w:t>
      </w:r>
    </w:p>
    <w:p w:rsidR="005663EF" w:rsidRDefault="005663EF">
      <w:pPr>
        <w:autoSpaceDE w:val="0"/>
        <w:autoSpaceDN w:val="0"/>
        <w:adjustRightInd w:val="0"/>
        <w:rPr>
          <w:rFonts w:ascii="Times New Roman" w:hAnsi="Times New Roman"/>
          <w:lang w:val="el-GR"/>
        </w:rPr>
      </w:pPr>
    </w:p>
    <w:p w:rsidR="005663EF" w:rsidRDefault="00BE17B2">
      <w:pPr>
        <w:autoSpaceDE w:val="0"/>
        <w:autoSpaceDN w:val="0"/>
        <w:adjustRightInd w:val="0"/>
        <w:rPr>
          <w:rFonts w:ascii="Times New Roman" w:hAnsi="Times New Roman"/>
          <w:lang w:val="el-GR"/>
        </w:rPr>
      </w:pPr>
      <w:r>
        <w:rPr>
          <w:rFonts w:ascii="Times New Roman" w:hAnsi="Times New Roman"/>
          <w:lang w:val="el-GR"/>
        </w:rPr>
        <w:t>ΕΓΓΥΗΤΙΚΗ ΕΠΙΣΤΟΛΗ ΥΠ' ΑΡΙΘΜΟΝ ........................... ΓΙΑ ΠΟΣΟ ………….,00 ΕΥΡΩ</w:t>
      </w:r>
    </w:p>
    <w:p w:rsidR="005663EF" w:rsidRDefault="005663EF">
      <w:pPr>
        <w:autoSpaceDE w:val="0"/>
        <w:autoSpaceDN w:val="0"/>
        <w:adjustRightInd w:val="0"/>
        <w:rPr>
          <w:rFonts w:ascii="Times New Roman" w:hAnsi="Times New Roman"/>
          <w:lang w:val="el-GR"/>
        </w:rPr>
      </w:pP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1. Έχουμε την τιμή να σας γνωρίσουμε ότι εγγυόμαστε με την παρούσα επιστολή ρητά, ανέκκλητα και ανεπιφύλακτα, ευθυνόμενοι απέναντι σας εις ολόκληρο και ως </w:t>
      </w:r>
      <w:proofErr w:type="spellStart"/>
      <w:r>
        <w:rPr>
          <w:rFonts w:ascii="Times New Roman" w:hAnsi="Times New Roman"/>
          <w:lang w:val="el-GR"/>
        </w:rPr>
        <w:t>αυτοφειλέτες</w:t>
      </w:r>
      <w:proofErr w:type="spellEnd"/>
      <w:r>
        <w:rPr>
          <w:rFonts w:ascii="Times New Roman" w:hAnsi="Times New Roman"/>
          <w:lang w:val="el-GR"/>
        </w:rPr>
        <w:t xml:space="preserve">, μέχρι του ποσού των ………………..ευρώ και ολογράφως ……………………………… υπέρ της εταιρείας…………………………… </w:t>
      </w:r>
      <w:proofErr w:type="spellStart"/>
      <w:r>
        <w:rPr>
          <w:rFonts w:ascii="Times New Roman" w:hAnsi="Times New Roman"/>
          <w:lang w:val="el-GR"/>
        </w:rPr>
        <w:t>ΑΦΜ…………………………………………Διεύθυνση</w:t>
      </w:r>
      <w:proofErr w:type="spellEnd"/>
      <w:r>
        <w:rPr>
          <w:rFonts w:ascii="Times New Roman" w:hAnsi="Times New Roman"/>
          <w:lang w:val="el-GR"/>
        </w:rPr>
        <w:t xml:space="preserve">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 για την ανάδειξη προμηθευτή προμήθειας αντιδραστηρίων Γενικής Αίματος  με συνοδό εξοπλισμό</w:t>
      </w:r>
      <w:r>
        <w:rPr>
          <w:rFonts w:ascii="Times New Roman" w:hAnsi="Times New Roman"/>
          <w:bCs/>
          <w:lang w:val="el-GR"/>
        </w:rPr>
        <w:t xml:space="preserve">, </w:t>
      </w:r>
      <w:r>
        <w:rPr>
          <w:rFonts w:ascii="Times New Roman" w:hAnsi="Times New Roman"/>
          <w:lang w:val="el-GR"/>
        </w:rPr>
        <w:t xml:space="preserve"> για χρονικό διάστημα ενός (1) έτους </w:t>
      </w:r>
      <w:r>
        <w:rPr>
          <w:rFonts w:ascii="Times New Roman" w:hAnsi="Times New Roman"/>
          <w:bCs/>
          <w:lang w:val="el-GR"/>
        </w:rPr>
        <w:t>για τις ανάγκες του Νοσοκομείου Μυτιλήνης «ΒΟΣΤΑΝΕΙΟ»</w:t>
      </w:r>
      <w:r>
        <w:rPr>
          <w:rFonts w:ascii="Times New Roman" w:hAnsi="Times New Roman"/>
          <w:lang w:val="el-GR"/>
        </w:rPr>
        <w:t xml:space="preserve">, της με </w:t>
      </w:r>
      <w:proofErr w:type="spellStart"/>
      <w:r>
        <w:rPr>
          <w:rFonts w:ascii="Times New Roman" w:hAnsi="Times New Roman"/>
          <w:lang w:val="el-GR"/>
        </w:rPr>
        <w:t>αριθμ</w:t>
      </w:r>
      <w:proofErr w:type="spellEnd"/>
      <w:r>
        <w:rPr>
          <w:rFonts w:ascii="Times New Roman" w:hAnsi="Times New Roman"/>
          <w:lang w:val="el-GR"/>
        </w:rPr>
        <w:t>………………. διακήρυξη σας.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3. Η εγγύηση παρέχεται ανέκκλητα και ανεπιφύλακτα, ο δε εκδότης παραιτείται του δικαιώματος της διαιρέσεως και της </w:t>
      </w:r>
      <w:proofErr w:type="spellStart"/>
      <w:r>
        <w:rPr>
          <w:rFonts w:ascii="Times New Roman" w:hAnsi="Times New Roman"/>
          <w:lang w:val="el-GR"/>
        </w:rPr>
        <w:t>διζήσεως</w:t>
      </w:r>
      <w:proofErr w:type="spellEnd"/>
      <w:r>
        <w:rPr>
          <w:rFonts w:ascii="Times New Roman" w:hAnsi="Times New Roman"/>
          <w:lang w:val="el-GR"/>
        </w:rPr>
        <w:t xml:space="preserve"> και ότι σε περίπτωση κατάπτωσης αυτής το ποσό της κατάπτωσης υπόκειται στο εκάστοτε ισχύον τέλος χαρτοσήμου.</w:t>
      </w: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 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πέντε (5) ημερών από την ημερομηνία που μας το ζητήσετε. Η καταβολή του ποσού γίνεται με μόνη τη δήλωση σας.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663EF" w:rsidRDefault="00BE17B2">
      <w:pPr>
        <w:autoSpaceDE w:val="0"/>
        <w:autoSpaceDN w:val="0"/>
        <w:adjustRightInd w:val="0"/>
        <w:rPr>
          <w:rFonts w:ascii="Times New Roman" w:hAnsi="Times New Roman"/>
          <w:lang w:val="el-GR"/>
        </w:rPr>
      </w:pPr>
      <w:r>
        <w:rPr>
          <w:rFonts w:ascii="Times New Roman" w:hAnsi="Times New Roman"/>
          <w:lang w:val="el-GR"/>
        </w:rPr>
        <w:t>6. Σας δηλώνουμε ακόμη ότι η υπόψη εγγύηση μας έχει ισχύ μέχρι τις 4/2/2018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w:t>
      </w:r>
    </w:p>
    <w:p w:rsidR="005663EF" w:rsidRDefault="005663EF">
      <w:pPr>
        <w:autoSpaceDE w:val="0"/>
        <w:autoSpaceDN w:val="0"/>
        <w:adjustRightInd w:val="0"/>
        <w:rPr>
          <w:rFonts w:ascii="Times New Roman" w:hAnsi="Times New Roman"/>
          <w:lang w:val="el-GR"/>
        </w:rPr>
      </w:pPr>
    </w:p>
    <w:p w:rsidR="005663EF" w:rsidRDefault="005663EF">
      <w:pPr>
        <w:autoSpaceDE w:val="0"/>
        <w:autoSpaceDN w:val="0"/>
        <w:adjustRightInd w:val="0"/>
        <w:rPr>
          <w:rFonts w:ascii="Times New Roman" w:hAnsi="Times New Roman"/>
          <w:lang w:val="el-GR"/>
        </w:rPr>
      </w:pPr>
    </w:p>
    <w:p w:rsidR="005663EF" w:rsidRDefault="00BE17B2">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bookmarkStart w:id="69" w:name="__RefHeading___Toc470009846"/>
      <w:bookmarkEnd w:id="69"/>
    </w:p>
    <w:p w:rsidR="005663EF" w:rsidRDefault="005663EF">
      <w:pPr>
        <w:autoSpaceDE w:val="0"/>
        <w:autoSpaceDN w:val="0"/>
        <w:adjustRightInd w:val="0"/>
        <w:jc w:val="center"/>
        <w:rPr>
          <w:rFonts w:ascii="Times New Roman" w:hAnsi="Times New Roman"/>
          <w:lang w:val="el-GR"/>
        </w:rPr>
      </w:pPr>
    </w:p>
    <w:p w:rsidR="005663EF" w:rsidRDefault="00BE17B2">
      <w:pPr>
        <w:autoSpaceDE w:val="0"/>
        <w:autoSpaceDN w:val="0"/>
        <w:adjustRightInd w:val="0"/>
        <w:jc w:val="center"/>
        <w:rPr>
          <w:rFonts w:ascii="Times New Roman" w:hAnsi="Times New Roman"/>
          <w:lang w:val="el-GR"/>
        </w:rPr>
      </w:pPr>
      <w:r>
        <w:rPr>
          <w:rFonts w:ascii="Times New Roman" w:hAnsi="Times New Roman"/>
          <w:lang w:val="el-GR"/>
        </w:rPr>
        <w:lastRenderedPageBreak/>
        <w:t>- ΥΠΟΔΕΙΓΜΑ 2</w:t>
      </w:r>
    </w:p>
    <w:p w:rsidR="005663EF" w:rsidRDefault="00BE17B2">
      <w:pPr>
        <w:autoSpaceDE w:val="0"/>
        <w:autoSpaceDN w:val="0"/>
        <w:adjustRightInd w:val="0"/>
        <w:jc w:val="center"/>
        <w:rPr>
          <w:rFonts w:ascii="Times New Roman" w:hAnsi="Times New Roman"/>
          <w:b/>
          <w:lang w:val="el-GR"/>
        </w:rPr>
      </w:pPr>
      <w:r>
        <w:rPr>
          <w:rFonts w:ascii="Times New Roman" w:hAnsi="Times New Roman"/>
          <w:b/>
          <w:lang w:val="el-GR"/>
        </w:rPr>
        <w:t>ΕΓΓΥΗΤΙΚΗΣ ΕΠΙΣΤΟΛΗΣ ΚΑΛΗΣ ΕΚΤΕΛΕΣΗΣ</w:t>
      </w:r>
    </w:p>
    <w:p w:rsidR="005663EF" w:rsidRDefault="005663EF">
      <w:pPr>
        <w:autoSpaceDE w:val="0"/>
        <w:autoSpaceDN w:val="0"/>
        <w:adjustRightInd w:val="0"/>
        <w:rPr>
          <w:rFonts w:ascii="Times New Roman" w:hAnsi="Times New Roman"/>
          <w:lang w:val="el-GR"/>
        </w:rPr>
      </w:pPr>
    </w:p>
    <w:p w:rsidR="005663EF" w:rsidRDefault="00BE17B2">
      <w:pPr>
        <w:autoSpaceDE w:val="0"/>
        <w:autoSpaceDN w:val="0"/>
        <w:adjustRightInd w:val="0"/>
        <w:rPr>
          <w:rFonts w:ascii="Times New Roman" w:hAnsi="Times New Roman"/>
          <w:lang w:val="el-GR"/>
        </w:rPr>
      </w:pPr>
      <w:r>
        <w:rPr>
          <w:rFonts w:ascii="Times New Roman" w:hAnsi="Times New Roman"/>
          <w:lang w:val="el-GR"/>
        </w:rPr>
        <w:t>Ονομασία Τράπεζας …………………………..</w:t>
      </w:r>
    </w:p>
    <w:p w:rsidR="005663EF" w:rsidRDefault="00BE17B2">
      <w:pPr>
        <w:autoSpaceDE w:val="0"/>
        <w:autoSpaceDN w:val="0"/>
        <w:adjustRightInd w:val="0"/>
        <w:rPr>
          <w:rFonts w:ascii="Times New Roman" w:hAnsi="Times New Roman"/>
          <w:lang w:val="el-GR"/>
        </w:rPr>
      </w:pPr>
      <w:r>
        <w:rPr>
          <w:rFonts w:ascii="Times New Roman" w:hAnsi="Times New Roman"/>
          <w:lang w:val="el-GR"/>
        </w:rPr>
        <w:t>Κατάστημα ………………………</w:t>
      </w:r>
    </w:p>
    <w:p w:rsidR="005663EF" w:rsidRDefault="00BE17B2">
      <w:pPr>
        <w:autoSpaceDE w:val="0"/>
        <w:autoSpaceDN w:val="0"/>
        <w:adjustRightInd w:val="0"/>
        <w:rPr>
          <w:rFonts w:ascii="Times New Roman" w:hAnsi="Times New Roman"/>
          <w:lang w:val="el-GR"/>
        </w:rPr>
      </w:pPr>
      <w:r>
        <w:rPr>
          <w:rFonts w:ascii="Times New Roman" w:hAnsi="Times New Roman"/>
          <w:lang w:val="el-GR"/>
        </w:rPr>
        <w:t>(Δ/</w:t>
      </w:r>
      <w:proofErr w:type="spellStart"/>
      <w:r>
        <w:rPr>
          <w:rFonts w:ascii="Times New Roman" w:hAnsi="Times New Roman"/>
          <w:lang w:val="el-GR"/>
        </w:rPr>
        <w:t>νσ</w:t>
      </w:r>
      <w:proofErr w:type="spellEnd"/>
      <w:r>
        <w:rPr>
          <w:rFonts w:ascii="Times New Roman" w:hAnsi="Times New Roman"/>
          <w:lang w:val="el-GR"/>
        </w:rPr>
        <w:t xml:space="preserve">η οδός -αριθμός </w:t>
      </w:r>
      <w:r>
        <w:rPr>
          <w:rFonts w:ascii="Times New Roman" w:hAnsi="Times New Roman"/>
        </w:rPr>
        <w:t>TK</w:t>
      </w:r>
      <w:r>
        <w:rPr>
          <w:rFonts w:ascii="Times New Roman" w:hAnsi="Times New Roman"/>
          <w:lang w:val="el-GR"/>
        </w:rPr>
        <w:t xml:space="preserve"> </w:t>
      </w:r>
      <w:r>
        <w:rPr>
          <w:rFonts w:ascii="Times New Roman" w:hAnsi="Times New Roman"/>
        </w:rPr>
        <w:t>fax</w:t>
      </w:r>
      <w:r>
        <w:rPr>
          <w:rFonts w:ascii="Times New Roman" w:hAnsi="Times New Roman"/>
          <w:lang w:val="el-GR"/>
        </w:rPr>
        <w:t xml:space="preserve"> )…………..</w:t>
      </w:r>
    </w:p>
    <w:p w:rsidR="005663EF" w:rsidRDefault="00BE17B2">
      <w:pPr>
        <w:autoSpaceDE w:val="0"/>
        <w:autoSpaceDN w:val="0"/>
        <w:adjustRightInd w:val="0"/>
        <w:rPr>
          <w:rFonts w:ascii="Times New Roman" w:hAnsi="Times New Roman"/>
          <w:lang w:val="el-GR"/>
        </w:rPr>
      </w:pPr>
      <w:r>
        <w:rPr>
          <w:rFonts w:ascii="Times New Roman" w:hAnsi="Times New Roman"/>
          <w:lang w:val="el-GR"/>
        </w:rPr>
        <w:t>ΕΓΓΥΗΤΙΚΗ ΕΠΙΣΤΟΛΗ ΚΑΛΗΣ ΕΚΤΕΛΕΣΗΣ ΑΡ. ……</w:t>
      </w:r>
    </w:p>
    <w:p w:rsidR="005663EF" w:rsidRDefault="00BE17B2">
      <w:pPr>
        <w:autoSpaceDE w:val="0"/>
        <w:autoSpaceDN w:val="0"/>
        <w:adjustRightInd w:val="0"/>
        <w:rPr>
          <w:rFonts w:ascii="Times New Roman" w:hAnsi="Times New Roman"/>
          <w:lang w:val="el-GR"/>
        </w:rPr>
      </w:pPr>
      <w:r>
        <w:rPr>
          <w:rFonts w:ascii="Times New Roman" w:hAnsi="Times New Roman"/>
          <w:lang w:val="el-GR"/>
        </w:rPr>
        <w:t>ΕΥΡΩ ………………..</w:t>
      </w: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 Έχουμε την τιμή να σας γνωρίσουμε ότι εγγυώμεθα δια της παρούσας εγγυητικής επιστολής ανέκκλητα και ανεπιφύλακτα, παραιτούμενοι του δικαιώματος της </w:t>
      </w:r>
      <w:proofErr w:type="spellStart"/>
      <w:r>
        <w:rPr>
          <w:rFonts w:ascii="Times New Roman" w:hAnsi="Times New Roman"/>
          <w:lang w:val="el-GR"/>
        </w:rPr>
        <w:t>διζήσεως</w:t>
      </w:r>
      <w:proofErr w:type="spellEnd"/>
      <w:r>
        <w:rPr>
          <w:rFonts w:ascii="Times New Roman" w:hAnsi="Times New Roman"/>
          <w:lang w:val="el-GR"/>
        </w:rPr>
        <w:t xml:space="preserve"> μέχρι του ποσού των ΕΥΡΩ. ………………… (και ολογράφως) …………..……….. ……. στο οποίο και μόνο περιορίζεται η υποχρέωσή μας, υπέρ της εταιρείας ……………………………………δ\νση………………………………………………</w:t>
      </w: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για την καλή εκτέλεση από αυτήν συνολικά και χωρίς διακρίσεις όλων των όρων της με αριθμό ………….σύμβασης που υπεγράφη και κάθε απαίτησης της αναθέτουσας αρχής, ΓΙΑ ΤΗΝ ΠΡΟΜΗΘΕΙΑ ΑΝΤΙΔΡΑΣΤΗΡΙΩΝ </w:t>
      </w:r>
      <w:r w:rsidR="0055008F">
        <w:rPr>
          <w:rFonts w:ascii="Times New Roman" w:hAnsi="Times New Roman"/>
          <w:lang w:val="el-GR"/>
        </w:rPr>
        <w:t xml:space="preserve">ΑΙΜΟΣΤΑΣΗΣ (ΠΗΞΗΣ) </w:t>
      </w:r>
      <w:r>
        <w:rPr>
          <w:rFonts w:ascii="Times New Roman" w:hAnsi="Times New Roman"/>
          <w:lang w:val="el-GR"/>
        </w:rPr>
        <w:t xml:space="preserve">ΜΕ ΣΥΝΟΔΟ ΕΞΟΠΛΙΣΜΟ του Γενικού Νοσοκομείου  Μυτιλήνης «ΒΟΣΤΑΝΕΙΟ»  για χρονικό διάστημα ενός έτους  (αρ. </w:t>
      </w:r>
      <w:proofErr w:type="spellStart"/>
      <w:r>
        <w:rPr>
          <w:rFonts w:ascii="Times New Roman" w:hAnsi="Times New Roman"/>
          <w:lang w:val="el-GR"/>
        </w:rPr>
        <w:t>διακ</w:t>
      </w:r>
      <w:proofErr w:type="spellEnd"/>
      <w:r>
        <w:rPr>
          <w:rFonts w:ascii="Times New Roman" w:hAnsi="Times New Roman"/>
          <w:lang w:val="el-GR"/>
        </w:rPr>
        <w:t>/</w:t>
      </w:r>
      <w:proofErr w:type="spellStart"/>
      <w:r>
        <w:rPr>
          <w:rFonts w:ascii="Times New Roman" w:hAnsi="Times New Roman"/>
          <w:lang w:val="el-GR"/>
        </w:rPr>
        <w:t>ξης</w:t>
      </w:r>
      <w:proofErr w:type="spellEnd"/>
      <w:r>
        <w:rPr>
          <w:rFonts w:ascii="Times New Roman" w:hAnsi="Times New Roman"/>
          <w:lang w:val="el-GR"/>
        </w:rPr>
        <w:t xml:space="preserve"> …………..) προς κάλυψη αναγκών και το οποίο ποσόν καλύπτει το 5% της συμβατικής προ Φ.Π.Α. αξίας ………...ΕΥΡΩ αυτής.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 Σε περίπτωση κατάπτωσης της εγγύησης το ποσό της κατάπτωσης υπόκειται στο εκάστοτε ισχύον τέλος χαρτοσήμου.</w:t>
      </w: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 Η παρούσα εγγύησή μας αφορά μόνο την παραπάνω αιτία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w:t>
      </w:r>
      <w:proofErr w:type="spellStart"/>
      <w:r>
        <w:rPr>
          <w:rFonts w:ascii="Times New Roman" w:hAnsi="Times New Roman"/>
          <w:lang w:val="el-GR"/>
        </w:rPr>
        <w:t>περ</w:t>
      </w:r>
      <w:proofErr w:type="spellEnd"/>
      <w:r>
        <w:rPr>
          <w:rFonts w:ascii="Times New Roman" w:hAnsi="Times New Roman"/>
          <w:lang w:val="el-GR"/>
        </w:rPr>
        <w:t>. β)</w:t>
      </w:r>
    </w:p>
    <w:p w:rsidR="005663EF" w:rsidRDefault="00BE17B2">
      <w:pPr>
        <w:autoSpaceDE w:val="0"/>
        <w:autoSpaceDN w:val="0"/>
        <w:adjustRightInd w:val="0"/>
        <w:rPr>
          <w:rFonts w:ascii="Times New Roman" w:hAnsi="Times New Roman"/>
          <w:lang w:val="el-GR"/>
        </w:rPr>
      </w:pPr>
      <w:proofErr w:type="spellStart"/>
      <w:r>
        <w:rPr>
          <w:rFonts w:ascii="Times New Roman" w:hAnsi="Times New Roman"/>
          <w:lang w:val="el-GR"/>
        </w:rPr>
        <w:t>Βεβαιούται</w:t>
      </w:r>
      <w:proofErr w:type="spellEnd"/>
      <w:r>
        <w:rPr>
          <w:rFonts w:ascii="Times New Roman" w:hAnsi="Times New Roman"/>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5663EF" w:rsidRDefault="005663EF">
      <w:pPr>
        <w:autoSpaceDE w:val="0"/>
        <w:autoSpaceDN w:val="0"/>
        <w:adjustRightInd w:val="0"/>
        <w:jc w:val="right"/>
        <w:rPr>
          <w:rFonts w:ascii="Times New Roman" w:hAnsi="Times New Roman"/>
          <w:lang w:val="el-GR"/>
        </w:rPr>
      </w:pPr>
    </w:p>
    <w:p w:rsidR="005663EF" w:rsidRDefault="00BE17B2">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p>
    <w:p w:rsidR="005663EF" w:rsidRDefault="005663EF">
      <w:pPr>
        <w:pStyle w:val="2"/>
        <w:tabs>
          <w:tab w:val="left" w:pos="0"/>
        </w:tabs>
        <w:rPr>
          <w:rFonts w:ascii="Times New Roman" w:hAnsi="Times New Roman" w:cs="Times New Roman"/>
          <w:sz w:val="20"/>
          <w:lang w:val="el-GR"/>
        </w:rPr>
      </w:pPr>
    </w:p>
    <w:p w:rsidR="005663EF" w:rsidRDefault="005663EF">
      <w:pPr>
        <w:pStyle w:val="2"/>
        <w:tabs>
          <w:tab w:val="left" w:pos="0"/>
        </w:tabs>
        <w:rPr>
          <w:rFonts w:ascii="Times New Roman" w:hAnsi="Times New Roman" w:cs="Times New Roman"/>
          <w:sz w:val="20"/>
          <w:lang w:val="el-GR"/>
        </w:rPr>
      </w:pPr>
    </w:p>
    <w:p w:rsidR="005663EF" w:rsidRDefault="00BE17B2">
      <w:pPr>
        <w:pStyle w:val="2"/>
        <w:tabs>
          <w:tab w:val="left" w:pos="0"/>
        </w:tabs>
        <w:rPr>
          <w:rFonts w:ascii="Times New Roman" w:hAnsi="Times New Roman" w:cs="Times New Roman"/>
          <w:lang w:val="el-GR"/>
        </w:rPr>
      </w:pPr>
      <w:r>
        <w:rPr>
          <w:rFonts w:ascii="Times New Roman" w:hAnsi="Times New Roman" w:cs="Times New Roman"/>
          <w:lang w:val="el-GR"/>
        </w:rPr>
        <w:br w:type="page"/>
      </w:r>
      <w:r>
        <w:rPr>
          <w:rFonts w:ascii="Times New Roman" w:hAnsi="Times New Roman" w:cs="Times New Roman"/>
          <w:lang w:val="el-GR"/>
        </w:rPr>
        <w:lastRenderedPageBreak/>
        <w:t xml:space="preserve">ΠΑΡΑΡΤΗΜΑ </w:t>
      </w:r>
      <w:r>
        <w:rPr>
          <w:rFonts w:ascii="Times New Roman" w:hAnsi="Times New Roman" w:cs="Times New Roman"/>
        </w:rPr>
        <w:t>VI</w:t>
      </w:r>
      <w:r>
        <w:rPr>
          <w:rFonts w:ascii="Times New Roman" w:hAnsi="Times New Roman" w:cs="Times New Roman"/>
          <w:lang w:val="el-GR"/>
        </w:rPr>
        <w:t xml:space="preserve"> – Σχέδιο Σύμβασης </w:t>
      </w:r>
    </w:p>
    <w:p w:rsidR="005663EF" w:rsidRDefault="005663EF">
      <w:pPr>
        <w:rPr>
          <w:rFonts w:ascii="Times New Roman" w:hAnsi="Times New Roman"/>
          <w:lang w:val="el-GR"/>
        </w:rPr>
      </w:pPr>
    </w:p>
    <w:p w:rsidR="005663EF" w:rsidRDefault="00BE17B2">
      <w:pPr>
        <w:spacing w:line="240" w:lineRule="atLeast"/>
        <w:rPr>
          <w:rFonts w:ascii="Times New Roman" w:hAnsi="Times New Roman"/>
          <w:b/>
          <w:u w:val="single"/>
          <w:lang w:val="el-GR"/>
        </w:rPr>
      </w:pPr>
      <w:r>
        <w:rPr>
          <w:rFonts w:ascii="Times New Roman" w:hAnsi="Times New Roman"/>
          <w:b/>
          <w:lang w:val="el-GR"/>
        </w:rPr>
        <w:t xml:space="preserve">                                                        </w:t>
      </w:r>
      <w:r>
        <w:rPr>
          <w:rFonts w:ascii="Times New Roman" w:hAnsi="Times New Roman"/>
          <w:b/>
          <w:u w:val="single"/>
          <w:lang w:val="el-GR"/>
        </w:rPr>
        <w:t xml:space="preserve">  ΣΧΕΔΙΟ ΣΥΜΒΑΣΗΣ</w:t>
      </w:r>
    </w:p>
    <w:p w:rsidR="005663EF" w:rsidRDefault="005663EF">
      <w:pPr>
        <w:spacing w:line="232" w:lineRule="exact"/>
        <w:rPr>
          <w:rFonts w:ascii="Times New Roman" w:hAnsi="Times New Roman"/>
          <w:lang w:val="el-GR"/>
        </w:rPr>
      </w:pPr>
    </w:p>
    <w:p w:rsidR="005663EF" w:rsidRDefault="00BE17B2">
      <w:pPr>
        <w:spacing w:line="239" w:lineRule="auto"/>
        <w:ind w:left="6"/>
        <w:rPr>
          <w:rFonts w:ascii="Times New Roman" w:hAnsi="Times New Roman"/>
          <w:b/>
          <w:lang w:val="el-GR"/>
        </w:rPr>
      </w:pPr>
      <w:r>
        <w:rPr>
          <w:rFonts w:ascii="Times New Roman" w:hAnsi="Times New Roman"/>
          <w:b/>
          <w:lang w:val="el-GR"/>
        </w:rPr>
        <w:t xml:space="preserve">ΣΥΜΒΑΣΗ υπ’ </w:t>
      </w:r>
      <w:proofErr w:type="spellStart"/>
      <w:r>
        <w:rPr>
          <w:rFonts w:ascii="Times New Roman" w:hAnsi="Times New Roman"/>
          <w:b/>
          <w:lang w:val="el-GR"/>
        </w:rPr>
        <w:t>αριθμ</w:t>
      </w:r>
      <w:proofErr w:type="spellEnd"/>
      <w:r>
        <w:rPr>
          <w:rFonts w:ascii="Times New Roman" w:hAnsi="Times New Roman"/>
          <w:b/>
          <w:lang w:val="el-GR"/>
        </w:rPr>
        <w:t>. …….</w:t>
      </w:r>
    </w:p>
    <w:p w:rsidR="005663EF" w:rsidRDefault="005663EF">
      <w:pPr>
        <w:spacing w:line="1" w:lineRule="exact"/>
        <w:rPr>
          <w:rFonts w:ascii="Times New Roman" w:hAnsi="Times New Roman"/>
          <w:lang w:val="el-GR"/>
        </w:rPr>
      </w:pPr>
    </w:p>
    <w:p w:rsidR="005663EF" w:rsidRDefault="00BE17B2">
      <w:pPr>
        <w:spacing w:line="240" w:lineRule="atLeast"/>
        <w:ind w:left="6"/>
        <w:rPr>
          <w:rFonts w:ascii="Times New Roman" w:hAnsi="Times New Roman"/>
          <w:lang w:val="el-GR"/>
        </w:rPr>
      </w:pPr>
      <w:r>
        <w:rPr>
          <w:rFonts w:ascii="Times New Roman" w:hAnsi="Times New Roman"/>
          <w:b/>
          <w:lang w:val="el-GR"/>
        </w:rPr>
        <w:t xml:space="preserve">Μεταξύ του  </w:t>
      </w:r>
      <w:r>
        <w:rPr>
          <w:rFonts w:ascii="Times New Roman" w:hAnsi="Times New Roman"/>
          <w:lang w:val="el-GR"/>
        </w:rPr>
        <w:t>Γενικού Νοσοκομείου Μυτιλήνης «ΒΟΣΤΑΝΕΙΟ»  και της εταιρείας «…………………………»</w:t>
      </w:r>
    </w:p>
    <w:p w:rsidR="005663EF" w:rsidRDefault="005663EF">
      <w:pPr>
        <w:spacing w:line="1" w:lineRule="exact"/>
        <w:rPr>
          <w:rFonts w:ascii="Times New Roman" w:hAnsi="Times New Roman"/>
          <w:lang w:val="el-GR"/>
        </w:rPr>
      </w:pPr>
    </w:p>
    <w:p w:rsidR="005663EF" w:rsidRDefault="00BE17B2">
      <w:pPr>
        <w:spacing w:line="256" w:lineRule="auto"/>
        <w:ind w:left="6" w:right="-139"/>
        <w:rPr>
          <w:rFonts w:ascii="Times New Roman" w:hAnsi="Times New Roman"/>
          <w:b/>
          <w:lang w:val="el-GR"/>
        </w:rPr>
      </w:pPr>
      <w:r>
        <w:rPr>
          <w:rFonts w:ascii="Times New Roman" w:hAnsi="Times New Roman"/>
          <w:b/>
          <w:lang w:val="el-GR"/>
        </w:rPr>
        <w:t xml:space="preserve">για την προμήθεια </w:t>
      </w:r>
      <w:r>
        <w:rPr>
          <w:rFonts w:ascii="Times New Roman" w:hAnsi="Times New Roman"/>
          <w:lang w:val="el-GR"/>
        </w:rPr>
        <w:t>«αντιδραστηρίων γενικής αίματος με συνοδό εξοπλισμό</w:t>
      </w:r>
      <w:r>
        <w:rPr>
          <w:rFonts w:ascii="Times New Roman" w:hAnsi="Times New Roman"/>
          <w:bCs/>
          <w:lang w:val="el-GR"/>
        </w:rPr>
        <w:t xml:space="preserve">, </w:t>
      </w:r>
      <w:r>
        <w:rPr>
          <w:rFonts w:ascii="Times New Roman" w:hAnsi="Times New Roman"/>
        </w:rPr>
        <w:t>CPV</w:t>
      </w:r>
      <w:r>
        <w:rPr>
          <w:rFonts w:ascii="Times New Roman" w:hAnsi="Times New Roman"/>
          <w:lang w:val="el-GR"/>
        </w:rPr>
        <w:t xml:space="preserve">……………           , για χρονικό διάστημα ενός  (1) έτους </w:t>
      </w:r>
      <w:r>
        <w:rPr>
          <w:rFonts w:ascii="Times New Roman" w:hAnsi="Times New Roman"/>
          <w:bCs/>
          <w:lang w:val="el-GR"/>
        </w:rPr>
        <w:t xml:space="preserve">για τις ανάγκες </w:t>
      </w:r>
      <w:r>
        <w:rPr>
          <w:rFonts w:ascii="Times New Roman" w:hAnsi="Times New Roman"/>
          <w:b/>
          <w:lang w:val="el-GR"/>
        </w:rPr>
        <w:t xml:space="preserve">του  </w:t>
      </w:r>
      <w:r>
        <w:rPr>
          <w:rFonts w:ascii="Times New Roman" w:hAnsi="Times New Roman"/>
          <w:lang w:val="el-GR"/>
        </w:rPr>
        <w:t>Γενικού Νοσοκομείου Μυτιλήνης «ΒΟΣΤΑΝΕΙΟ»</w:t>
      </w:r>
      <w:r>
        <w:rPr>
          <w:rFonts w:ascii="Times New Roman" w:hAnsi="Times New Roman"/>
          <w:b/>
          <w:lang w:val="el-GR"/>
        </w:rPr>
        <w:t xml:space="preserve"> Συμβατικού Τιμήματος  ………… € συμπεριλαμβανομένου του Φ.Π.Α.</w:t>
      </w:r>
    </w:p>
    <w:p w:rsidR="005663EF" w:rsidRDefault="00BE17B2">
      <w:pPr>
        <w:spacing w:line="240" w:lineRule="atLeast"/>
        <w:ind w:left="6"/>
        <w:rPr>
          <w:rFonts w:ascii="Times New Roman" w:hAnsi="Times New Roman"/>
          <w:lang w:val="el-GR"/>
        </w:rPr>
      </w:pPr>
      <w:r>
        <w:rPr>
          <w:rFonts w:ascii="Times New Roman" w:hAnsi="Times New Roman"/>
          <w:lang w:val="el-GR"/>
        </w:rPr>
        <w:t>Στη Μυτιλήνη σήμερα την .... ……….. του έτους ………., οι πιο κάτω συμβαλλόμενοι:</w:t>
      </w:r>
    </w:p>
    <w:p w:rsidR="005663EF" w:rsidRDefault="005663EF">
      <w:pPr>
        <w:spacing w:line="224" w:lineRule="exact"/>
        <w:rPr>
          <w:rFonts w:ascii="Times New Roman" w:hAnsi="Times New Roman"/>
          <w:lang w:val="el-GR"/>
        </w:rPr>
      </w:pPr>
    </w:p>
    <w:p w:rsidR="005663EF" w:rsidRDefault="00BE17B2">
      <w:pPr>
        <w:spacing w:line="240" w:lineRule="atLeast"/>
        <w:ind w:left="6"/>
        <w:rPr>
          <w:rFonts w:ascii="Times New Roman" w:hAnsi="Times New Roman"/>
          <w:b/>
          <w:lang w:val="el-GR"/>
        </w:rPr>
      </w:pPr>
      <w:r>
        <w:rPr>
          <w:rFonts w:ascii="Times New Roman" w:hAnsi="Times New Roman"/>
          <w:b/>
          <w:lang w:val="el-GR"/>
        </w:rPr>
        <w:t>Αφενός</w:t>
      </w:r>
    </w:p>
    <w:p w:rsidR="005663EF" w:rsidRDefault="00BE17B2">
      <w:pPr>
        <w:spacing w:line="237" w:lineRule="auto"/>
        <w:ind w:left="6" w:right="20"/>
        <w:rPr>
          <w:rFonts w:ascii="Times New Roman" w:hAnsi="Times New Roman"/>
          <w:lang w:val="el-GR"/>
        </w:rPr>
      </w:pPr>
      <w:r>
        <w:rPr>
          <w:rFonts w:ascii="Times New Roman" w:hAnsi="Times New Roman"/>
          <w:lang w:val="el-GR"/>
        </w:rPr>
        <w:t xml:space="preserve">Το Γενικό Νοσοκομείο Μυτιλήνης «ΒΟΣΤΑΝΕΙΟ»  που εδρεύει στην Μυτιλήνη  επί της </w:t>
      </w:r>
      <w:proofErr w:type="spellStart"/>
      <w:r>
        <w:rPr>
          <w:rFonts w:ascii="Times New Roman" w:hAnsi="Times New Roman"/>
          <w:lang w:val="el-GR"/>
        </w:rPr>
        <w:t>Ε.Βοστάνη</w:t>
      </w:r>
      <w:proofErr w:type="spellEnd"/>
      <w:r>
        <w:rPr>
          <w:rFonts w:ascii="Times New Roman" w:hAnsi="Times New Roman"/>
          <w:lang w:val="el-GR"/>
        </w:rPr>
        <w:t xml:space="preserve"> 48 , 81100, με ΑΦΜ ……………. και εκπροσωπείται νόμιμα για την υπογραφ</w:t>
      </w:r>
      <w:r w:rsidR="0055008F">
        <w:rPr>
          <w:rFonts w:ascii="Times New Roman" w:hAnsi="Times New Roman"/>
          <w:lang w:val="el-GR"/>
        </w:rPr>
        <w:t>ή της παρούσας από τον Διοικητή</w:t>
      </w:r>
      <w:r>
        <w:rPr>
          <w:rFonts w:ascii="Times New Roman" w:hAnsi="Times New Roman"/>
          <w:lang w:val="el-GR"/>
        </w:rPr>
        <w:t xml:space="preserve"> κ. ……………………., και η οποία στο εξής θα αναφέρεται στην παρούσα σύμβαση ως «η Αναθέτουσα Αρχή»</w:t>
      </w:r>
    </w:p>
    <w:p w:rsidR="005663EF" w:rsidRDefault="00BE17B2">
      <w:pPr>
        <w:spacing w:line="240" w:lineRule="atLeast"/>
        <w:rPr>
          <w:rFonts w:ascii="Times New Roman" w:hAnsi="Times New Roman"/>
          <w:b/>
          <w:lang w:val="el-GR"/>
        </w:rPr>
      </w:pPr>
      <w:r>
        <w:rPr>
          <w:rFonts w:ascii="Times New Roman" w:hAnsi="Times New Roman"/>
          <w:b/>
          <w:lang w:val="el-GR"/>
        </w:rPr>
        <w:t>Και αφετέρου</w:t>
      </w:r>
    </w:p>
    <w:p w:rsidR="005663EF" w:rsidRDefault="00BE17B2">
      <w:pPr>
        <w:spacing w:line="240" w:lineRule="atLeast"/>
        <w:rPr>
          <w:rFonts w:ascii="Times New Roman" w:hAnsi="Times New Roman"/>
          <w:b/>
          <w:lang w:val="el-GR"/>
        </w:rPr>
      </w:pPr>
      <w:r>
        <w:rPr>
          <w:rFonts w:ascii="Times New Roman" w:hAnsi="Times New Roman"/>
          <w:lang w:val="el-GR"/>
        </w:rPr>
        <w:t>Η εταιρεία …………….  που εκπροσωπείται  νόμιμα  από  τον/την …………………………….. που κατοικεί………………………………………………………………., κάτοχο του ΑΔΤ …………………… και η οποία στο εξής θα αναφέρεται στην παρούσα σύμβαση ως «ο Ανάδοχος»,</w:t>
      </w:r>
    </w:p>
    <w:p w:rsidR="005663EF" w:rsidRDefault="00BE17B2">
      <w:pPr>
        <w:numPr>
          <w:ilvl w:val="0"/>
          <w:numId w:val="27"/>
        </w:numPr>
        <w:tabs>
          <w:tab w:val="left" w:pos="246"/>
        </w:tabs>
        <w:spacing w:line="239" w:lineRule="auto"/>
        <w:ind w:left="246" w:hanging="246"/>
        <w:rPr>
          <w:rFonts w:ascii="Times New Roman" w:hAnsi="Times New Roman"/>
          <w:lang w:val="el-GR"/>
        </w:rPr>
      </w:pPr>
      <w:r>
        <w:rPr>
          <w:rFonts w:ascii="Times New Roman" w:hAnsi="Times New Roman"/>
          <w:lang w:val="el-GR"/>
        </w:rPr>
        <w:t xml:space="preserve">Την υπ.  αρ. …………………. διακήρυξη της Αναθέτουσας Αρχής για την προμήθεια γενικής αίματος  με συνοδό εξοπλισμό </w:t>
      </w:r>
      <w:r>
        <w:rPr>
          <w:rFonts w:ascii="Times New Roman" w:hAnsi="Times New Roman"/>
          <w:bCs/>
          <w:lang w:val="el-GR"/>
        </w:rPr>
        <w:t xml:space="preserve">, </w:t>
      </w:r>
      <w:r>
        <w:rPr>
          <w:rFonts w:ascii="Times New Roman" w:hAnsi="Times New Roman"/>
        </w:rPr>
        <w:t>CPV</w:t>
      </w:r>
      <w:r>
        <w:rPr>
          <w:rFonts w:ascii="Times New Roman" w:hAnsi="Times New Roman"/>
          <w:lang w:val="el-GR"/>
        </w:rPr>
        <w:t xml:space="preserve">, για χρονικό διάστημα ενός  (1) έτους </w:t>
      </w:r>
      <w:r>
        <w:rPr>
          <w:rFonts w:ascii="Times New Roman" w:hAnsi="Times New Roman"/>
          <w:bCs/>
          <w:lang w:val="el-GR"/>
        </w:rPr>
        <w:t xml:space="preserve">για τις ανάγκες του Γενικού Νοσοκομείου Μυτιλήνης «ΒΟΣΤΑΝΕΙΟ» </w:t>
      </w:r>
    </w:p>
    <w:p w:rsidR="005663EF" w:rsidRDefault="00BE17B2">
      <w:pPr>
        <w:numPr>
          <w:ilvl w:val="0"/>
          <w:numId w:val="27"/>
        </w:numPr>
        <w:tabs>
          <w:tab w:val="left" w:pos="324"/>
        </w:tabs>
        <w:spacing w:line="235" w:lineRule="auto"/>
        <w:ind w:left="6" w:hanging="6"/>
        <w:rPr>
          <w:rFonts w:ascii="Times New Roman" w:hAnsi="Times New Roman"/>
          <w:lang w:val="el-GR"/>
        </w:rPr>
      </w:pPr>
      <w:r>
        <w:rPr>
          <w:rFonts w:ascii="Times New Roman" w:hAnsi="Times New Roman"/>
          <w:lang w:val="el-GR"/>
        </w:rPr>
        <w:t>Την υπ. αριθ. ................... απόφαση της Αναθέτουσας Αρχής, με την οποία κατακυρώθηκε το αποτέλεσμα του διαγωνισμού της προαναφερόμενης διακήρυξης, στον Ανάδοχο</w:t>
      </w:r>
    </w:p>
    <w:p w:rsidR="005663EF" w:rsidRDefault="005663EF">
      <w:pPr>
        <w:spacing w:line="1" w:lineRule="exact"/>
        <w:rPr>
          <w:rFonts w:ascii="Times New Roman" w:hAnsi="Times New Roman"/>
          <w:lang w:val="el-GR"/>
        </w:rPr>
      </w:pPr>
    </w:p>
    <w:p w:rsidR="005663EF" w:rsidRDefault="00BE17B2">
      <w:pPr>
        <w:spacing w:line="240" w:lineRule="atLeast"/>
        <w:ind w:left="6"/>
        <w:rPr>
          <w:rFonts w:ascii="Times New Roman" w:hAnsi="Times New Roman"/>
          <w:b/>
          <w:lang w:val="el-GR"/>
        </w:rPr>
      </w:pPr>
      <w:r>
        <w:rPr>
          <w:rFonts w:ascii="Times New Roman" w:hAnsi="Times New Roman"/>
          <w:b/>
          <w:lang w:val="el-GR"/>
        </w:rPr>
        <w:t>Συμφώνησαν και έκαναν αμοιβαία αποδεκτά τα ακόλουθα:</w:t>
      </w:r>
    </w:p>
    <w:p w:rsidR="005663EF" w:rsidRDefault="00BE17B2">
      <w:pPr>
        <w:spacing w:line="240" w:lineRule="atLeast"/>
        <w:ind w:left="6"/>
        <w:rPr>
          <w:rFonts w:ascii="Times New Roman" w:hAnsi="Times New Roman"/>
          <w:b/>
          <w:lang w:val="el-GR"/>
        </w:rPr>
      </w:pPr>
      <w:r>
        <w:rPr>
          <w:rFonts w:ascii="Times New Roman" w:hAnsi="Times New Roman"/>
          <w:b/>
          <w:lang w:val="el-GR"/>
        </w:rPr>
        <w:t>Άρθρο 1</w:t>
      </w:r>
    </w:p>
    <w:p w:rsidR="005663EF" w:rsidRDefault="00BE17B2">
      <w:pPr>
        <w:spacing w:line="243" w:lineRule="auto"/>
        <w:ind w:left="6" w:right="20"/>
        <w:rPr>
          <w:rFonts w:ascii="Times New Roman" w:hAnsi="Times New Roman"/>
          <w:lang w:val="el-GR"/>
        </w:rPr>
      </w:pPr>
      <w:r>
        <w:rPr>
          <w:rFonts w:ascii="Times New Roman" w:hAnsi="Times New Roman"/>
          <w:b/>
          <w:lang w:val="el-GR"/>
        </w:rPr>
        <w:t xml:space="preserve">ΟΡΙΣΜΟΙ Αντίκλητος: </w:t>
      </w:r>
      <w:r>
        <w:rPr>
          <w:rFonts w:ascii="Times New Roman" w:hAnsi="Times New Roman"/>
          <w:lang w:val="el-GR"/>
        </w:rPr>
        <w:t xml:space="preserve">Το πρόσωπο που ο ΑΝΑΔΟΧΟΣ με έγγραφη δήλωσή του, στην οποία περιλαμβάνονται τα πλήρη στοιχεία του προσώπου (ονοματεπώνυμο, ταχυδρομική διεύθυνση, αριθμός τηλεφώνου, </w:t>
      </w:r>
      <w:r>
        <w:rPr>
          <w:rFonts w:ascii="Times New Roman" w:hAnsi="Times New Roman"/>
        </w:rPr>
        <w:t>fax</w:t>
      </w:r>
      <w:r>
        <w:rPr>
          <w:rFonts w:ascii="Times New Roman" w:hAnsi="Times New Roman"/>
          <w:lang w:val="el-GR"/>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5663EF" w:rsidRDefault="00BE17B2">
      <w:pPr>
        <w:spacing w:line="239" w:lineRule="auto"/>
        <w:ind w:left="6"/>
        <w:rPr>
          <w:rFonts w:ascii="Times New Roman" w:hAnsi="Times New Roman"/>
          <w:lang w:val="el-GR"/>
        </w:rPr>
      </w:pPr>
      <w:r>
        <w:rPr>
          <w:rFonts w:ascii="Times New Roman" w:hAnsi="Times New Roman"/>
          <w:b/>
          <w:lang w:val="el-GR"/>
        </w:rPr>
        <w:t>Διοικητική εντολή</w:t>
      </w:r>
      <w:r>
        <w:rPr>
          <w:rFonts w:ascii="Times New Roman" w:hAnsi="Times New Roman"/>
          <w:lang w:val="el-GR"/>
        </w:rPr>
        <w:t>: Οιαδήποτε οδηγία ή εντολή δίδεται γραπτώς από την Αναθέτουσα Αρχή ή την Επιτροπή</w:t>
      </w:r>
      <w:r>
        <w:rPr>
          <w:rFonts w:ascii="Times New Roman" w:hAnsi="Times New Roman"/>
          <w:b/>
          <w:lang w:val="el-GR"/>
        </w:rPr>
        <w:t xml:space="preserve"> </w:t>
      </w:r>
      <w:r>
        <w:rPr>
          <w:rFonts w:ascii="Times New Roman" w:hAnsi="Times New Roman"/>
          <w:lang w:val="el-GR"/>
        </w:rPr>
        <w:t>Παρακολούθησης και Παραλαβής του Έργου στον Ανάδοχο σχετικά με την υλοποίηση του Έργου.</w:t>
      </w:r>
    </w:p>
    <w:p w:rsidR="005663EF" w:rsidRDefault="005663EF">
      <w:pPr>
        <w:spacing w:line="1" w:lineRule="exact"/>
        <w:rPr>
          <w:rFonts w:ascii="Times New Roman" w:hAnsi="Times New Roman"/>
          <w:lang w:val="el-GR"/>
        </w:rPr>
      </w:pPr>
    </w:p>
    <w:p w:rsidR="005663EF" w:rsidRDefault="00BE17B2">
      <w:pPr>
        <w:spacing w:line="239" w:lineRule="auto"/>
        <w:ind w:left="6"/>
        <w:rPr>
          <w:rFonts w:ascii="Times New Roman" w:hAnsi="Times New Roman"/>
          <w:lang w:val="el-GR"/>
        </w:rPr>
      </w:pPr>
      <w:r>
        <w:rPr>
          <w:rFonts w:ascii="Times New Roman" w:hAnsi="Times New Roman"/>
          <w:b/>
          <w:lang w:val="el-GR"/>
        </w:rPr>
        <w:t>Έγγραφο</w:t>
      </w:r>
      <w:r>
        <w:rPr>
          <w:rFonts w:ascii="Times New Roman" w:hAnsi="Times New Roman"/>
          <w:lang w:val="el-GR"/>
        </w:rPr>
        <w:t>: Κάθε χειρόγραφη, δακτυλογραφημένη ή έντυπη ειδοποίηση, εντολή ή οδηγία ή πιστοποιητικό που</w:t>
      </w:r>
      <w:r>
        <w:rPr>
          <w:rFonts w:ascii="Times New Roman" w:hAnsi="Times New Roman"/>
          <w:b/>
          <w:lang w:val="el-GR"/>
        </w:rPr>
        <w:t xml:space="preserve"> </w:t>
      </w:r>
      <w:r>
        <w:rPr>
          <w:rFonts w:ascii="Times New Roman" w:hAnsi="Times New Roman"/>
          <w:lang w:val="el-GR"/>
        </w:rPr>
        <w:t>εκδίδεται βάσει της Σύμβασης, συμπεριλαμβανομένων των τηλετυπιών, των τηλεγραφημάτων, των τηλεομοιοτυπιών και των Τεχνολογιών Πληροφορικής και Επικοινωνιών.</w:t>
      </w:r>
    </w:p>
    <w:p w:rsidR="005663EF" w:rsidRDefault="005663EF">
      <w:pPr>
        <w:spacing w:line="2" w:lineRule="exact"/>
        <w:rPr>
          <w:rFonts w:ascii="Times New Roman" w:hAnsi="Times New Roman"/>
          <w:lang w:val="el-GR"/>
        </w:rPr>
      </w:pPr>
    </w:p>
    <w:p w:rsidR="005663EF" w:rsidRDefault="00BE17B2">
      <w:pPr>
        <w:spacing w:line="240" w:lineRule="atLeast"/>
        <w:ind w:left="6"/>
        <w:rPr>
          <w:rFonts w:ascii="Times New Roman" w:hAnsi="Times New Roman"/>
          <w:lang w:val="el-GR"/>
        </w:rPr>
      </w:pPr>
      <w:r>
        <w:rPr>
          <w:rFonts w:ascii="Times New Roman" w:hAnsi="Times New Roman"/>
          <w:b/>
          <w:lang w:val="el-GR"/>
        </w:rPr>
        <w:t xml:space="preserve">Προμήθεια: </w:t>
      </w:r>
      <w:r>
        <w:rPr>
          <w:rFonts w:ascii="Times New Roman" w:hAnsi="Times New Roman"/>
          <w:lang w:val="el-GR"/>
        </w:rPr>
        <w:t>«ΑΝΤΙΔΡΑΣΤΗΡΙΩΝ ΓΕΝΙΚΗΣ ΑΙΜΑΤΟΣ ΜΕ ΣΥΝΟΔΟ ΕΞΟΠΛΙΣΜΟ για χρονικό διάστημα ενός (1) έτους » όπως εξειδικεύεται στη Σύμβαση.</w:t>
      </w:r>
    </w:p>
    <w:p w:rsidR="005663EF" w:rsidRDefault="00BE17B2">
      <w:pPr>
        <w:spacing w:line="239" w:lineRule="auto"/>
        <w:ind w:left="6"/>
        <w:rPr>
          <w:rFonts w:ascii="Times New Roman" w:hAnsi="Times New Roman"/>
          <w:lang w:val="el-GR"/>
        </w:rPr>
      </w:pPr>
      <w:r>
        <w:rPr>
          <w:rFonts w:ascii="Times New Roman" w:hAnsi="Times New Roman"/>
          <w:b/>
          <w:lang w:val="el-GR"/>
        </w:rPr>
        <w:t xml:space="preserve">Ημερομηνία έναρξης ισχύος της σύμβασης: </w:t>
      </w:r>
      <w:r>
        <w:rPr>
          <w:rFonts w:ascii="Times New Roman" w:hAnsi="Times New Roman"/>
          <w:lang w:val="el-GR"/>
        </w:rPr>
        <w:t>Η ημερομηνία υπογραφής της Σύμβασης.</w:t>
      </w:r>
    </w:p>
    <w:p w:rsidR="005663EF" w:rsidRDefault="005663EF">
      <w:pPr>
        <w:spacing w:line="1" w:lineRule="exact"/>
        <w:rPr>
          <w:rFonts w:ascii="Times New Roman" w:hAnsi="Times New Roman"/>
          <w:lang w:val="el-GR"/>
        </w:rPr>
      </w:pPr>
    </w:p>
    <w:p w:rsidR="005663EF" w:rsidRDefault="00BE17B2">
      <w:pPr>
        <w:spacing w:line="240" w:lineRule="atLeast"/>
        <w:ind w:left="6"/>
        <w:rPr>
          <w:rFonts w:ascii="Times New Roman" w:hAnsi="Times New Roman"/>
          <w:lang w:val="el-GR"/>
        </w:rPr>
      </w:pPr>
      <w:r>
        <w:rPr>
          <w:rFonts w:ascii="Times New Roman" w:hAnsi="Times New Roman"/>
          <w:b/>
          <w:lang w:val="el-GR"/>
        </w:rPr>
        <w:t>Ημέρα</w:t>
      </w:r>
      <w:r>
        <w:rPr>
          <w:rFonts w:ascii="Times New Roman" w:hAnsi="Times New Roman"/>
          <w:lang w:val="el-GR"/>
        </w:rPr>
        <w:t>: η ημερολογιακή ημέρα.</w:t>
      </w:r>
    </w:p>
    <w:p w:rsidR="005663EF" w:rsidRDefault="00BE17B2">
      <w:pPr>
        <w:spacing w:line="239" w:lineRule="auto"/>
        <w:ind w:left="6"/>
        <w:rPr>
          <w:rFonts w:ascii="Times New Roman" w:hAnsi="Times New Roman"/>
          <w:lang w:val="el-GR"/>
        </w:rPr>
      </w:pPr>
      <w:r>
        <w:rPr>
          <w:rFonts w:ascii="Times New Roman" w:hAnsi="Times New Roman"/>
          <w:b/>
          <w:lang w:val="el-GR"/>
        </w:rPr>
        <w:t>Επιτροπή Παρακολούθησης και Παραλαβής</w:t>
      </w:r>
      <w:r>
        <w:rPr>
          <w:rFonts w:ascii="Times New Roman" w:hAnsi="Times New Roman"/>
          <w:lang w:val="el-GR"/>
        </w:rPr>
        <w:t>: Το αρμόδιο συλλογικό όργανο που ορίζεται από την</w:t>
      </w:r>
      <w:r>
        <w:rPr>
          <w:rFonts w:ascii="Times New Roman" w:hAnsi="Times New Roman"/>
          <w:b/>
          <w:lang w:val="el-GR"/>
        </w:rPr>
        <w:t xml:space="preserve"> </w:t>
      </w:r>
      <w:r>
        <w:rPr>
          <w:rFonts w:ascii="Times New Roman" w:hAnsi="Times New Roman"/>
          <w:lang w:val="el-GR"/>
        </w:rPr>
        <w:t>Αναθέτουσα Αρχή, με βασικές αρμοδιότητες την επίβλεψη για την καλή εκτέλεση των όρων της σύμβασης και την παραλαβή των ειδών (τμηματική – οριστική).</w:t>
      </w:r>
    </w:p>
    <w:p w:rsidR="005663EF" w:rsidRDefault="005663EF">
      <w:pPr>
        <w:spacing w:line="2" w:lineRule="exact"/>
        <w:rPr>
          <w:rFonts w:ascii="Times New Roman" w:hAnsi="Times New Roman"/>
          <w:lang w:val="el-GR"/>
        </w:rPr>
      </w:pPr>
    </w:p>
    <w:p w:rsidR="005663EF" w:rsidRDefault="00BE17B2">
      <w:pPr>
        <w:spacing w:line="239" w:lineRule="auto"/>
        <w:ind w:left="6" w:right="20"/>
        <w:rPr>
          <w:rFonts w:ascii="Times New Roman" w:hAnsi="Times New Roman"/>
          <w:lang w:val="el-GR"/>
        </w:rPr>
      </w:pPr>
      <w:r>
        <w:rPr>
          <w:rFonts w:ascii="Times New Roman" w:hAnsi="Times New Roman"/>
          <w:b/>
          <w:lang w:val="el-GR"/>
        </w:rPr>
        <w:t>Παραδοτέα</w:t>
      </w:r>
      <w:r>
        <w:rPr>
          <w:rFonts w:ascii="Times New Roman" w:hAnsi="Times New Roman"/>
          <w:lang w:val="el-GR"/>
        </w:rPr>
        <w:t>: Όλα τα προϊόντα που ο Ανάδοχος θα παραδώσει ή οφείλει να παραδώσει στην Αναθέτουσα Αρχή</w:t>
      </w:r>
      <w:r>
        <w:rPr>
          <w:rFonts w:ascii="Times New Roman" w:hAnsi="Times New Roman"/>
          <w:b/>
          <w:lang w:val="el-GR"/>
        </w:rPr>
        <w:t xml:space="preserve"> </w:t>
      </w:r>
      <w:r>
        <w:rPr>
          <w:rFonts w:ascii="Times New Roman" w:hAnsi="Times New Roman"/>
          <w:lang w:val="el-GR"/>
        </w:rPr>
        <w:t>σύμφωνα με τη Σύμβαση.</w:t>
      </w:r>
    </w:p>
    <w:p w:rsidR="005663EF" w:rsidRDefault="005663EF">
      <w:pPr>
        <w:spacing w:line="1" w:lineRule="exact"/>
        <w:rPr>
          <w:rFonts w:ascii="Times New Roman" w:hAnsi="Times New Roman"/>
          <w:lang w:val="el-GR"/>
        </w:rPr>
      </w:pPr>
    </w:p>
    <w:p w:rsidR="005663EF" w:rsidRDefault="00BE17B2">
      <w:pPr>
        <w:spacing w:line="239" w:lineRule="auto"/>
        <w:ind w:left="6"/>
        <w:rPr>
          <w:rFonts w:ascii="Times New Roman" w:hAnsi="Times New Roman"/>
          <w:lang w:val="el-GR"/>
        </w:rPr>
      </w:pPr>
      <w:r>
        <w:rPr>
          <w:rFonts w:ascii="Times New Roman" w:hAnsi="Times New Roman"/>
          <w:b/>
          <w:lang w:val="el-GR"/>
        </w:rPr>
        <w:t>Προθεσμίες</w:t>
      </w:r>
      <w:r>
        <w:rPr>
          <w:rFonts w:ascii="Times New Roman" w:hAnsi="Times New Roman"/>
          <w:lang w:val="el-GR"/>
        </w:rPr>
        <w:t>: Τα αναφερόμενα στη Σύμβαση χρονικά διαστήματα σε ημέρες, που αρχίζουν να υπολογίζονται</w:t>
      </w:r>
      <w:r>
        <w:rPr>
          <w:rFonts w:ascii="Times New Roman" w:hAnsi="Times New Roman"/>
          <w:b/>
          <w:lang w:val="el-GR"/>
        </w:rPr>
        <w:t xml:space="preserve"> </w:t>
      </w:r>
      <w:r>
        <w:rPr>
          <w:rFonts w:ascii="Times New Roman" w:hAnsi="Times New Roman"/>
          <w:lang w:val="el-GR"/>
        </w:rPr>
        <w:t>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5663EF" w:rsidRDefault="005663EF">
      <w:pPr>
        <w:spacing w:line="3" w:lineRule="exact"/>
        <w:rPr>
          <w:rFonts w:ascii="Times New Roman" w:hAnsi="Times New Roman"/>
          <w:lang w:val="el-GR"/>
        </w:rPr>
      </w:pPr>
    </w:p>
    <w:p w:rsidR="005663EF" w:rsidRDefault="00BE17B2">
      <w:pPr>
        <w:spacing w:line="239" w:lineRule="auto"/>
        <w:ind w:left="6" w:right="20"/>
        <w:rPr>
          <w:rFonts w:ascii="Times New Roman" w:hAnsi="Times New Roman"/>
          <w:lang w:val="el-GR"/>
        </w:rPr>
      </w:pPr>
      <w:r>
        <w:rPr>
          <w:rFonts w:ascii="Times New Roman" w:hAnsi="Times New Roman"/>
          <w:b/>
          <w:lang w:val="el-GR"/>
        </w:rPr>
        <w:lastRenderedPageBreak/>
        <w:t>Σύμβαση</w:t>
      </w:r>
      <w:r>
        <w:rPr>
          <w:rFonts w:ascii="Times New Roman" w:hAnsi="Times New Roman"/>
          <w:lang w:val="el-GR"/>
        </w:rPr>
        <w:t>: Η παρούσα συμφωνία που συνάπτουν και υπογράφουν τα συμβαλλόμενα μέρη για την εκτέλεση της</w:t>
      </w:r>
      <w:r>
        <w:rPr>
          <w:rFonts w:ascii="Times New Roman" w:hAnsi="Times New Roman"/>
          <w:b/>
          <w:lang w:val="el-GR"/>
        </w:rPr>
        <w:t xml:space="preserve"> </w:t>
      </w:r>
      <w:r>
        <w:rPr>
          <w:rFonts w:ascii="Times New Roman" w:hAnsi="Times New Roman"/>
          <w:lang w:val="el-GR"/>
        </w:rPr>
        <w:t>προμήθειας.</w:t>
      </w:r>
    </w:p>
    <w:p w:rsidR="005663EF" w:rsidRDefault="005663EF">
      <w:pPr>
        <w:spacing w:line="1" w:lineRule="exact"/>
        <w:rPr>
          <w:rFonts w:ascii="Times New Roman" w:hAnsi="Times New Roman"/>
          <w:lang w:val="el-GR"/>
        </w:rPr>
      </w:pPr>
    </w:p>
    <w:p w:rsidR="005663EF" w:rsidRDefault="00BE17B2">
      <w:pPr>
        <w:spacing w:line="239" w:lineRule="auto"/>
        <w:ind w:left="6" w:right="20"/>
        <w:rPr>
          <w:rFonts w:ascii="Times New Roman" w:hAnsi="Times New Roman"/>
          <w:lang w:val="el-GR"/>
        </w:rPr>
      </w:pPr>
      <w:r>
        <w:rPr>
          <w:rFonts w:ascii="Times New Roman" w:hAnsi="Times New Roman"/>
          <w:b/>
          <w:lang w:val="el-GR"/>
        </w:rPr>
        <w:t xml:space="preserve">Συμβατικά τεύχη </w:t>
      </w:r>
      <w:r>
        <w:rPr>
          <w:rFonts w:ascii="Times New Roman" w:hAnsi="Times New Roman"/>
          <w:lang w:val="el-GR"/>
        </w:rPr>
        <w:t>: Τα τεύχη της Σύμβασης μεταξύ της Αναθέτουσας Αρχής και του Αναδόχου, καθώς και όλα</w:t>
      </w:r>
      <w:r>
        <w:rPr>
          <w:rFonts w:ascii="Times New Roman" w:hAnsi="Times New Roman"/>
          <w:b/>
          <w:lang w:val="el-GR"/>
        </w:rPr>
        <w:t xml:space="preserve"> </w:t>
      </w:r>
      <w:r>
        <w:rPr>
          <w:rFonts w:ascii="Times New Roman" w:hAnsi="Times New Roman"/>
          <w:lang w:val="el-GR"/>
        </w:rPr>
        <w:t>τα τεύχη που τη συνοδεύουν και τη συμπληρώνουν και περιλαμβάνουν κατά σειρά ισχύος: α) τη Σύμβαση, β) τη Διακήρυξη, γ) την Προσφορά του Αναδόχου.</w:t>
      </w:r>
    </w:p>
    <w:p w:rsidR="005663EF" w:rsidRDefault="005663EF">
      <w:pPr>
        <w:spacing w:line="2" w:lineRule="exact"/>
        <w:rPr>
          <w:rFonts w:ascii="Times New Roman" w:hAnsi="Times New Roman"/>
          <w:lang w:val="el-GR"/>
        </w:rPr>
      </w:pPr>
    </w:p>
    <w:p w:rsidR="005663EF" w:rsidRDefault="00BE17B2">
      <w:pPr>
        <w:spacing w:line="240" w:lineRule="atLeast"/>
        <w:ind w:left="6"/>
        <w:rPr>
          <w:rFonts w:ascii="Times New Roman" w:hAnsi="Times New Roman"/>
          <w:lang w:val="el-GR"/>
        </w:rPr>
      </w:pPr>
      <w:r>
        <w:rPr>
          <w:rFonts w:ascii="Times New Roman" w:hAnsi="Times New Roman"/>
          <w:b/>
          <w:lang w:val="el-GR"/>
        </w:rPr>
        <w:t>Συμβατικό τίμημα</w:t>
      </w:r>
      <w:r>
        <w:rPr>
          <w:rFonts w:ascii="Times New Roman" w:hAnsi="Times New Roman"/>
          <w:lang w:val="el-GR"/>
        </w:rPr>
        <w:t>: Το συνολικό συμβατικό αντάλλαγμα για την υλοποίηση της προμήθειας.</w:t>
      </w:r>
    </w:p>
    <w:p w:rsidR="005663EF" w:rsidRDefault="005663EF">
      <w:pPr>
        <w:spacing w:line="109" w:lineRule="exact"/>
        <w:rPr>
          <w:rFonts w:ascii="Times New Roman" w:hAnsi="Times New Roman"/>
          <w:lang w:val="el-GR"/>
        </w:rPr>
      </w:pPr>
      <w:bookmarkStart w:id="70" w:name="page51"/>
      <w:bookmarkEnd w:id="70"/>
    </w:p>
    <w:p w:rsidR="005663EF" w:rsidRDefault="00BE17B2">
      <w:pPr>
        <w:spacing w:line="239" w:lineRule="auto"/>
        <w:rPr>
          <w:rFonts w:ascii="Times New Roman" w:hAnsi="Times New Roman"/>
          <w:b/>
          <w:lang w:val="el-GR"/>
        </w:rPr>
      </w:pPr>
      <w:r>
        <w:rPr>
          <w:rFonts w:ascii="Times New Roman" w:hAnsi="Times New Roman"/>
          <w:b/>
          <w:lang w:val="el-GR"/>
        </w:rPr>
        <w:t>Άρθρο 2</w:t>
      </w:r>
    </w:p>
    <w:p w:rsidR="005663EF" w:rsidRDefault="00BE17B2">
      <w:pPr>
        <w:spacing w:line="239" w:lineRule="auto"/>
        <w:ind w:right="860"/>
        <w:rPr>
          <w:rFonts w:ascii="Times New Roman" w:hAnsi="Times New Roman"/>
          <w:b/>
          <w:lang w:val="el-GR"/>
        </w:rPr>
      </w:pPr>
      <w:r>
        <w:rPr>
          <w:rFonts w:ascii="Times New Roman" w:hAnsi="Times New Roman"/>
          <w:b/>
          <w:lang w:val="el-GR"/>
        </w:rPr>
        <w:t>ΑΝΤΙΚΕΙΜΕΝΟ ΤΗΣ ΠΑΡΟΥΣΑΣ ΣΥΜΒΑΣΗΣ</w:t>
      </w:r>
    </w:p>
    <w:p w:rsidR="005663EF" w:rsidRDefault="00BE17B2">
      <w:pPr>
        <w:numPr>
          <w:ilvl w:val="0"/>
          <w:numId w:val="27"/>
        </w:numPr>
        <w:tabs>
          <w:tab w:val="left" w:pos="246"/>
        </w:tabs>
        <w:spacing w:line="239" w:lineRule="auto"/>
        <w:ind w:left="246" w:hanging="246"/>
        <w:rPr>
          <w:rFonts w:ascii="Times New Roman" w:hAnsi="Times New Roman"/>
          <w:lang w:val="el-GR"/>
        </w:rPr>
      </w:pPr>
      <w:r>
        <w:rPr>
          <w:rFonts w:ascii="Times New Roman" w:hAnsi="Times New Roman"/>
          <w:lang w:val="el-GR"/>
        </w:rPr>
        <w:t>Με την παρούσα, η Αναθέτουσα Αρχή αναθέτει και ο Ανάδοχος αναλαμβάνει, έναντι της αμοιβής που αναφέρεται πιο κάτω στην παρούσα, την υλοποίηση της προμήθειας «</w:t>
      </w:r>
      <w:r w:rsidR="0055008F">
        <w:rPr>
          <w:rFonts w:ascii="Times New Roman" w:hAnsi="Times New Roman"/>
          <w:lang w:val="el-GR"/>
        </w:rPr>
        <w:t xml:space="preserve">αιμόστασης (πήξης) </w:t>
      </w:r>
      <w:r>
        <w:rPr>
          <w:rFonts w:ascii="Times New Roman" w:hAnsi="Times New Roman"/>
          <w:lang w:val="el-GR"/>
        </w:rPr>
        <w:t xml:space="preserve"> με συνοδό εξοπλισμό </w:t>
      </w:r>
      <w:r>
        <w:rPr>
          <w:rFonts w:ascii="Times New Roman" w:hAnsi="Times New Roman"/>
          <w:bCs/>
          <w:lang w:val="el-GR"/>
        </w:rPr>
        <w:t xml:space="preserve"> </w:t>
      </w:r>
      <w:r>
        <w:rPr>
          <w:rFonts w:ascii="Times New Roman" w:hAnsi="Times New Roman"/>
        </w:rPr>
        <w:t>CPV</w:t>
      </w:r>
      <w:r w:rsidR="0055008F">
        <w:rPr>
          <w:rFonts w:ascii="Times New Roman" w:hAnsi="Times New Roman"/>
          <w:lang w:val="el-GR"/>
        </w:rPr>
        <w:t>……</w:t>
      </w:r>
      <w:r>
        <w:rPr>
          <w:rFonts w:ascii="Times New Roman" w:hAnsi="Times New Roman"/>
          <w:lang w:val="el-GR"/>
        </w:rPr>
        <w:t xml:space="preserve"> , για χρονικό διάστημα ενός  (1) έτους </w:t>
      </w:r>
      <w:r>
        <w:rPr>
          <w:rFonts w:ascii="Times New Roman" w:hAnsi="Times New Roman"/>
          <w:bCs/>
          <w:lang w:val="el-GR"/>
        </w:rPr>
        <w:t xml:space="preserve">για τις ανάγκες του Γενικού Νοσοκομείου Μυτιλήνης «ΒΟΣΤΑΝΕΙΟ» </w:t>
      </w:r>
    </w:p>
    <w:p w:rsidR="005663EF" w:rsidRDefault="00BE17B2">
      <w:pPr>
        <w:spacing w:line="239" w:lineRule="auto"/>
        <w:ind w:right="3"/>
        <w:rPr>
          <w:rFonts w:ascii="Times New Roman" w:hAnsi="Times New Roman"/>
          <w:w w:val="99"/>
          <w:lang w:val="el-GR"/>
        </w:rPr>
      </w:pPr>
      <w:r>
        <w:rPr>
          <w:rFonts w:ascii="Times New Roman" w:hAnsi="Times New Roman"/>
          <w:color w:val="FF6600"/>
          <w:lang w:val="el-GR"/>
        </w:rPr>
        <w:t xml:space="preserve">   </w:t>
      </w:r>
      <w:r>
        <w:rPr>
          <w:rFonts w:ascii="Times New Roman" w:hAnsi="Times New Roman"/>
          <w:lang w:val="el-GR"/>
        </w:rPr>
        <w:t xml:space="preserve"> Η προμήθεια θα πραγματοποιηθεί σύμφωνα με τους όρους της υπ. </w:t>
      </w:r>
      <w:proofErr w:type="spellStart"/>
      <w:r>
        <w:rPr>
          <w:rFonts w:ascii="Times New Roman" w:hAnsi="Times New Roman"/>
          <w:lang w:val="el-GR"/>
        </w:rPr>
        <w:t>αριθμ</w:t>
      </w:r>
      <w:proofErr w:type="spellEnd"/>
      <w:r>
        <w:rPr>
          <w:rFonts w:ascii="Times New Roman" w:hAnsi="Times New Roman"/>
          <w:lang w:val="el-GR"/>
        </w:rPr>
        <w:t xml:space="preserve">. ………….. Διακήρυξης, της </w:t>
      </w:r>
      <w:proofErr w:type="spellStart"/>
      <w:r>
        <w:rPr>
          <w:rFonts w:ascii="Times New Roman" w:hAnsi="Times New Roman"/>
          <w:lang w:val="el-GR"/>
        </w:rPr>
        <w:t>υπ’αριθμ</w:t>
      </w:r>
      <w:proofErr w:type="spellEnd"/>
      <w:r>
        <w:rPr>
          <w:rFonts w:ascii="Times New Roman" w:hAnsi="Times New Roman"/>
          <w:lang w:val="el-GR"/>
        </w:rPr>
        <w:t>.................. απόφασης κατακύρωσης της Αναθέτουσας Αρχής που αποτελούν αναπόσπαστο μέρος της παρούσας, σε συνδυασμό με την προσφορά του Αναδόχου</w:t>
      </w:r>
      <w:r>
        <w:rPr>
          <w:rFonts w:ascii="Times New Roman" w:hAnsi="Times New Roman"/>
          <w:w w:val="99"/>
          <w:lang w:val="el-GR"/>
        </w:rPr>
        <w:t>.</w:t>
      </w:r>
    </w:p>
    <w:p w:rsidR="005663EF" w:rsidRDefault="00BE17B2">
      <w:pPr>
        <w:spacing w:line="239" w:lineRule="auto"/>
        <w:ind w:right="3"/>
        <w:rPr>
          <w:rFonts w:ascii="Times New Roman" w:hAnsi="Times New Roman"/>
          <w:lang w:val="el-GR"/>
        </w:rPr>
      </w:pPr>
      <w:r>
        <w:rPr>
          <w:rFonts w:ascii="Times New Roman" w:hAnsi="Times New Roman"/>
          <w:lang w:val="el-GR"/>
        </w:rPr>
        <w:t>Συγκεκριμένα η προμήθεια περιλαμβάνει τα «είδη» του παρακάτω πίνακα.</w:t>
      </w:r>
    </w:p>
    <w:p w:rsidR="005663EF" w:rsidRDefault="005663EF">
      <w:pPr>
        <w:spacing w:line="2" w:lineRule="exact"/>
        <w:rPr>
          <w:rFonts w:ascii="Times New Roman" w:hAnsi="Times New Roman"/>
          <w:lang w:val="el-G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850"/>
        <w:gridCol w:w="1276"/>
        <w:gridCol w:w="992"/>
        <w:gridCol w:w="1560"/>
        <w:gridCol w:w="1559"/>
      </w:tblGrid>
      <w:tr w:rsidR="007644BE" w:rsidRPr="00F57EBD" w:rsidTr="007644BE">
        <w:tc>
          <w:tcPr>
            <w:tcW w:w="567" w:type="dxa"/>
          </w:tcPr>
          <w:p w:rsidR="007644BE" w:rsidRDefault="007644BE">
            <w:pPr>
              <w:spacing w:line="223" w:lineRule="exact"/>
              <w:rPr>
                <w:rFonts w:ascii="Times New Roman" w:hAnsi="Times New Roman"/>
                <w:sz w:val="20"/>
                <w:szCs w:val="20"/>
                <w:lang w:val="el-GR"/>
              </w:rPr>
            </w:pPr>
            <w:r>
              <w:rPr>
                <w:rFonts w:ascii="Times New Roman" w:hAnsi="Times New Roman"/>
                <w:sz w:val="20"/>
                <w:szCs w:val="20"/>
                <w:lang w:val="el-GR"/>
              </w:rPr>
              <w:t>Α/Α</w:t>
            </w:r>
          </w:p>
        </w:tc>
        <w:tc>
          <w:tcPr>
            <w:tcW w:w="1985" w:type="dxa"/>
          </w:tcPr>
          <w:p w:rsidR="007644BE" w:rsidRDefault="007644BE">
            <w:pPr>
              <w:spacing w:line="223" w:lineRule="exact"/>
              <w:rPr>
                <w:rFonts w:ascii="Times New Roman" w:hAnsi="Times New Roman"/>
                <w:lang w:val="el-GR"/>
              </w:rPr>
            </w:pPr>
            <w:r>
              <w:rPr>
                <w:rFonts w:ascii="Times New Roman" w:hAnsi="Times New Roman"/>
                <w:lang w:val="el-GR"/>
              </w:rPr>
              <w:t>ΠΕΡΙΓΡΑΦΗ ΕΙΔΟΥΣ</w:t>
            </w:r>
          </w:p>
        </w:tc>
        <w:tc>
          <w:tcPr>
            <w:tcW w:w="850" w:type="dxa"/>
          </w:tcPr>
          <w:p w:rsidR="007644BE" w:rsidRDefault="007644BE">
            <w:pPr>
              <w:spacing w:line="223" w:lineRule="exact"/>
              <w:rPr>
                <w:rFonts w:ascii="Times New Roman" w:hAnsi="Times New Roman"/>
                <w:lang w:val="el-GR"/>
              </w:rPr>
            </w:pPr>
            <w:r>
              <w:rPr>
                <w:rFonts w:ascii="Times New Roman" w:hAnsi="Times New Roman"/>
                <w:lang w:val="el-GR"/>
              </w:rPr>
              <w:t>Μ/Μ</w:t>
            </w:r>
          </w:p>
        </w:tc>
        <w:tc>
          <w:tcPr>
            <w:tcW w:w="1276" w:type="dxa"/>
          </w:tcPr>
          <w:p w:rsidR="007644BE" w:rsidRDefault="007644BE">
            <w:pPr>
              <w:spacing w:line="223" w:lineRule="exact"/>
              <w:rPr>
                <w:rFonts w:ascii="Times New Roman" w:hAnsi="Times New Roman"/>
                <w:lang w:val="el-GR"/>
              </w:rPr>
            </w:pPr>
            <w:r>
              <w:rPr>
                <w:rFonts w:ascii="Times New Roman" w:hAnsi="Times New Roman"/>
                <w:lang w:val="el-GR"/>
              </w:rPr>
              <w:t>ΠΟΣΟΤ.</w:t>
            </w:r>
          </w:p>
        </w:tc>
        <w:tc>
          <w:tcPr>
            <w:tcW w:w="992" w:type="dxa"/>
          </w:tcPr>
          <w:p w:rsidR="007644BE" w:rsidRDefault="007644BE">
            <w:pPr>
              <w:spacing w:line="223" w:lineRule="exact"/>
              <w:rPr>
                <w:rFonts w:ascii="Times New Roman" w:hAnsi="Times New Roman"/>
                <w:lang w:val="el-GR"/>
              </w:rPr>
            </w:pPr>
            <w:r>
              <w:rPr>
                <w:rFonts w:ascii="Times New Roman" w:hAnsi="Times New Roman"/>
                <w:lang w:val="el-GR"/>
              </w:rPr>
              <w:t>ΤΙΜΗ ΧΩΡΙΣ ΦΠΑ</w:t>
            </w:r>
          </w:p>
        </w:tc>
        <w:tc>
          <w:tcPr>
            <w:tcW w:w="1560" w:type="dxa"/>
          </w:tcPr>
          <w:p w:rsidR="007644BE" w:rsidRDefault="007644BE">
            <w:pPr>
              <w:spacing w:line="223" w:lineRule="exact"/>
              <w:rPr>
                <w:rFonts w:ascii="Times New Roman" w:hAnsi="Times New Roman"/>
                <w:lang w:val="el-GR"/>
              </w:rPr>
            </w:pPr>
            <w:r>
              <w:rPr>
                <w:rFonts w:ascii="Times New Roman" w:hAnsi="Times New Roman"/>
                <w:lang w:val="el-GR"/>
              </w:rPr>
              <w:t>ΣΥΝΟΛΙΚΗ ΤΙΜΗ ΧΩΡΙΣ ΦΠΑ</w:t>
            </w:r>
          </w:p>
        </w:tc>
        <w:tc>
          <w:tcPr>
            <w:tcW w:w="1559" w:type="dxa"/>
          </w:tcPr>
          <w:p w:rsidR="007644BE" w:rsidRDefault="007644BE">
            <w:pPr>
              <w:spacing w:line="223" w:lineRule="exact"/>
              <w:rPr>
                <w:rFonts w:ascii="Times New Roman" w:hAnsi="Times New Roman"/>
                <w:lang w:val="el-GR"/>
              </w:rPr>
            </w:pPr>
            <w:r>
              <w:rPr>
                <w:rFonts w:ascii="Times New Roman" w:hAnsi="Times New Roman"/>
                <w:lang w:val="el-GR"/>
              </w:rPr>
              <w:t>ΤΕΛΙΚΗ ΣΥΝΟΛΙΚΗ ΤΙΜΗ ΧΩΡΙΣ ΦΠΑ</w:t>
            </w:r>
          </w:p>
        </w:tc>
      </w:tr>
      <w:tr w:rsidR="007644BE" w:rsidRPr="00F57EBD" w:rsidTr="007644BE">
        <w:tc>
          <w:tcPr>
            <w:tcW w:w="567" w:type="dxa"/>
          </w:tcPr>
          <w:p w:rsidR="007644BE" w:rsidRDefault="007644BE">
            <w:pPr>
              <w:spacing w:line="223" w:lineRule="exact"/>
              <w:rPr>
                <w:rFonts w:ascii="Times New Roman" w:hAnsi="Times New Roman"/>
                <w:lang w:val="el-GR"/>
              </w:rPr>
            </w:pPr>
          </w:p>
        </w:tc>
        <w:tc>
          <w:tcPr>
            <w:tcW w:w="1985" w:type="dxa"/>
          </w:tcPr>
          <w:p w:rsidR="007644BE" w:rsidRDefault="007644BE">
            <w:pPr>
              <w:spacing w:line="223" w:lineRule="exact"/>
              <w:rPr>
                <w:rFonts w:ascii="Times New Roman" w:hAnsi="Times New Roman"/>
                <w:lang w:val="el-GR"/>
              </w:rPr>
            </w:pPr>
          </w:p>
        </w:tc>
        <w:tc>
          <w:tcPr>
            <w:tcW w:w="850" w:type="dxa"/>
          </w:tcPr>
          <w:p w:rsidR="007644BE" w:rsidRDefault="007644BE">
            <w:pPr>
              <w:spacing w:line="223" w:lineRule="exact"/>
              <w:rPr>
                <w:rFonts w:ascii="Times New Roman" w:hAnsi="Times New Roman"/>
                <w:lang w:val="el-GR"/>
              </w:rPr>
            </w:pPr>
          </w:p>
        </w:tc>
        <w:tc>
          <w:tcPr>
            <w:tcW w:w="1276" w:type="dxa"/>
          </w:tcPr>
          <w:p w:rsidR="007644BE" w:rsidRDefault="007644BE">
            <w:pPr>
              <w:spacing w:line="223" w:lineRule="exact"/>
              <w:rPr>
                <w:rFonts w:ascii="Times New Roman" w:hAnsi="Times New Roman"/>
                <w:lang w:val="el-GR"/>
              </w:rPr>
            </w:pPr>
          </w:p>
        </w:tc>
        <w:tc>
          <w:tcPr>
            <w:tcW w:w="992" w:type="dxa"/>
          </w:tcPr>
          <w:p w:rsidR="007644BE" w:rsidRDefault="007644BE">
            <w:pPr>
              <w:spacing w:line="223" w:lineRule="exact"/>
              <w:rPr>
                <w:rFonts w:ascii="Times New Roman" w:hAnsi="Times New Roman"/>
                <w:lang w:val="el-GR"/>
              </w:rPr>
            </w:pPr>
          </w:p>
        </w:tc>
        <w:tc>
          <w:tcPr>
            <w:tcW w:w="1560" w:type="dxa"/>
          </w:tcPr>
          <w:p w:rsidR="007644BE" w:rsidRDefault="007644BE">
            <w:pPr>
              <w:spacing w:line="223" w:lineRule="exact"/>
              <w:rPr>
                <w:rFonts w:ascii="Times New Roman" w:hAnsi="Times New Roman"/>
                <w:lang w:val="el-GR"/>
              </w:rPr>
            </w:pPr>
          </w:p>
        </w:tc>
        <w:tc>
          <w:tcPr>
            <w:tcW w:w="1559" w:type="dxa"/>
          </w:tcPr>
          <w:p w:rsidR="007644BE" w:rsidRDefault="007644BE">
            <w:pPr>
              <w:spacing w:line="223" w:lineRule="exact"/>
              <w:rPr>
                <w:rFonts w:ascii="Times New Roman" w:hAnsi="Times New Roman"/>
                <w:lang w:val="el-GR"/>
              </w:rPr>
            </w:pPr>
          </w:p>
        </w:tc>
      </w:tr>
    </w:tbl>
    <w:p w:rsidR="005663EF" w:rsidRDefault="005663EF">
      <w:pPr>
        <w:spacing w:line="239" w:lineRule="auto"/>
        <w:rPr>
          <w:rFonts w:ascii="Times New Roman" w:hAnsi="Times New Roman"/>
          <w:b/>
          <w:lang w:val="el-GR"/>
        </w:rPr>
      </w:pPr>
    </w:p>
    <w:p w:rsidR="005663EF" w:rsidRDefault="00BE17B2">
      <w:pPr>
        <w:spacing w:line="239" w:lineRule="auto"/>
        <w:rPr>
          <w:rFonts w:ascii="Times New Roman" w:hAnsi="Times New Roman"/>
          <w:lang w:val="el-GR"/>
        </w:rPr>
      </w:pPr>
      <w:r>
        <w:rPr>
          <w:rFonts w:ascii="Times New Roman" w:hAnsi="Times New Roman"/>
          <w:b/>
          <w:lang w:val="el-GR"/>
        </w:rPr>
        <w:t>Άρθρο 3</w:t>
      </w:r>
    </w:p>
    <w:p w:rsidR="005663EF" w:rsidRDefault="00BE17B2">
      <w:pPr>
        <w:spacing w:line="240" w:lineRule="atLeast"/>
        <w:rPr>
          <w:rFonts w:ascii="Times New Roman" w:hAnsi="Times New Roman"/>
          <w:b/>
          <w:lang w:val="el-GR"/>
        </w:rPr>
      </w:pPr>
      <w:r>
        <w:rPr>
          <w:rFonts w:ascii="Times New Roman" w:hAnsi="Times New Roman"/>
          <w:b/>
          <w:lang w:val="el-GR"/>
        </w:rPr>
        <w:t>ΔΙΑΡΚΕΙΑ ΤΗΣ ΣΥΜΒΑΣΗΣ  - ΠΡΟΑΙΡΕΣΗ (ΠΑΡΑΤΑΣΗ) ΣΥΜΒΑΣΗΣ.</w:t>
      </w:r>
    </w:p>
    <w:p w:rsidR="005663EF" w:rsidRDefault="005663EF">
      <w:pPr>
        <w:spacing w:line="7" w:lineRule="exact"/>
        <w:rPr>
          <w:rFonts w:ascii="Times New Roman" w:hAnsi="Times New Roman"/>
          <w:lang w:val="el-GR"/>
        </w:rPr>
      </w:pPr>
    </w:p>
    <w:p w:rsidR="005663EF" w:rsidRDefault="00BE17B2">
      <w:pPr>
        <w:spacing w:line="239" w:lineRule="auto"/>
        <w:ind w:right="860"/>
        <w:rPr>
          <w:rFonts w:ascii="Times New Roman" w:hAnsi="Times New Roman"/>
          <w:lang w:val="el-GR"/>
        </w:rPr>
      </w:pPr>
      <w:r>
        <w:rPr>
          <w:rFonts w:ascii="Times New Roman" w:hAnsi="Times New Roman"/>
          <w:lang w:val="el-GR"/>
        </w:rPr>
        <w:t>Η συνολική διάρκεια της σύμβασης, είναι αυτή που ορίζεται από την διακήρυξη (…………………………), και θα ισχύει από την ημερομηνία υπογραφής της .</w:t>
      </w:r>
    </w:p>
    <w:p w:rsidR="005663EF" w:rsidRDefault="00BE17B2">
      <w:pPr>
        <w:autoSpaceDE w:val="0"/>
        <w:spacing w:after="60"/>
        <w:rPr>
          <w:rFonts w:ascii="Times New Roman" w:eastAsia="SimSun" w:hAnsi="Times New Roman"/>
          <w:b/>
          <w:lang w:val="el-GR"/>
        </w:rPr>
      </w:pPr>
      <w:r>
        <w:rPr>
          <w:rFonts w:ascii="Times New Roman" w:eastAsia="SimSun" w:hAnsi="Times New Roman"/>
          <w:b/>
          <w:lang w:val="el-GR"/>
        </w:rPr>
        <w:t>Προαίρεση (παράταση) σύμβασης</w:t>
      </w:r>
    </w:p>
    <w:p w:rsidR="005663EF" w:rsidRDefault="00BE17B2">
      <w:pPr>
        <w:numPr>
          <w:ilvl w:val="0"/>
          <w:numId w:val="27"/>
        </w:numPr>
        <w:tabs>
          <w:tab w:val="left" w:pos="246"/>
        </w:tabs>
        <w:spacing w:line="239" w:lineRule="auto"/>
        <w:ind w:left="246" w:hanging="246"/>
        <w:rPr>
          <w:rFonts w:ascii="Times New Roman" w:hAnsi="Times New Roman"/>
          <w:lang w:val="el-GR"/>
        </w:rPr>
      </w:pPr>
      <w:r>
        <w:rPr>
          <w:rFonts w:ascii="Times New Roman" w:eastAsia="SimSun" w:hAnsi="Times New Roman"/>
          <w:lang w:val="el-GR"/>
        </w:rPr>
        <w:t xml:space="preserve">Δυνατότητα παράτασης με μονομερή απόφαση του οργάνου διοίκησης του </w:t>
      </w:r>
      <w:r>
        <w:rPr>
          <w:rFonts w:ascii="Times New Roman" w:hAnsi="Times New Roman"/>
          <w:bCs/>
          <w:lang w:val="el-GR"/>
        </w:rPr>
        <w:t xml:space="preserve">Γενικού Νοσοκομείου Μυτιλήνης «ΒΟΣΤΑΝΕΙΟ» </w:t>
      </w:r>
      <w:r>
        <w:rPr>
          <w:rFonts w:ascii="Times New Roman" w:hAnsi="Times New Roman"/>
          <w:lang w:val="el-GR"/>
        </w:rPr>
        <w:t xml:space="preserve"> </w:t>
      </w:r>
      <w:r>
        <w:rPr>
          <w:rFonts w:ascii="Times New Roman" w:eastAsia="SimSun" w:hAnsi="Times New Roman"/>
          <w:lang w:val="el-GR"/>
        </w:rPr>
        <w:t>χωρίς αύξηση του προϋπολογισμού</w:t>
      </w:r>
      <w:r>
        <w:rPr>
          <w:rFonts w:ascii="Times New Roman" w:hAnsi="Times New Roman"/>
          <w:lang w:val="el-GR"/>
        </w:rPr>
        <w:t xml:space="preserve"> με τις ίδιες συμβατικές τιμές και υποχρεώσεις. </w:t>
      </w:r>
      <w:r>
        <w:rPr>
          <w:rFonts w:ascii="Times New Roman" w:eastAsia="SimSun" w:hAnsi="Times New Roman"/>
          <w:lang w:val="el-GR"/>
        </w:rPr>
        <w:t>Με σύμφωνη γνώμη του αναδόχου δύναται περαιτέρω παράταση της σύμβασης μέχρι εξάντλησης των υλικών και του προϋπολογισμού της σύμβασης</w:t>
      </w:r>
      <w:r>
        <w:rPr>
          <w:rFonts w:ascii="Times New Roman" w:hAnsi="Times New Roman"/>
          <w:lang w:val="el-GR"/>
        </w:rPr>
        <w:t xml:space="preserve">  για όσα από τα συμβατικά είδη δεν θα έχουν παραγγελθεί εντός του ενός χρόνος ισχύος αυτής</w:t>
      </w:r>
      <w:r>
        <w:rPr>
          <w:rFonts w:ascii="Times New Roman" w:eastAsia="SimSun" w:hAnsi="Times New Roman"/>
          <w:lang w:val="el-GR"/>
        </w:rPr>
        <w:t xml:space="preserve">. </w:t>
      </w:r>
    </w:p>
    <w:p w:rsidR="005663EF" w:rsidRDefault="00BE17B2">
      <w:pPr>
        <w:autoSpaceDN w:val="0"/>
        <w:adjustRightInd w:val="0"/>
        <w:rPr>
          <w:rFonts w:ascii="Times New Roman" w:hAnsi="Times New Roman"/>
          <w:lang w:val="el-GR"/>
        </w:rPr>
      </w:pPr>
      <w:r>
        <w:rPr>
          <w:rFonts w:ascii="Times New Roman" w:hAnsi="Times New Roman"/>
          <w:lang w:val="el-GR"/>
        </w:rPr>
        <w:t>Η σύμβαση θεωρείται ότι έχει εκτελεστεί όταν παραδοθεί οριστικά το σύνολο της προμήθειας,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rsidR="005663EF" w:rsidRDefault="00BE17B2">
      <w:pPr>
        <w:pStyle w:val="20"/>
        <w:spacing w:line="240" w:lineRule="auto"/>
        <w:rPr>
          <w:rFonts w:ascii="Times New Roman" w:hAnsi="Times New Roman"/>
          <w:lang w:val="el-GR"/>
        </w:rPr>
      </w:pPr>
      <w:r>
        <w:rPr>
          <w:rFonts w:ascii="Times New Roman" w:hAnsi="Times New Roman"/>
          <w:lang w:val="el-GR"/>
        </w:rPr>
        <w:t>Σημειώνεται ότι οι αναγραφόμενες ποσότητες των ειδών είναι ενδεικτικές και όχι δεσμευτικές, διότι οι παραγγελίες θα γίνονται ανάλογα με τις εκάστοτε ανάγκες Μονάδων Υγείας., ενώ ο προμηθευτής – χορηγητής δε δικαιούται να αξιώσουν αποζημίωση από το Νοσοκομείο Μυτιλήνης  σε περίπτωση μη προμήθειας-χορήγησης των συμπεριλαμβανομένων στη σύμβαση ειδών, εφόσον οι ανάγκες δεν επιβάλλουν αυτό. Δεσμευτικό θεωρείτε μόνο το ποσό της σύμβασης.</w:t>
      </w:r>
    </w:p>
    <w:p w:rsidR="005663EF" w:rsidRDefault="00BE17B2">
      <w:pPr>
        <w:pStyle w:val="20"/>
        <w:spacing w:line="240" w:lineRule="auto"/>
        <w:rPr>
          <w:rFonts w:ascii="Times New Roman" w:hAnsi="Times New Roman"/>
          <w:lang w:val="el-GR"/>
        </w:rPr>
      </w:pPr>
      <w:r>
        <w:rPr>
          <w:rFonts w:ascii="Times New Roman" w:hAnsi="Times New Roman"/>
          <w:lang w:val="el-GR"/>
        </w:rPr>
        <w:t>Στην περίπτωση που το ποσόν της συμβατικής δαπάνης έχει εξαντληθεί, δε θα εκτελούνται παραγγελίες χωρίς προηγούμενη έγκριση από τις αρμόδιες υπηρεσίες του Νοσοκομείου Μυτιλήνης  . Σε περίπτωση που χορηγηθούν είδη μετά τη λήξη του συμβατικού χρόνου ή όταν εξαντληθεί η συμβατική δαπάνη και δεν έχει ειδοποιηθεί εγγράφως ο χορηγητής για τη συνέχιση της χορήγησης, το Νοσοκομείο Μυτιλήνης  δεν αναλαμβάνει την υποχρέωση της εξόφλησης της αξίας αυτών.</w:t>
      </w:r>
    </w:p>
    <w:p w:rsidR="005663EF" w:rsidRDefault="005663EF">
      <w:pPr>
        <w:spacing w:line="239" w:lineRule="auto"/>
        <w:ind w:right="860"/>
        <w:rPr>
          <w:rFonts w:ascii="Times New Roman" w:hAnsi="Times New Roman"/>
          <w:lang w:val="el-GR"/>
        </w:rPr>
      </w:pPr>
    </w:p>
    <w:p w:rsidR="005663EF" w:rsidRDefault="00BE17B2">
      <w:pPr>
        <w:spacing w:line="239" w:lineRule="auto"/>
        <w:rPr>
          <w:rFonts w:ascii="Times New Roman" w:hAnsi="Times New Roman"/>
          <w:b/>
          <w:lang w:val="el-GR"/>
        </w:rPr>
      </w:pPr>
      <w:r>
        <w:rPr>
          <w:rFonts w:ascii="Times New Roman" w:hAnsi="Times New Roman"/>
          <w:b/>
          <w:lang w:val="el-GR"/>
        </w:rPr>
        <w:t xml:space="preserve">Άρθρο 4 </w:t>
      </w:r>
    </w:p>
    <w:p w:rsidR="005663EF" w:rsidRDefault="00BE17B2">
      <w:pPr>
        <w:spacing w:line="239" w:lineRule="auto"/>
        <w:ind w:right="860"/>
        <w:rPr>
          <w:rFonts w:ascii="Times New Roman" w:hAnsi="Times New Roman"/>
          <w:lang w:val="el-GR"/>
        </w:rPr>
      </w:pPr>
      <w:r>
        <w:rPr>
          <w:rFonts w:ascii="Times New Roman" w:hAnsi="Times New Roman"/>
          <w:b/>
          <w:lang w:val="el-GR"/>
        </w:rPr>
        <w:t>4.1 ΤΟΠΟΣ ΚΑΙ ΧΡΟΝΟΣ ΠΑΡΑΔΟΣΗΣ</w:t>
      </w:r>
    </w:p>
    <w:p w:rsidR="005663EF" w:rsidRDefault="005663EF">
      <w:pPr>
        <w:spacing w:line="2" w:lineRule="exact"/>
        <w:rPr>
          <w:rFonts w:ascii="Times New Roman" w:hAnsi="Times New Roman"/>
          <w:lang w:val="el-GR"/>
        </w:rPr>
      </w:pPr>
    </w:p>
    <w:p w:rsidR="005663EF" w:rsidRDefault="00BE17B2">
      <w:pPr>
        <w:pStyle w:val="Standard"/>
        <w:widowControl/>
        <w:numPr>
          <w:ilvl w:val="0"/>
          <w:numId w:val="28"/>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εγκαταστήσει σε πλήρη λειτουργία το συνοδό εξοπλισμό σ</w:t>
      </w:r>
      <w:r>
        <w:rPr>
          <w:rFonts w:ascii="Times New Roman" w:hAnsi="Times New Roman" w:cs="Times New Roman"/>
          <w:szCs w:val="22"/>
          <w:lang w:val="el-GR"/>
        </w:rPr>
        <w:t xml:space="preserve">το Νοσοκομείο Μυτιλήνης  </w:t>
      </w:r>
      <w:r>
        <w:rPr>
          <w:rFonts w:ascii="Times New Roman" w:hAnsi="Times New Roman" w:cs="Times New Roman"/>
          <w:sz w:val="22"/>
          <w:szCs w:val="22"/>
          <w:lang w:val="el-GR" w:eastAsia="el-GR" w:bidi="ar-SA"/>
        </w:rPr>
        <w:t xml:space="preserve">σε δύο μήνες από την υπογραφή της σχετικής σύμβασης. Το πρόγραμμα εγκατάστασης, επίδειξης και εκπαίδευσης θα καταρτισθεί σε συνεννόηση με τους υπευθύνους. Η ολοκλήρωση της </w:t>
      </w:r>
      <w:r>
        <w:rPr>
          <w:rFonts w:ascii="Times New Roman" w:hAnsi="Times New Roman" w:cs="Times New Roman"/>
          <w:sz w:val="22"/>
          <w:szCs w:val="22"/>
          <w:lang w:val="el-GR" w:eastAsia="el-GR" w:bidi="ar-SA"/>
        </w:rPr>
        <w:lastRenderedPageBreak/>
        <w:t xml:space="preserve">εγκατάστασης του συνοδού εξοπλισμού μπορεί να παραταθεί για λόγους ανωτέρας βίας ή για λόγους λειτουργικών αναγκών με απόφαση του οργάνου διοίκησης της ΑΑ.      </w:t>
      </w:r>
    </w:p>
    <w:p w:rsidR="005663EF" w:rsidRDefault="00BE17B2">
      <w:pPr>
        <w:pStyle w:val="Standard"/>
        <w:widowControl/>
        <w:numPr>
          <w:ilvl w:val="0"/>
          <w:numId w:val="28"/>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παραδώσει τα υλικά (αντιδραστήρια-</w:t>
      </w:r>
      <w:proofErr w:type="spellStart"/>
      <w:r>
        <w:rPr>
          <w:rFonts w:ascii="Times New Roman" w:hAnsi="Times New Roman" w:cs="Times New Roman"/>
          <w:sz w:val="22"/>
          <w:szCs w:val="22"/>
          <w:lang w:val="el-GR" w:eastAsia="el-GR" w:bidi="ar-SA"/>
        </w:rPr>
        <w:t>αναλώσιμ</w:t>
      </w:r>
      <w:proofErr w:type="spellEnd"/>
      <w:r>
        <w:rPr>
          <w:rFonts w:ascii="Times New Roman" w:hAnsi="Times New Roman" w:cs="Times New Roman"/>
          <w:sz w:val="22"/>
          <w:szCs w:val="22"/>
          <w:lang w:val="el-GR" w:eastAsia="el-GR" w:bidi="ar-SA"/>
        </w:rPr>
        <w:t xml:space="preserve">α) στο τόπο όπως αυτός θα ορίζεται από τα δελτία παραγγελίας που αποστέλλονται από </w:t>
      </w:r>
      <w:r>
        <w:rPr>
          <w:rFonts w:ascii="Times New Roman" w:hAnsi="Times New Roman" w:cs="Times New Roman"/>
          <w:szCs w:val="22"/>
          <w:lang w:val="el-GR"/>
        </w:rPr>
        <w:t xml:space="preserve">το Νοσοκομείο Μυτιλήνης  </w:t>
      </w:r>
      <w:r>
        <w:rPr>
          <w:rFonts w:ascii="Times New Roman" w:hAnsi="Times New Roman" w:cs="Times New Roman"/>
          <w:sz w:val="22"/>
          <w:szCs w:val="22"/>
          <w:lang w:val="el-GR" w:eastAsia="el-GR" w:bidi="ar-SA"/>
        </w:rPr>
        <w:t xml:space="preserve">το αργότερο εντός  (3)  εργασίμων ημερών από την κοινοποίηση της παραγγελίας.  </w:t>
      </w:r>
    </w:p>
    <w:p w:rsidR="005663EF" w:rsidRDefault="00BE17B2">
      <w:pPr>
        <w:pStyle w:val="Standard"/>
        <w:widowControl/>
        <w:spacing w:after="120"/>
        <w:ind w:left="284"/>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5663EF" w:rsidRDefault="00BE17B2">
      <w:pPr>
        <w:pStyle w:val="Standard"/>
        <w:widowControl/>
        <w:spacing w:after="120"/>
        <w:ind w:left="284"/>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663EF" w:rsidRDefault="00BE17B2">
      <w:pPr>
        <w:pStyle w:val="Standard"/>
        <w:widowControl/>
        <w:numPr>
          <w:ilvl w:val="0"/>
          <w:numId w:val="29"/>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ειδοποιεί την υπηρεσία,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rsidR="005663EF" w:rsidRDefault="00BE17B2">
      <w:pPr>
        <w:pStyle w:val="Standard"/>
        <w:widowControl/>
        <w:spacing w:after="120"/>
        <w:ind w:left="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5663EF" w:rsidRDefault="00BE17B2">
      <w:pPr>
        <w:pStyle w:val="Standard"/>
        <w:widowControl/>
        <w:spacing w:after="120"/>
        <w:ind w:left="284"/>
        <w:jc w:val="both"/>
        <w:textAlignment w:val="auto"/>
        <w:rPr>
          <w:rFonts w:ascii="Times New Roman" w:hAnsi="Times New Roman" w:cs="Times New Roman"/>
          <w:sz w:val="22"/>
          <w:szCs w:val="22"/>
          <w:lang w:val="el-GR"/>
        </w:rPr>
      </w:pPr>
      <w:r>
        <w:rPr>
          <w:rFonts w:ascii="Times New Roman" w:hAnsi="Times New Roman" w:cs="Times New Roman"/>
          <w:sz w:val="22"/>
          <w:szCs w:val="22"/>
          <w:lang w:val="el-GR" w:eastAsia="el-GR" w:bidi="ar-SA"/>
        </w:rPr>
        <w:t>Κατά τα λοιπά ισχύουν τα άρθρα 206, 207 του ν.4412/16.</w:t>
      </w:r>
    </w:p>
    <w:p w:rsidR="005663EF" w:rsidRDefault="00BE17B2">
      <w:pPr>
        <w:pStyle w:val="2"/>
        <w:rPr>
          <w:rFonts w:ascii="Times New Roman" w:hAnsi="Times New Roman" w:cs="Times New Roman"/>
          <w:szCs w:val="22"/>
          <w:lang w:val="el-GR"/>
        </w:rPr>
      </w:pPr>
      <w:r>
        <w:rPr>
          <w:rFonts w:ascii="Times New Roman" w:hAnsi="Times New Roman" w:cs="Times New Roman"/>
          <w:szCs w:val="22"/>
          <w:lang w:val="el-GR"/>
        </w:rPr>
        <w:t xml:space="preserve">4.2 </w:t>
      </w:r>
      <w:r>
        <w:rPr>
          <w:rFonts w:ascii="Times New Roman" w:hAnsi="Times New Roman" w:cs="Times New Roman"/>
          <w:szCs w:val="22"/>
          <w:lang w:val="el-GR"/>
        </w:rPr>
        <w:tab/>
        <w:t>ΠΑΡΑΛΑΒΗ ΥΛΙΚΩΝ – ΧΡΟΝΟΣ ΚΑΙ ΤΡΟΠΟΣ ΠΑΡΑΛΑΒΗΣ ΥΛΙΚΩΝ</w:t>
      </w:r>
    </w:p>
    <w:p w:rsidR="005663EF" w:rsidRDefault="00BE17B2">
      <w:pPr>
        <w:rPr>
          <w:rFonts w:ascii="Times New Roman" w:hAnsi="Times New Roman"/>
          <w:lang w:val="el-GR"/>
        </w:rPr>
      </w:pPr>
      <w:r>
        <w:rPr>
          <w:rFonts w:ascii="Times New Roman" w:hAnsi="Times New Roman"/>
          <w:lang w:val="el-GR"/>
        </w:rPr>
        <w:t xml:space="preserve">H παραλαβή των υλικών γίνεται από επιτροπές, πρωτοβάθμιες ή και δευτεροβάθμιες, που συγκροτούνται σύμφωνα με την παρ. 11 </w:t>
      </w:r>
      <w:proofErr w:type="spellStart"/>
      <w:r>
        <w:rPr>
          <w:rFonts w:ascii="Times New Roman" w:hAnsi="Times New Roman"/>
          <w:lang w:val="el-GR"/>
        </w:rPr>
        <w:t>εδ</w:t>
      </w:r>
      <w:proofErr w:type="spellEnd"/>
      <w:r>
        <w:rPr>
          <w:rFonts w:ascii="Times New Roman" w:hAnsi="Times New Roman"/>
          <w:lang w:val="el-GR"/>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στο Παράρτημα Ι (ΤΕΧΝΙΚΕΣ ΠΡΟΔΙΑΓΡΑΦΕΣ) </w:t>
      </w:r>
    </w:p>
    <w:p w:rsidR="005663EF" w:rsidRDefault="00BE17B2">
      <w:pPr>
        <w:rPr>
          <w:rFonts w:ascii="Times New Roman" w:hAnsi="Times New Roman"/>
          <w:lang w:val="el-GR"/>
        </w:rPr>
      </w:pPr>
      <w:r>
        <w:rPr>
          <w:rFonts w:ascii="Times New Roman" w:hAnsi="Times New Roman"/>
          <w:lang w:val="el-GR"/>
        </w:rPr>
        <w:t>Το κόστος της διενέργειας των ελέγχων βαρύνει τον ανάδοχο.</w:t>
      </w:r>
    </w:p>
    <w:p w:rsidR="005663EF" w:rsidRDefault="00BE17B2">
      <w:pPr>
        <w:rPr>
          <w:rFonts w:ascii="Times New Roman" w:hAnsi="Times New Roman"/>
          <w:lang w:val="el-GR"/>
        </w:rPr>
      </w:pPr>
      <w:r>
        <w:rPr>
          <w:rFonts w:ascii="Times New Roman" w:hAnsi="Times New Roman"/>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5663EF" w:rsidRDefault="00BE17B2">
      <w:pPr>
        <w:rPr>
          <w:rFonts w:ascii="Times New Roman" w:hAnsi="Times New Roman"/>
          <w:lang w:val="el-GR"/>
        </w:rPr>
      </w:pPr>
      <w:r>
        <w:rPr>
          <w:rFonts w:ascii="Times New Roman" w:hAnsi="Times New Roman"/>
          <w:lang w:val="el-GR"/>
        </w:rPr>
        <w:t>Τα πρωτόκολλα που συντάσσονται από τις επιτροπές (πρωτοβάθμιες – δευτεροβάθμιες) κοινοποιούνται υποχρεωτικά και στους αναδόχους.</w:t>
      </w:r>
    </w:p>
    <w:p w:rsidR="005663EF" w:rsidRDefault="00BE17B2">
      <w:pPr>
        <w:rPr>
          <w:rFonts w:ascii="Times New Roman" w:hAnsi="Times New Roman"/>
          <w:lang w:val="el-GR"/>
        </w:rPr>
      </w:pPr>
      <w:r>
        <w:rPr>
          <w:rFonts w:ascii="Times New Roman" w:hAnsi="Times New Roman"/>
          <w:lang w:val="el-GR"/>
        </w:rPr>
        <w:t xml:space="preserve">Υλικά που απορρίφθηκαν ή κρίθηκαν </w:t>
      </w:r>
      <w:proofErr w:type="spellStart"/>
      <w:r>
        <w:rPr>
          <w:rFonts w:ascii="Times New Roman" w:hAnsi="Times New Roman"/>
          <w:lang w:val="el-GR"/>
        </w:rPr>
        <w:t>παραληπτέα</w:t>
      </w:r>
      <w:proofErr w:type="spellEnd"/>
      <w:r>
        <w:rPr>
          <w:rFonts w:ascii="Times New Roman" w:hAnsi="Times New Roman"/>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5663EF" w:rsidRDefault="00BE17B2">
      <w:pPr>
        <w:rPr>
          <w:rFonts w:ascii="Times New Roman" w:hAnsi="Times New Roman"/>
          <w:lang w:val="el-GR"/>
        </w:rPr>
      </w:pPr>
      <w:r>
        <w:rPr>
          <w:rFonts w:ascii="Times New Roman" w:hAnsi="Times New Roman"/>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rFonts w:ascii="Times New Roman" w:hAnsi="Times New Roman"/>
          <w:lang w:val="el-GR"/>
        </w:rPr>
        <w:t>κατ΄</w:t>
      </w:r>
      <w:proofErr w:type="spellEnd"/>
      <w:r>
        <w:rPr>
          <w:rFonts w:ascii="Times New Roman" w:hAnsi="Times New Roman"/>
          <w:lang w:val="el-GR"/>
        </w:rPr>
        <w:t xml:space="preserve"> έφεση των οικείων </w:t>
      </w:r>
      <w:proofErr w:type="spellStart"/>
      <w:r>
        <w:rPr>
          <w:rFonts w:ascii="Times New Roman" w:hAnsi="Times New Roman"/>
          <w:lang w:val="el-GR"/>
        </w:rPr>
        <w:t>αντιδειγμάτων</w:t>
      </w:r>
      <w:proofErr w:type="spellEnd"/>
      <w:r>
        <w:rPr>
          <w:rFonts w:ascii="Times New Roman" w:hAnsi="Times New Roman"/>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5663EF" w:rsidRDefault="00BE17B2">
      <w:pPr>
        <w:rPr>
          <w:rFonts w:ascii="Times New Roman" w:hAnsi="Times New Roman"/>
          <w:lang w:val="el-GR"/>
        </w:rPr>
      </w:pPr>
      <w:r>
        <w:rPr>
          <w:rFonts w:ascii="Times New Roman" w:hAnsi="Times New Roman"/>
          <w:lang w:val="el-GR"/>
        </w:rPr>
        <w:t xml:space="preserve">Το αποτέλεσμα  της </w:t>
      </w:r>
      <w:proofErr w:type="spellStart"/>
      <w:r>
        <w:rPr>
          <w:rFonts w:ascii="Times New Roman" w:hAnsi="Times New Roman"/>
          <w:lang w:val="el-GR"/>
        </w:rPr>
        <w:t>κατ΄</w:t>
      </w:r>
      <w:proofErr w:type="spellEnd"/>
      <w:r>
        <w:rPr>
          <w:rFonts w:ascii="Times New Roman" w:hAnsi="Times New Roman"/>
          <w:lang w:val="el-GR"/>
        </w:rPr>
        <w:t xml:space="preserve"> έφεση εξέτασης είναι υποχρεωτικό και τελεσίδικο και για τα δύο μέρη.</w:t>
      </w:r>
    </w:p>
    <w:p w:rsidR="005663EF" w:rsidRDefault="00BE17B2">
      <w:pPr>
        <w:rPr>
          <w:rFonts w:ascii="Times New Roman" w:hAnsi="Times New Roman"/>
          <w:b/>
          <w:lang w:val="el-GR"/>
        </w:rPr>
      </w:pPr>
      <w:r>
        <w:rPr>
          <w:rFonts w:ascii="Times New Roman" w:hAnsi="Times New Roman"/>
          <w:lang w:val="el-GR"/>
        </w:rPr>
        <w:t xml:space="preserve">Ο ανάδοχος δεν μπορεί να ζητήσει παραπομπή σε δευτεροβάθμια επιτροπή παραλαβής μετά τα αποτελέσματα της </w:t>
      </w:r>
      <w:proofErr w:type="spellStart"/>
      <w:r>
        <w:rPr>
          <w:rFonts w:ascii="Times New Roman" w:hAnsi="Times New Roman"/>
          <w:lang w:val="el-GR"/>
        </w:rPr>
        <w:t>κατ΄</w:t>
      </w:r>
      <w:proofErr w:type="spellEnd"/>
      <w:r>
        <w:rPr>
          <w:rFonts w:ascii="Times New Roman" w:hAnsi="Times New Roman"/>
          <w:lang w:val="el-GR"/>
        </w:rPr>
        <w:t xml:space="preserve"> έφεση εξέτασης.</w:t>
      </w:r>
    </w:p>
    <w:p w:rsidR="005663EF" w:rsidRDefault="00BE17B2">
      <w:pPr>
        <w:tabs>
          <w:tab w:val="left" w:pos="766"/>
          <w:tab w:val="left" w:pos="9638"/>
        </w:tabs>
        <w:spacing w:line="222" w:lineRule="exact"/>
        <w:ind w:right="-1"/>
        <w:rPr>
          <w:rFonts w:ascii="Times New Roman" w:hAnsi="Times New Roman"/>
          <w:lang w:val="el-GR"/>
        </w:rPr>
      </w:pPr>
      <w:r>
        <w:rPr>
          <w:rFonts w:ascii="Times New Roman" w:hAnsi="Times New Roman"/>
          <w:lang w:val="el-GR"/>
        </w:rPr>
        <w:lastRenderedPageBreak/>
        <w:t xml:space="preserve">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 </w:t>
      </w:r>
    </w:p>
    <w:p w:rsidR="005663EF" w:rsidRDefault="005663EF">
      <w:pPr>
        <w:pStyle w:val="aff4"/>
        <w:ind w:left="0"/>
        <w:rPr>
          <w:rFonts w:ascii="Times New Roman" w:hAnsi="Times New Roman"/>
          <w:lang w:val="el-GR"/>
        </w:rPr>
      </w:pPr>
    </w:p>
    <w:p w:rsidR="005663EF" w:rsidRDefault="00BE17B2">
      <w:pPr>
        <w:spacing w:line="240" w:lineRule="atLeast"/>
        <w:rPr>
          <w:rFonts w:ascii="Times New Roman" w:hAnsi="Times New Roman"/>
          <w:b/>
          <w:lang w:val="el-GR"/>
        </w:rPr>
      </w:pPr>
      <w:r>
        <w:rPr>
          <w:rFonts w:ascii="Times New Roman" w:hAnsi="Times New Roman"/>
          <w:b/>
          <w:lang w:val="el-GR"/>
        </w:rPr>
        <w:t>Άρθρο 5</w:t>
      </w:r>
    </w:p>
    <w:p w:rsidR="005663EF" w:rsidRDefault="00BE17B2">
      <w:pPr>
        <w:spacing w:line="240" w:lineRule="atLeast"/>
        <w:rPr>
          <w:rFonts w:ascii="Times New Roman" w:hAnsi="Times New Roman"/>
          <w:b/>
          <w:lang w:val="el-GR"/>
        </w:rPr>
      </w:pPr>
      <w:r>
        <w:rPr>
          <w:rFonts w:ascii="Times New Roman" w:hAnsi="Times New Roman"/>
          <w:b/>
          <w:lang w:val="el-GR"/>
        </w:rPr>
        <w:t>ΤΡΟΠΟΣ ΠΛΗΡΩΜΗΣ – ΚΡΑΤΗΣΕΙΣ – ΔΙΚΑΙΟΛΟΓΗΤΙΚΑ ΠΛΗΡΩΜΗΣ</w:t>
      </w:r>
    </w:p>
    <w:p w:rsidR="005663EF" w:rsidRDefault="00BE17B2">
      <w:pPr>
        <w:rPr>
          <w:rFonts w:ascii="Times New Roman" w:hAnsi="Times New Roman"/>
          <w:lang w:val="el-GR" w:eastAsia="ar-SA"/>
        </w:rPr>
      </w:pPr>
      <w:r>
        <w:rPr>
          <w:rFonts w:ascii="Times New Roman" w:hAnsi="Times New Roman"/>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rsidR="005663EF" w:rsidRDefault="005663EF">
      <w:pPr>
        <w:rPr>
          <w:rFonts w:ascii="Times New Roman" w:hAnsi="Times New Roman"/>
          <w:lang w:val="el-GR" w:eastAsia="el-GR"/>
        </w:rPr>
      </w:pPr>
    </w:p>
    <w:p w:rsidR="005663EF" w:rsidRDefault="00BE17B2">
      <w:pPr>
        <w:rPr>
          <w:rFonts w:ascii="Times New Roman" w:hAnsi="Times New Roman"/>
          <w:lang w:val="el-GR" w:eastAsia="el-GR"/>
        </w:rPr>
      </w:pPr>
      <w:r>
        <w:rPr>
          <w:rFonts w:ascii="Times New Roman" w:hAnsi="Times New Roman"/>
          <w:lang w:val="el-GR" w:eastAsia="el-GR"/>
        </w:rPr>
        <w:t>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rsidR="005663EF" w:rsidRDefault="005663EF">
      <w:pPr>
        <w:rPr>
          <w:rFonts w:ascii="Times New Roman" w:hAnsi="Times New Roman"/>
          <w:lang w:val="el-GR" w:eastAsia="el-GR"/>
        </w:rPr>
      </w:pPr>
    </w:p>
    <w:p w:rsidR="005663EF" w:rsidRDefault="00BE17B2">
      <w:pPr>
        <w:rPr>
          <w:rFonts w:ascii="Times New Roman" w:hAnsi="Times New Roman"/>
          <w:lang w:val="el-GR" w:eastAsia="el-GR"/>
        </w:rPr>
      </w:pPr>
      <w:r>
        <w:rPr>
          <w:rFonts w:ascii="Times New Roman" w:hAnsi="Times New Roman"/>
          <w:lang w:val="el-GR" w:eastAsia="el-GR"/>
        </w:rPr>
        <w:t xml:space="preserve">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5663EF" w:rsidRDefault="00BE17B2">
      <w:pPr>
        <w:rPr>
          <w:rFonts w:ascii="Times New Roman" w:hAnsi="Times New Roman"/>
          <w:lang w:val="el-GR"/>
        </w:rPr>
      </w:pPr>
      <w:r>
        <w:rPr>
          <w:rFonts w:ascii="Times New Roman" w:hAnsi="Times New Roman"/>
          <w:lang w:val="el-GR" w:eastAsia="el-GR"/>
        </w:rPr>
        <w:t xml:space="preserve">Ιδίως βαρύνεται με τις </w:t>
      </w:r>
      <w:r>
        <w:rPr>
          <w:rFonts w:ascii="Times New Roman" w:hAnsi="Times New Roman"/>
          <w:lang w:val="el-GR"/>
        </w:rPr>
        <w:t>ακόλουθες κρατήσεις:</w:t>
      </w:r>
    </w:p>
    <w:p w:rsidR="005663EF" w:rsidRDefault="00BE17B2">
      <w:pPr>
        <w:rPr>
          <w:rFonts w:ascii="Times New Roman" w:hAnsi="Times New Roman"/>
          <w:lang w:val="el-GR" w:eastAsia="el-GR"/>
        </w:rPr>
      </w:pPr>
      <w:r>
        <w:rPr>
          <w:rFonts w:ascii="Times New Roman" w:hAnsi="Times New Roman"/>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663EF" w:rsidRDefault="00BE17B2">
      <w:pPr>
        <w:rPr>
          <w:rFonts w:ascii="Times New Roman" w:hAnsi="Times New Roman"/>
          <w:lang w:val="el-GR" w:eastAsia="el-GR"/>
        </w:rPr>
      </w:pPr>
      <w:r>
        <w:rPr>
          <w:rFonts w:ascii="Times New Roman" w:hAnsi="Times New Roman"/>
          <w:lang w:val="el-GR" w:eastAsia="el-GR"/>
        </w:rPr>
        <w:t>β) Χαρτόσημο 3%  επί της κράτησης της Ε.Α.Α.ΔΗ.ΣΥ. και ΟΓΑ 20% επί της κράτησης του χαρτοσήμου.</w:t>
      </w:r>
    </w:p>
    <w:p w:rsidR="005663EF" w:rsidRDefault="00BE17B2">
      <w:pPr>
        <w:rPr>
          <w:rFonts w:ascii="Times New Roman" w:hAnsi="Times New Roman"/>
          <w:lang w:val="el-GR" w:eastAsia="el-GR"/>
        </w:rPr>
      </w:pPr>
      <w:r>
        <w:rPr>
          <w:rFonts w:ascii="Times New Roman" w:hAnsi="Times New Roman"/>
          <w:lang w:val="el-GR" w:eastAsia="el-GR"/>
        </w:rPr>
        <w:t>γ) Κράτηση 2% υπέρ Ψυχικής Υγείας σύμφωνα με το άρθρο 3 του Ν. 3580/2007.</w:t>
      </w:r>
    </w:p>
    <w:p w:rsidR="005663EF" w:rsidRDefault="00BE17B2">
      <w:pPr>
        <w:rPr>
          <w:rFonts w:ascii="Times New Roman" w:hAnsi="Times New Roman"/>
          <w:lang w:val="el-GR" w:eastAsia="el-GR"/>
        </w:rPr>
      </w:pPr>
      <w:r>
        <w:rPr>
          <w:rFonts w:ascii="Times New Roman" w:hAnsi="Times New Roman"/>
          <w:lang w:val="el-GR" w:eastAsia="el-GR"/>
        </w:rPr>
        <w:t>Ο Ανάδοχος επιβαρύνεται με παρακράτηση φόρου εισοδήματος σύμφωνα με τις ισχύουσες διατάξεις (Ν. 4172/2013, όπως εκάστοτε ισχύει).</w:t>
      </w:r>
    </w:p>
    <w:p w:rsidR="005663EF" w:rsidRDefault="005663EF">
      <w:pPr>
        <w:rPr>
          <w:rFonts w:ascii="Times New Roman" w:hAnsi="Times New Roman"/>
          <w:lang w:val="el-GR" w:eastAsia="el-GR"/>
        </w:rPr>
      </w:pPr>
    </w:p>
    <w:p w:rsidR="005663EF" w:rsidRDefault="00BE17B2">
      <w:pPr>
        <w:rPr>
          <w:rFonts w:ascii="Times New Roman" w:hAnsi="Times New Roman"/>
          <w:lang w:val="el-GR" w:eastAsia="el-GR"/>
        </w:rPr>
      </w:pPr>
      <w:r>
        <w:rPr>
          <w:rFonts w:ascii="Times New Roman" w:hAnsi="Times New Roman"/>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rsidR="005663EF" w:rsidRDefault="005663EF">
      <w:pPr>
        <w:rPr>
          <w:rFonts w:ascii="Times New Roman" w:hAnsi="Times New Roman"/>
          <w:color w:val="FF0000"/>
          <w:lang w:val="el-GR" w:eastAsia="el-GR"/>
        </w:rPr>
      </w:pPr>
    </w:p>
    <w:p w:rsidR="005663EF" w:rsidRDefault="00BE17B2">
      <w:pPr>
        <w:rPr>
          <w:rFonts w:ascii="Times New Roman" w:hAnsi="Times New Roman"/>
          <w:lang w:val="el-GR" w:eastAsia="el-GR"/>
        </w:rPr>
      </w:pPr>
      <w:r>
        <w:rPr>
          <w:rFonts w:ascii="Times New Roman" w:hAnsi="Times New Roman"/>
          <w:lang w:val="el-GR" w:eastAsia="el-GR"/>
        </w:rPr>
        <w:t>Τα δικαιολογητικά που απαιτούνται είναι κατ’ ελάχιστον τα εξής:</w:t>
      </w:r>
    </w:p>
    <w:p w:rsidR="005663EF" w:rsidRDefault="00BE17B2">
      <w:pPr>
        <w:rPr>
          <w:rFonts w:ascii="Times New Roman" w:hAnsi="Times New Roman"/>
          <w:lang w:val="el-GR" w:eastAsia="el-GR"/>
        </w:rPr>
      </w:pPr>
      <w:r>
        <w:rPr>
          <w:rFonts w:ascii="Times New Roman" w:hAnsi="Times New Roman"/>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rsidR="005663EF" w:rsidRDefault="00BE17B2">
      <w:pPr>
        <w:rPr>
          <w:rFonts w:ascii="Times New Roman" w:hAnsi="Times New Roman"/>
          <w:lang w:val="el-GR" w:eastAsia="el-GR"/>
        </w:rPr>
      </w:pPr>
      <w:r>
        <w:rPr>
          <w:rFonts w:ascii="Times New Roman" w:hAnsi="Times New Roman"/>
          <w:lang w:val="el-GR" w:eastAsia="el-GR"/>
        </w:rPr>
        <w:t>2. Αποδεικτικό εισαγωγής των ειδών την αποθήκη του φορέα.</w:t>
      </w:r>
    </w:p>
    <w:p w:rsidR="005663EF" w:rsidRDefault="00BE17B2">
      <w:pPr>
        <w:rPr>
          <w:rFonts w:ascii="Times New Roman" w:hAnsi="Times New Roman"/>
          <w:lang w:val="el-GR" w:eastAsia="el-GR"/>
        </w:rPr>
      </w:pPr>
      <w:r>
        <w:rPr>
          <w:rFonts w:ascii="Times New Roman" w:hAnsi="Times New Roman"/>
          <w:lang w:val="el-GR" w:eastAsia="el-GR"/>
        </w:rPr>
        <w:t>3. Τιμολόγιο του προμηθευτή εις τριπλούν που να αναφέρει την ένδειξη «Εξοφλήθηκε»</w:t>
      </w:r>
    </w:p>
    <w:p w:rsidR="005663EF" w:rsidRDefault="00BE17B2">
      <w:pPr>
        <w:rPr>
          <w:rFonts w:ascii="Times New Roman" w:hAnsi="Times New Roman"/>
          <w:lang w:val="el-GR" w:eastAsia="el-GR"/>
        </w:rPr>
      </w:pPr>
      <w:r>
        <w:rPr>
          <w:rFonts w:ascii="Times New Roman" w:hAnsi="Times New Roman"/>
          <w:lang w:val="el-GR" w:eastAsia="el-GR"/>
        </w:rPr>
        <w:t xml:space="preserve">4. Εξοφλητική απόδειξη του προμηθευτή, εάν το τιμολόγιο δεν φέρει την ένδειξη «Εξοφλήθηκε» </w:t>
      </w:r>
    </w:p>
    <w:p w:rsidR="005663EF" w:rsidRDefault="00BE17B2">
      <w:pPr>
        <w:rPr>
          <w:rFonts w:ascii="Times New Roman" w:hAnsi="Times New Roman"/>
          <w:lang w:val="el-GR" w:eastAsia="el-GR"/>
        </w:rPr>
      </w:pPr>
      <w:r>
        <w:rPr>
          <w:rFonts w:ascii="Times New Roman" w:hAnsi="Times New Roman"/>
          <w:lang w:val="el-GR" w:eastAsia="el-GR"/>
        </w:rPr>
        <w:t xml:space="preserve">5. Πιστοποιητικά φορολογικής και ασφαλιστικής ενημερότητας </w:t>
      </w:r>
    </w:p>
    <w:p w:rsidR="005663EF" w:rsidRDefault="005663EF">
      <w:pPr>
        <w:rPr>
          <w:rFonts w:ascii="Times New Roman" w:hAnsi="Times New Roman"/>
          <w:lang w:val="el-GR" w:eastAsia="el-GR"/>
        </w:rPr>
      </w:pPr>
    </w:p>
    <w:p w:rsidR="005663EF" w:rsidRDefault="00BE17B2">
      <w:pPr>
        <w:rPr>
          <w:rFonts w:ascii="Times New Roman" w:hAnsi="Times New Roman"/>
          <w:lang w:val="el-GR" w:eastAsia="el-GR"/>
        </w:rPr>
      </w:pPr>
      <w:r>
        <w:rPr>
          <w:rFonts w:ascii="Times New Roman" w:hAnsi="Times New Roman"/>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rsidR="005663EF" w:rsidRDefault="005663EF">
      <w:pPr>
        <w:ind w:right="-2"/>
        <w:rPr>
          <w:rFonts w:ascii="Times New Roman" w:hAnsi="Times New Roman"/>
          <w:lang w:val="el-GR" w:eastAsia="ar-SA"/>
        </w:rPr>
      </w:pPr>
    </w:p>
    <w:p w:rsidR="005663EF" w:rsidRDefault="00BE17B2">
      <w:pPr>
        <w:ind w:right="-2"/>
        <w:rPr>
          <w:rFonts w:ascii="Times New Roman" w:hAnsi="Times New Roman"/>
          <w:lang w:val="el-GR" w:eastAsia="ar-SA"/>
        </w:rPr>
      </w:pPr>
      <w:r>
        <w:rPr>
          <w:rFonts w:ascii="Times New Roman" w:hAnsi="Times New Roman"/>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rsidR="005663EF" w:rsidRDefault="005663EF">
      <w:pPr>
        <w:rPr>
          <w:rFonts w:ascii="Times New Roman" w:hAnsi="Times New Roman"/>
          <w:lang w:val="el-GR" w:eastAsia="el-GR"/>
        </w:rPr>
      </w:pPr>
    </w:p>
    <w:p w:rsidR="006B08D8" w:rsidRDefault="006B08D8">
      <w:pPr>
        <w:rPr>
          <w:rFonts w:ascii="Times New Roman" w:hAnsi="Times New Roman"/>
          <w:lang w:val="el-GR" w:eastAsia="el-GR"/>
        </w:rPr>
      </w:pPr>
    </w:p>
    <w:p w:rsidR="006B08D8" w:rsidRDefault="006B08D8">
      <w:pPr>
        <w:rPr>
          <w:rFonts w:ascii="Times New Roman" w:hAnsi="Times New Roman"/>
          <w:lang w:val="el-GR" w:eastAsia="el-GR"/>
        </w:rPr>
      </w:pPr>
    </w:p>
    <w:p w:rsidR="006B08D8" w:rsidRDefault="006B08D8">
      <w:pPr>
        <w:rPr>
          <w:rFonts w:ascii="Times New Roman" w:hAnsi="Times New Roman"/>
          <w:lang w:val="el-GR" w:eastAsia="el-GR"/>
        </w:rPr>
      </w:pPr>
    </w:p>
    <w:p w:rsidR="005663EF" w:rsidRDefault="00BE17B2">
      <w:pPr>
        <w:spacing w:line="240" w:lineRule="atLeast"/>
        <w:rPr>
          <w:rFonts w:ascii="Times New Roman" w:hAnsi="Times New Roman"/>
          <w:lang w:val="el-GR"/>
        </w:rPr>
      </w:pPr>
      <w:r>
        <w:rPr>
          <w:rFonts w:ascii="Times New Roman" w:hAnsi="Times New Roman"/>
          <w:b/>
          <w:lang w:val="el-GR"/>
        </w:rPr>
        <w:lastRenderedPageBreak/>
        <w:t>Άρθρο 6</w:t>
      </w:r>
    </w:p>
    <w:p w:rsidR="005663EF" w:rsidRDefault="00BE17B2">
      <w:pPr>
        <w:spacing w:line="240" w:lineRule="atLeast"/>
        <w:rPr>
          <w:rFonts w:ascii="Times New Roman" w:hAnsi="Times New Roman"/>
          <w:b/>
          <w:lang w:val="el-GR"/>
        </w:rPr>
      </w:pPr>
      <w:r>
        <w:rPr>
          <w:rFonts w:ascii="Times New Roman" w:hAnsi="Times New Roman"/>
          <w:b/>
          <w:lang w:val="el-GR"/>
        </w:rPr>
        <w:t>ΕΓΓΥΗΤΙΚΗ ΕΠΙΣΤΟΛΗ ΚΑΛΗΣ ΕΚΤΕΛΕΣΗΣ</w:t>
      </w:r>
    </w:p>
    <w:p w:rsidR="005663EF" w:rsidRDefault="00BE17B2">
      <w:pPr>
        <w:spacing w:line="240" w:lineRule="atLeast"/>
        <w:rPr>
          <w:rFonts w:ascii="Times New Roman" w:hAnsi="Times New Roman"/>
          <w:b/>
          <w:lang w:val="el-GR"/>
        </w:rPr>
      </w:pPr>
      <w:r>
        <w:rPr>
          <w:rFonts w:ascii="Times New Roman" w:hAnsi="Times New Roman"/>
          <w:lang w:val="el-GR"/>
        </w:rPr>
        <w:t>Για  την  καλή  εκτέλεση  της  παρούσας,  ο  Ανάδοχος  κατέθεσε  στην  Αναθέτουσα  Αρχή  τη  με αριθμό …………………………. εγγυητική επιστολή του/ της …………….., ποσού …………………….. ευρώ (5% της συμβατικής αξίας χωρίς ΦΠΑ). Επιστρέφεται στο σύνολό της μετά την οριστική ποσοτική και ποιοτική παραλαβή του αντικειμένου της σύμβασης (Ν.4412/16 άρθρο 72)</w:t>
      </w:r>
    </w:p>
    <w:p w:rsidR="005663EF" w:rsidRDefault="00BE17B2">
      <w:pPr>
        <w:spacing w:line="240" w:lineRule="atLeast"/>
        <w:rPr>
          <w:rFonts w:ascii="Times New Roman" w:hAnsi="Times New Roman"/>
          <w:b/>
          <w:lang w:val="el-GR"/>
        </w:rPr>
      </w:pPr>
      <w:r>
        <w:rPr>
          <w:rFonts w:ascii="Times New Roman" w:hAnsi="Times New Roman"/>
          <w:b/>
          <w:lang w:val="el-GR"/>
        </w:rPr>
        <w:t>Άρθρο 7</w:t>
      </w:r>
    </w:p>
    <w:p w:rsidR="005663EF" w:rsidRDefault="00BE17B2">
      <w:pPr>
        <w:spacing w:line="240" w:lineRule="atLeast"/>
        <w:rPr>
          <w:rFonts w:ascii="Times New Roman" w:hAnsi="Times New Roman"/>
          <w:b/>
          <w:lang w:val="el-GR"/>
        </w:rPr>
      </w:pPr>
      <w:r>
        <w:rPr>
          <w:rFonts w:ascii="Times New Roman" w:hAnsi="Times New Roman"/>
          <w:b/>
          <w:lang w:val="el-GR"/>
        </w:rPr>
        <w:t>ΛΥΣΗ ΣΥΜΒΑΣΗΣ - ΠΟΙΝΙΚΕΣ ΡΗΤΡΕΣ – ΕΚΠΤΩΣΕΙΣ–ΚΥΡΩΣΕΙΣ</w:t>
      </w:r>
    </w:p>
    <w:p w:rsidR="005663EF" w:rsidRDefault="00BE17B2">
      <w:pPr>
        <w:spacing w:line="235" w:lineRule="auto"/>
        <w:ind w:right="880"/>
        <w:rPr>
          <w:rFonts w:ascii="Times New Roman" w:hAnsi="Times New Roman"/>
          <w:lang w:val="el-GR"/>
        </w:rPr>
      </w:pPr>
      <w:r>
        <w:rPr>
          <w:rFonts w:ascii="Times New Roman" w:hAnsi="Times New Roman"/>
          <w:lang w:val="el-GR"/>
        </w:rPr>
        <w:t>Η Υπηρεσία δικαιούται να καταγγείλει τη σύμβαση σε κάθε περίπτωση παράβασης των όρων αυτής και κυρίως στις ακόλουθες περιπτώσεις:</w:t>
      </w:r>
    </w:p>
    <w:p w:rsidR="005663EF" w:rsidRDefault="005663EF">
      <w:pPr>
        <w:spacing w:line="1" w:lineRule="exact"/>
        <w:rPr>
          <w:rFonts w:ascii="Times New Roman" w:hAnsi="Times New Roman"/>
          <w:lang w:val="el-GR"/>
        </w:rPr>
      </w:pPr>
    </w:p>
    <w:p w:rsidR="005663EF" w:rsidRDefault="00BE17B2">
      <w:pPr>
        <w:spacing w:line="240" w:lineRule="atLeast"/>
        <w:ind w:right="854"/>
        <w:rPr>
          <w:rFonts w:ascii="Times New Roman" w:hAnsi="Times New Roman"/>
          <w:lang w:val="el-GR"/>
        </w:rPr>
      </w:pPr>
      <w:r>
        <w:rPr>
          <w:rFonts w:ascii="Times New Roman" w:hAnsi="Times New Roman"/>
          <w:lang w:val="el-GR"/>
        </w:rPr>
        <w:t>(</w:t>
      </w:r>
      <w:r>
        <w:rPr>
          <w:rFonts w:ascii="Times New Roman" w:hAnsi="Times New Roman"/>
          <w:b/>
          <w:lang w:val="el-GR"/>
        </w:rPr>
        <w:t>α)</w:t>
      </w:r>
      <w:r>
        <w:rPr>
          <w:rFonts w:ascii="Times New Roman" w:hAnsi="Times New Roman"/>
          <w:lang w:val="el-GR"/>
        </w:rPr>
        <w:t xml:space="preserve"> αν ο Ανάδοχος δεν εκπληρώνει προσηκόντως τις υποχρεώσεις του που απορρέουν από τη σύμβαση,</w:t>
      </w:r>
    </w:p>
    <w:p w:rsidR="005663EF" w:rsidRDefault="00BE17B2">
      <w:pPr>
        <w:spacing w:line="239" w:lineRule="auto"/>
        <w:ind w:right="880"/>
        <w:rPr>
          <w:rFonts w:ascii="Times New Roman" w:hAnsi="Times New Roman"/>
          <w:lang w:val="el-GR"/>
        </w:rPr>
      </w:pPr>
      <w:r>
        <w:rPr>
          <w:rFonts w:ascii="Times New Roman" w:hAnsi="Times New Roman"/>
          <w:b/>
          <w:lang w:val="el-GR"/>
        </w:rPr>
        <w:t xml:space="preserve">(β) </w:t>
      </w:r>
      <w:r>
        <w:rPr>
          <w:rFonts w:ascii="Times New Roman" w:hAnsi="Times New Roman"/>
          <w:lang w:val="el-GR"/>
        </w:rPr>
        <w:t>αν ο Ανάδοχος δεν συμμορφώνεται προς τις σύμφωνες με τις διατάξεις της σύμβασης - εντολές της Αναθέτουσας Αρχής.</w:t>
      </w:r>
    </w:p>
    <w:p w:rsidR="005663EF" w:rsidRDefault="005663EF">
      <w:pPr>
        <w:spacing w:line="1" w:lineRule="exact"/>
        <w:rPr>
          <w:rFonts w:ascii="Times New Roman" w:hAnsi="Times New Roman"/>
          <w:lang w:val="el-GR"/>
        </w:rPr>
      </w:pPr>
    </w:p>
    <w:p w:rsidR="005663EF" w:rsidRDefault="00BE17B2">
      <w:pPr>
        <w:spacing w:line="239" w:lineRule="auto"/>
        <w:ind w:right="880"/>
        <w:rPr>
          <w:rFonts w:ascii="Times New Roman" w:hAnsi="Times New Roman"/>
          <w:lang w:val="el-GR"/>
        </w:rPr>
      </w:pPr>
      <w:r>
        <w:rPr>
          <w:rFonts w:ascii="Times New Roman" w:hAnsi="Times New Roman"/>
          <w:b/>
          <w:lang w:val="el-GR"/>
        </w:rPr>
        <w:t xml:space="preserve">(γ) </w:t>
      </w:r>
      <w:r>
        <w:rPr>
          <w:rFonts w:ascii="Times New Roman" w:hAnsi="Times New Roman"/>
          <w:lang w:val="el-GR"/>
        </w:rPr>
        <w:t>αν ο Ανάδοχος πτωχεύσει, τεθεί υπό αναγκαστική διαχείριση ή εκκαθάριση, λυθεί ή ανακληθεί η άδεια</w:t>
      </w:r>
      <w:r>
        <w:rPr>
          <w:rFonts w:ascii="Times New Roman" w:hAnsi="Times New Roman"/>
          <w:b/>
          <w:lang w:val="el-GR"/>
        </w:rPr>
        <w:t xml:space="preserve"> </w:t>
      </w:r>
      <w:r>
        <w:rPr>
          <w:rFonts w:ascii="Times New Roman" w:hAnsi="Times New Roman"/>
          <w:lang w:val="el-GR"/>
        </w:rPr>
        <w:t>λειτουργίας του ή γίνουν πράξεις αναγκαστικής εκτελέσεως σε βάρος του, στο σύνολο ή σε σημαντικό μέρος των περιουσιακών του στοιχείων,</w:t>
      </w:r>
    </w:p>
    <w:p w:rsidR="005663EF" w:rsidRDefault="005663EF">
      <w:pPr>
        <w:spacing w:line="2" w:lineRule="exact"/>
        <w:rPr>
          <w:rFonts w:ascii="Times New Roman" w:hAnsi="Times New Roman"/>
          <w:lang w:val="el-GR"/>
        </w:rPr>
      </w:pPr>
    </w:p>
    <w:p w:rsidR="005663EF" w:rsidRDefault="00BE17B2">
      <w:pPr>
        <w:spacing w:line="243" w:lineRule="auto"/>
        <w:ind w:right="860"/>
        <w:rPr>
          <w:rFonts w:ascii="Times New Roman" w:hAnsi="Times New Roman"/>
          <w:lang w:val="el-GR"/>
        </w:rPr>
      </w:pPr>
      <w:r>
        <w:rPr>
          <w:rFonts w:ascii="Times New Roman" w:hAnsi="Times New Roman"/>
          <w:b/>
          <w:lang w:val="el-GR"/>
        </w:rPr>
        <w:t xml:space="preserve">(δ) </w:t>
      </w:r>
      <w:r>
        <w:rPr>
          <w:rFonts w:ascii="Times New Roman" w:hAnsi="Times New Roman"/>
          <w:lang w:val="el-GR"/>
        </w:rPr>
        <w:t>αν εκδοθεί τελεσίδικη απόφαση κατά του Αναδόχου για αδίκημα σχετικό με την άσκηση του</w:t>
      </w:r>
      <w:r>
        <w:rPr>
          <w:rFonts w:ascii="Times New Roman" w:hAnsi="Times New Roman"/>
          <w:b/>
          <w:lang w:val="el-GR"/>
        </w:rPr>
        <w:t xml:space="preserve"> </w:t>
      </w:r>
      <w:r>
        <w:rPr>
          <w:rFonts w:ascii="Times New Roman" w:hAnsi="Times New Roman"/>
          <w:lang w:val="el-GR"/>
        </w:rPr>
        <w:t>επαγγέλματός του.</w:t>
      </w:r>
    </w:p>
    <w:p w:rsidR="005663EF" w:rsidRDefault="00BE17B2">
      <w:pPr>
        <w:spacing w:line="243" w:lineRule="auto"/>
        <w:ind w:right="860"/>
        <w:rPr>
          <w:rFonts w:ascii="Times New Roman" w:hAnsi="Times New Roman"/>
          <w:b/>
          <w:lang w:val="el-GR"/>
        </w:rPr>
      </w:pPr>
      <w:r>
        <w:rPr>
          <w:rFonts w:ascii="Times New Roman" w:hAnsi="Times New Roman"/>
          <w:b/>
          <w:lang w:val="el-GR"/>
        </w:rPr>
        <w:t xml:space="preserve">(ε) </w:t>
      </w:r>
      <w:r>
        <w:rPr>
          <w:rFonts w:ascii="Times New Roman" w:hAnsi="Times New Roman"/>
          <w:lang w:val="el-GR"/>
        </w:rPr>
        <w:t>σύμφωνα με τα οριζόμενα στο άρθρο 133 του ν.4412/16</w:t>
      </w:r>
    </w:p>
    <w:p w:rsidR="005663EF" w:rsidRDefault="00BE17B2">
      <w:pPr>
        <w:spacing w:line="248" w:lineRule="auto"/>
        <w:ind w:right="880"/>
        <w:rPr>
          <w:rFonts w:ascii="Times New Roman" w:hAnsi="Times New Roman"/>
          <w:lang w:val="el-GR"/>
        </w:rPr>
      </w:pPr>
      <w:r>
        <w:rPr>
          <w:rFonts w:ascii="Times New Roman" w:hAnsi="Times New Roman"/>
          <w:lang w:val="el-GR"/>
        </w:rPr>
        <w:t>Σε περίπτωση καθυστέρησης παράδοσης των ειδών με υπαιτιότητα του Αναδόχου επιβάλλονται κυρώσεις σύμφωνα με τα οριζόμενα στο άρθρο 207 του Ν.4412/2016. Κυρώσεις δεν επιβάλλονται αν ο προμηθευτής αποδείξει ότι η καθυστέρηση οφείλεται σε ανώτερη βία.</w:t>
      </w:r>
    </w:p>
    <w:p w:rsidR="005663EF" w:rsidRDefault="00BE17B2">
      <w:pPr>
        <w:spacing w:line="248" w:lineRule="auto"/>
        <w:ind w:right="880"/>
        <w:rPr>
          <w:rFonts w:ascii="Times New Roman" w:hAnsi="Times New Roman"/>
          <w:lang w:val="el-GR"/>
        </w:rPr>
      </w:pPr>
      <w:r>
        <w:rPr>
          <w:rFonts w:ascii="Times New Roman" w:hAnsi="Times New Roman"/>
          <w:lang w:val="el-GR"/>
        </w:rPr>
        <w:t>Λοιπές κυρώσεις (πρόστιμα, ποινές, εκπτώσεις), σύμφωνα με τις διατάξεις του ανωτέρω Νόμου.</w:t>
      </w:r>
    </w:p>
    <w:p w:rsidR="005663EF" w:rsidRDefault="00BE17B2">
      <w:pPr>
        <w:spacing w:line="248" w:lineRule="auto"/>
        <w:ind w:right="880"/>
        <w:rPr>
          <w:rFonts w:ascii="Times New Roman" w:hAnsi="Times New Roman"/>
          <w:lang w:val="el-GR"/>
        </w:rPr>
      </w:pPr>
      <w:r>
        <w:rPr>
          <w:rFonts w:ascii="Times New Roman" w:hAnsi="Times New Roman"/>
          <w:lang w:val="el-GR"/>
        </w:rPr>
        <w:t>Σε περίπτωση κήρυξης του Αναδόχου ως έκπτωτου η Αναθέτουσα Αρχή δύναται να αξιώσει σωρευτικά και την ανόρθωση κάθε ζημίας θετικής ή αποθετικής που υπέστη.</w:t>
      </w:r>
    </w:p>
    <w:p w:rsidR="005663EF" w:rsidRDefault="00BE17B2">
      <w:pPr>
        <w:spacing w:line="248" w:lineRule="auto"/>
        <w:ind w:right="880"/>
        <w:rPr>
          <w:rFonts w:ascii="Times New Roman" w:hAnsi="Times New Roman"/>
          <w:b/>
          <w:lang w:val="el-GR"/>
        </w:rPr>
      </w:pPr>
      <w:r>
        <w:rPr>
          <w:rFonts w:ascii="Times New Roman" w:hAnsi="Times New Roman"/>
          <w:b/>
          <w:lang w:val="el-GR"/>
        </w:rPr>
        <w:t>Άρθρο 8</w:t>
      </w:r>
    </w:p>
    <w:p w:rsidR="005663EF" w:rsidRDefault="00BE17B2">
      <w:pPr>
        <w:spacing w:line="240" w:lineRule="atLeast"/>
        <w:rPr>
          <w:rFonts w:ascii="Times New Roman" w:hAnsi="Times New Roman"/>
          <w:b/>
          <w:lang w:val="el-GR"/>
        </w:rPr>
      </w:pPr>
      <w:r>
        <w:rPr>
          <w:rFonts w:ascii="Times New Roman" w:hAnsi="Times New Roman"/>
          <w:b/>
          <w:lang w:val="el-GR"/>
        </w:rPr>
        <w:t>ΑΠΟΡΡΙΨΗ ΣΥΜΒΑΤΙΚΩΝ ΥΛΙΚΩΝ – ΑΝΤΙΚΑΤΑΣΤΑΣΗ</w:t>
      </w:r>
    </w:p>
    <w:p w:rsidR="005663EF" w:rsidRDefault="00BE17B2">
      <w:pPr>
        <w:spacing w:line="248" w:lineRule="auto"/>
        <w:ind w:right="880"/>
        <w:rPr>
          <w:rFonts w:ascii="Times New Roman" w:hAnsi="Times New Roman"/>
          <w:lang w:val="el-GR"/>
        </w:rPr>
      </w:pPr>
      <w:r>
        <w:rPr>
          <w:rFonts w:ascii="Times New Roman" w:hAnsi="Times New Roman"/>
          <w:lang w:val="el-GR"/>
        </w:rPr>
        <w:t>Σε περίπτωση οριστικής απόρριψης ολόκληρης ή μέρους της συμβατικής ποσότητας των υλικών, από την αναθέτουσα αρχή ισχύουν τα οριζόμενα στο άρθρο 231 του Ν.4412/16.</w:t>
      </w:r>
    </w:p>
    <w:p w:rsidR="005663EF" w:rsidRDefault="00BE17B2">
      <w:pPr>
        <w:spacing w:line="248" w:lineRule="auto"/>
        <w:ind w:right="880"/>
        <w:rPr>
          <w:rFonts w:ascii="Times New Roman" w:hAnsi="Times New Roman"/>
          <w:b/>
          <w:lang w:val="el-GR"/>
        </w:rPr>
      </w:pPr>
      <w:r>
        <w:rPr>
          <w:rFonts w:ascii="Times New Roman" w:hAnsi="Times New Roman"/>
          <w:b/>
          <w:lang w:val="el-GR"/>
        </w:rPr>
        <w:t>Άρθρο 9</w:t>
      </w:r>
    </w:p>
    <w:p w:rsidR="005663EF" w:rsidRDefault="00BE17B2">
      <w:pPr>
        <w:spacing w:line="248" w:lineRule="auto"/>
        <w:ind w:right="880"/>
        <w:rPr>
          <w:rFonts w:ascii="Times New Roman" w:hAnsi="Times New Roman"/>
          <w:b/>
          <w:lang w:val="el-GR"/>
        </w:rPr>
      </w:pPr>
      <w:r>
        <w:rPr>
          <w:rFonts w:ascii="Times New Roman" w:hAnsi="Times New Roman"/>
          <w:b/>
          <w:lang w:val="el-GR"/>
        </w:rPr>
        <w:t xml:space="preserve">ΟΛΟΚΛΗΡΩΣΗ ΕΚΤΕΛΕΣΗΣ ΣΥΜΒΑΣΗΣ </w:t>
      </w:r>
    </w:p>
    <w:p w:rsidR="005663EF" w:rsidRDefault="00BE17B2">
      <w:pPr>
        <w:spacing w:line="248" w:lineRule="auto"/>
        <w:ind w:right="880"/>
        <w:rPr>
          <w:rFonts w:ascii="Times New Roman" w:hAnsi="Times New Roman"/>
          <w:lang w:val="el-GR"/>
        </w:rPr>
      </w:pPr>
      <w:r>
        <w:rPr>
          <w:rFonts w:ascii="Times New Roman" w:hAnsi="Times New Roman"/>
          <w:lang w:val="el-GR"/>
        </w:rPr>
        <w:t>Η σύμβαση θεωρείται ότι εκτελέστηκε όταν συντρέχουν οι προϋποθέσεις του άρθρου 202 του Ν.4412/16.</w:t>
      </w:r>
    </w:p>
    <w:p w:rsidR="005663EF" w:rsidRDefault="00BE17B2">
      <w:pPr>
        <w:spacing w:line="248" w:lineRule="auto"/>
        <w:ind w:right="880"/>
        <w:rPr>
          <w:rFonts w:ascii="Times New Roman" w:hAnsi="Times New Roman"/>
          <w:b/>
          <w:lang w:val="el-GR"/>
        </w:rPr>
      </w:pPr>
      <w:r>
        <w:rPr>
          <w:rFonts w:ascii="Times New Roman" w:hAnsi="Times New Roman"/>
          <w:b/>
          <w:lang w:val="el-GR"/>
        </w:rPr>
        <w:t>Άρθρο 10</w:t>
      </w:r>
    </w:p>
    <w:p w:rsidR="005663EF" w:rsidRDefault="00BE17B2">
      <w:pPr>
        <w:spacing w:line="248" w:lineRule="auto"/>
        <w:ind w:right="880"/>
        <w:rPr>
          <w:rFonts w:ascii="Times New Roman" w:hAnsi="Times New Roman"/>
          <w:lang w:val="el-GR"/>
        </w:rPr>
      </w:pPr>
      <w:r>
        <w:rPr>
          <w:rFonts w:ascii="Times New Roman" w:hAnsi="Times New Roman"/>
          <w:b/>
          <w:lang w:val="el-GR"/>
        </w:rPr>
        <w:t>ΤΡΟΠΟΠΟΙΗΣΗ ΤΗΣ ΣΥΜΒΑΣΗΣ</w:t>
      </w:r>
    </w:p>
    <w:p w:rsidR="005663EF" w:rsidRDefault="00BE17B2">
      <w:pPr>
        <w:rPr>
          <w:rFonts w:ascii="Times New Roman" w:hAnsi="Times New Roman"/>
          <w:i/>
          <w:iCs/>
          <w:color w:val="5B9BD5"/>
          <w:spacing w:val="5"/>
          <w:kern w:val="1"/>
          <w:lang w:val="el-GR"/>
        </w:rPr>
      </w:pPr>
      <w:r>
        <w:rPr>
          <w:rFonts w:ascii="Times New Roman" w:hAnsi="Times New Roman"/>
          <w:lang w:val="el-GR"/>
        </w:rPr>
        <w:t>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ως άρθρο 201 του ανωτέρω Νόμου.</w:t>
      </w:r>
    </w:p>
    <w:p w:rsidR="005663EF" w:rsidRDefault="005663EF">
      <w:pPr>
        <w:spacing w:line="239" w:lineRule="auto"/>
        <w:rPr>
          <w:rFonts w:ascii="Times New Roman" w:hAnsi="Times New Roman"/>
          <w:b/>
          <w:lang w:val="el-GR"/>
        </w:rPr>
      </w:pPr>
      <w:bookmarkStart w:id="71" w:name="page52"/>
      <w:bookmarkEnd w:id="71"/>
    </w:p>
    <w:p w:rsidR="005663EF" w:rsidRDefault="00BE17B2">
      <w:pPr>
        <w:spacing w:line="239" w:lineRule="auto"/>
        <w:rPr>
          <w:rFonts w:ascii="Times New Roman" w:hAnsi="Times New Roman"/>
          <w:lang w:val="el-GR"/>
        </w:rPr>
      </w:pPr>
      <w:r>
        <w:rPr>
          <w:rFonts w:ascii="Times New Roman" w:hAnsi="Times New Roman"/>
          <w:b/>
          <w:lang w:val="el-GR"/>
        </w:rPr>
        <w:t>Άρθρο 11</w:t>
      </w:r>
    </w:p>
    <w:p w:rsidR="005663EF" w:rsidRDefault="00BE17B2">
      <w:pPr>
        <w:spacing w:line="240" w:lineRule="atLeast"/>
        <w:rPr>
          <w:rFonts w:ascii="Times New Roman" w:hAnsi="Times New Roman"/>
          <w:b/>
          <w:lang w:val="el-GR"/>
        </w:rPr>
      </w:pPr>
      <w:r>
        <w:rPr>
          <w:rFonts w:ascii="Times New Roman" w:hAnsi="Times New Roman"/>
          <w:b/>
          <w:lang w:val="el-GR"/>
        </w:rPr>
        <w:t>ΕΦΑΡΜΟΣΤΕΟ ΔΙΚΑΙΟ – ΕΠΙΛΥΣΗ ΔΙΑΦΟΡΩΝ</w:t>
      </w:r>
    </w:p>
    <w:p w:rsidR="005663EF" w:rsidRDefault="00BE17B2">
      <w:pPr>
        <w:widowControl w:val="0"/>
        <w:numPr>
          <w:ilvl w:val="0"/>
          <w:numId w:val="30"/>
        </w:numPr>
        <w:tabs>
          <w:tab w:val="left" w:pos="360"/>
        </w:tabs>
        <w:spacing w:line="250" w:lineRule="exact"/>
        <w:ind w:left="20" w:right="20"/>
        <w:rPr>
          <w:rFonts w:ascii="Times New Roman" w:hAnsi="Times New Roman"/>
          <w:lang w:val="el-GR"/>
        </w:rPr>
      </w:pPr>
      <w:r>
        <w:rPr>
          <w:rFonts w:ascii="Times New Roman" w:hAnsi="Times New Roman"/>
          <w:b/>
          <w:lang w:val="el-GR"/>
        </w:rPr>
        <w:t xml:space="preserve"> </w:t>
      </w:r>
      <w:r>
        <w:rPr>
          <w:rFonts w:ascii="Times New Roman" w:hAnsi="Times New Roman"/>
          <w:lang w:val="el-GR"/>
        </w:rPr>
        <w:t>Οι προμηθευτές και η 1</w:t>
      </w:r>
      <w:r>
        <w:rPr>
          <w:rFonts w:ascii="Times New Roman" w:hAnsi="Times New Roman"/>
          <w:vertAlign w:val="superscript"/>
          <w:lang w:val="el-GR"/>
        </w:rPr>
        <w:t>η</w:t>
      </w:r>
      <w:r>
        <w:rPr>
          <w:rFonts w:ascii="Times New Roman" w:hAnsi="Times New Roman"/>
          <w:lang w:val="el-GR"/>
        </w:rPr>
        <w:t xml:space="preserve"> Υ.ΠΕ Αττικής θα προσπαθούν να ρυθμίζουν φιλικά κάθε διαφορά, που τυχόν θα προκύψει στις μεταξύ τους σχέσεις κατά τη διάρκεια της ισχύος της σύμβασης.</w:t>
      </w:r>
    </w:p>
    <w:p w:rsidR="005663EF" w:rsidRDefault="00BE17B2">
      <w:pPr>
        <w:widowControl w:val="0"/>
        <w:numPr>
          <w:ilvl w:val="0"/>
          <w:numId w:val="30"/>
        </w:numPr>
        <w:tabs>
          <w:tab w:val="left" w:pos="360"/>
        </w:tabs>
        <w:spacing w:line="250" w:lineRule="exact"/>
        <w:ind w:left="20" w:right="20"/>
        <w:rPr>
          <w:rFonts w:ascii="Times New Roman" w:hAnsi="Times New Roman"/>
          <w:lang w:val="el-GR"/>
        </w:rPr>
      </w:pPr>
      <w:r>
        <w:rPr>
          <w:rFonts w:ascii="Times New Roman" w:hAnsi="Times New Roman"/>
          <w:lang w:val="el-GR"/>
        </w:rPr>
        <w:t xml:space="preserve"> Επί διαφωνίας, κάθε διαφορά θα λύεται από τα Ελληνικά Δικαστήρια και συγκεκριμένα τα Δικαστήρια Αθηνών, εφαρμοστέο δε δίκαιο είναι πάντοτε το Ελληνικό.</w:t>
      </w:r>
    </w:p>
    <w:p w:rsidR="005663EF" w:rsidRDefault="00BE17B2">
      <w:pPr>
        <w:widowControl w:val="0"/>
        <w:numPr>
          <w:ilvl w:val="0"/>
          <w:numId w:val="30"/>
        </w:numPr>
        <w:tabs>
          <w:tab w:val="left" w:pos="360"/>
        </w:tabs>
        <w:spacing w:after="212" w:line="250" w:lineRule="exact"/>
        <w:ind w:left="20" w:right="20"/>
        <w:rPr>
          <w:rFonts w:ascii="Times New Roman" w:hAnsi="Times New Roman"/>
          <w:lang w:val="el-GR"/>
        </w:rPr>
      </w:pPr>
      <w:r>
        <w:rPr>
          <w:rFonts w:ascii="Times New Roman" w:hAnsi="Times New Roman"/>
          <w:lang w:val="el-GR"/>
        </w:rPr>
        <w:t xml:space="preserve"> Δεν αποκλείεται όμως, για ορισμένες περιπτώσεις εφόσον συμφωνούν και τα δύο μέρη, να </w:t>
      </w:r>
      <w:r>
        <w:rPr>
          <w:rFonts w:ascii="Times New Roman" w:hAnsi="Times New Roman"/>
          <w:lang w:val="el-GR"/>
        </w:rPr>
        <w:lastRenderedPageBreak/>
        <w:t>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rsidR="005663EF" w:rsidRDefault="00BE17B2">
      <w:pPr>
        <w:spacing w:line="239" w:lineRule="auto"/>
        <w:ind w:left="6"/>
        <w:rPr>
          <w:rFonts w:ascii="Times New Roman" w:hAnsi="Times New Roman"/>
          <w:b/>
          <w:lang w:val="el-GR"/>
        </w:rPr>
      </w:pPr>
      <w:r>
        <w:rPr>
          <w:rFonts w:ascii="Times New Roman" w:hAnsi="Times New Roman"/>
          <w:b/>
          <w:lang w:val="el-GR"/>
        </w:rPr>
        <w:t>Άρθρο 12</w:t>
      </w:r>
    </w:p>
    <w:p w:rsidR="005663EF" w:rsidRDefault="00BE17B2">
      <w:pPr>
        <w:spacing w:line="240" w:lineRule="atLeast"/>
        <w:ind w:left="6"/>
        <w:rPr>
          <w:rFonts w:ascii="Times New Roman" w:hAnsi="Times New Roman"/>
          <w:b/>
          <w:lang w:val="el-GR"/>
        </w:rPr>
      </w:pPr>
      <w:r>
        <w:rPr>
          <w:rFonts w:ascii="Times New Roman" w:hAnsi="Times New Roman"/>
          <w:b/>
          <w:lang w:val="el-GR"/>
        </w:rPr>
        <w:t>ΥΠΟΧΡΕΩΣΕΙΣ ΑΝΑΔΟΧΟΥ</w:t>
      </w:r>
    </w:p>
    <w:p w:rsidR="005663EF" w:rsidRDefault="00BE17B2">
      <w:pPr>
        <w:spacing w:line="248" w:lineRule="auto"/>
        <w:rPr>
          <w:rFonts w:ascii="Times New Roman" w:hAnsi="Times New Roman"/>
          <w:lang w:val="el-GR"/>
        </w:rPr>
      </w:pPr>
      <w:r>
        <w:rPr>
          <w:rFonts w:ascii="Times New Roman" w:hAnsi="Times New Roman"/>
          <w:lang w:val="el-GR"/>
        </w:rPr>
        <w:t>Ο Ανάδοχος δηλώνει ανεπιφύλακτα ότι αποδέχεται όλους τους όρους που αναφέρονται στην παρούσα σύμβαση.</w:t>
      </w:r>
    </w:p>
    <w:p w:rsidR="005663EF" w:rsidRDefault="00BE17B2">
      <w:pPr>
        <w:spacing w:line="248" w:lineRule="auto"/>
        <w:rPr>
          <w:rFonts w:ascii="Times New Roman" w:hAnsi="Times New Roman"/>
          <w:lang w:val="el-GR"/>
        </w:rPr>
      </w:pPr>
      <w:r>
        <w:rPr>
          <w:rFonts w:ascii="Times New Roman" w:hAnsi="Times New Roman"/>
          <w:lang w:val="el-GR"/>
        </w:rPr>
        <w:t>Πέραν των συνεπειών/κυρώσεων του Ν. 4412/16, για τυχόν καθυστέρηση παράδοσης της προμήθειας από τον Ανάδοχο, ή για τυχόν απόρριψης όλης ή μέρους της/των παραγγελίας/ων, η Υπηρεσία διατηρεί επιπλέον το δικαίωμα να ζητήσει την αποκατάσταση πάσης περαιτέρω θετικής και αποθετικής ζημίας.</w:t>
      </w:r>
    </w:p>
    <w:p w:rsidR="005663EF" w:rsidRDefault="00BE17B2">
      <w:pPr>
        <w:rPr>
          <w:rFonts w:ascii="Times New Roman" w:hAnsi="Times New Roman"/>
          <w:lang w:val="el-GR"/>
        </w:rPr>
      </w:pPr>
      <w:r>
        <w:rPr>
          <w:rFonts w:ascii="Times New Roman" w:hAnsi="Times New Roman"/>
          <w:lang w:val="el-GR"/>
        </w:rPr>
        <w:t>Ο Ανάδοχος αναλαμβάνει την υποχρέωση να υλοποιήσει και να παραδώσει τα συμβατικά είδη σύμφωνα με τα καθοριζόμενα στα σχετικά έγγραφα της σύμβασης, εκτελώντας προσηκόντως όλες τις επιμέρους εργασίες, ώστε να ανταποκριθεί στις απαιτήσεις της σύμβασης αυτής.</w:t>
      </w:r>
    </w:p>
    <w:p w:rsidR="005663EF" w:rsidRDefault="00BE17B2">
      <w:pPr>
        <w:spacing w:line="248" w:lineRule="auto"/>
        <w:rPr>
          <w:rFonts w:ascii="Times New Roman" w:hAnsi="Times New Roman"/>
          <w:lang w:val="el-GR"/>
        </w:rPr>
      </w:pPr>
      <w:r>
        <w:rPr>
          <w:rFonts w:ascii="Times New Roman" w:hAnsi="Times New Roman"/>
          <w:lang w:val="el-GR"/>
        </w:rPr>
        <w:t>Το αντικείμενο της παρούσας θα υλοποιήσει ο Ανάδοχος με δικό του προσωπικό, το οποίο ουδεμία σχέση έχει με το προσωπικό των δημοσίων δομών της Πρωτοβάθμιας Φροντίδας Υγείας της 1ης Υγειονομικής Περιφέρειας Αττικής. Οι αμοιβές και οι εισφορές του προσωπικού του προμηθευτή, βαρύνουν αποκλειστικά και μόνο τον ίδιο.</w:t>
      </w:r>
    </w:p>
    <w:p w:rsidR="005663EF" w:rsidRDefault="00BE17B2">
      <w:pPr>
        <w:spacing w:line="248" w:lineRule="auto"/>
        <w:rPr>
          <w:rFonts w:ascii="Times New Roman" w:hAnsi="Times New Roman"/>
          <w:lang w:val="el-GR"/>
        </w:rPr>
      </w:pPr>
      <w:r>
        <w:rPr>
          <w:rFonts w:ascii="Times New Roman" w:hAnsi="Times New Roman"/>
          <w:lang w:val="el-GR"/>
        </w:rPr>
        <w:t>Ο Ανάδοχος εγγυάται ότι κατά την εκτέλεση της σύμβασης, θα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5663EF" w:rsidRDefault="00BE17B2">
      <w:pPr>
        <w:spacing w:line="239" w:lineRule="auto"/>
        <w:ind w:left="6"/>
        <w:rPr>
          <w:rFonts w:ascii="Times New Roman" w:hAnsi="Times New Roman"/>
          <w:lang w:val="el-GR"/>
        </w:rPr>
      </w:pPr>
      <w:r>
        <w:rPr>
          <w:rFonts w:ascii="Times New Roman" w:hAnsi="Times New Roman"/>
          <w:lang w:val="el-GR"/>
        </w:rPr>
        <w:t>Ο Ανάδοχος εγγυάται και φέρει όλες τις υποχρεώσεις και ευθύνες, που προβλέπονται ή απορρέουν από την παρούσα Σύμβαση και την σχετική νομοθεσία. Σε περίπτωση οποιασδήποτε παράβασης ή ζημίας που προκληθεί σε τρίτους υποχρεούται μόνον αυτός προς αποκατάστασή της.</w:t>
      </w:r>
    </w:p>
    <w:p w:rsidR="005663EF" w:rsidRDefault="00BE17B2">
      <w:pPr>
        <w:spacing w:line="194" w:lineRule="auto"/>
        <w:ind w:left="6"/>
        <w:rPr>
          <w:rFonts w:ascii="Times New Roman" w:hAnsi="Times New Roman"/>
          <w:lang w:val="el-GR"/>
        </w:rPr>
      </w:pPr>
      <w:r>
        <w:rPr>
          <w:rFonts w:ascii="Times New Roman" w:hAnsi="Times New Roman"/>
          <w:lang w:val="el-GR"/>
        </w:rPr>
        <w:t>Καθ’ όλη τη διάρκεια εκτέλεσης της σύμβασης, ο Ανάδοχος θα πρέπει να συνεργάζεται στενά με την Αναθέτουσα Αρχή, υποχρεούται δε να λαμβάνει υπόψη του οποιεσδήποτε παρατηρήσεις της σχετικά με την προμήθεια.</w:t>
      </w:r>
    </w:p>
    <w:p w:rsidR="005663EF" w:rsidRDefault="00BE17B2">
      <w:pPr>
        <w:spacing w:line="248" w:lineRule="auto"/>
        <w:ind w:left="6"/>
        <w:rPr>
          <w:rFonts w:ascii="Times New Roman" w:hAnsi="Times New Roman"/>
          <w:lang w:val="el-GR"/>
        </w:rPr>
      </w:pPr>
      <w:r>
        <w:rPr>
          <w:rFonts w:ascii="Times New Roman" w:hAnsi="Times New Roman"/>
          <w:lang w:val="el-GR"/>
        </w:rPr>
        <w:t>Ο Ανάδοχος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rsidR="005663EF" w:rsidRDefault="00BE17B2">
      <w:pPr>
        <w:spacing w:line="248" w:lineRule="auto"/>
        <w:rPr>
          <w:rFonts w:ascii="Times New Roman" w:hAnsi="Times New Roman"/>
          <w:lang w:val="el-GR"/>
        </w:rPr>
      </w:pPr>
      <w:r>
        <w:rPr>
          <w:rFonts w:ascii="Times New Roman" w:hAnsi="Times New Roman"/>
          <w:lang w:val="el-GR"/>
        </w:rPr>
        <w:t>Εφόσον ο Ανάδοχος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rsidR="005663EF" w:rsidRDefault="00BE17B2">
      <w:pPr>
        <w:spacing w:line="240" w:lineRule="atLeast"/>
        <w:ind w:left="6"/>
        <w:rPr>
          <w:rFonts w:ascii="Times New Roman" w:hAnsi="Times New Roman"/>
          <w:b/>
          <w:lang w:val="el-GR"/>
        </w:rPr>
      </w:pPr>
      <w:r>
        <w:rPr>
          <w:rFonts w:ascii="Times New Roman" w:hAnsi="Times New Roman"/>
          <w:b/>
          <w:lang w:val="el-GR"/>
        </w:rPr>
        <w:t>Άρθρο 13</w:t>
      </w:r>
    </w:p>
    <w:p w:rsidR="005663EF" w:rsidRDefault="00BE17B2">
      <w:pPr>
        <w:spacing w:line="240" w:lineRule="atLeast"/>
        <w:ind w:left="6"/>
        <w:rPr>
          <w:rFonts w:ascii="Times New Roman" w:hAnsi="Times New Roman"/>
          <w:b/>
          <w:lang w:val="el-GR"/>
        </w:rPr>
      </w:pPr>
      <w:r>
        <w:rPr>
          <w:rFonts w:ascii="Times New Roman" w:hAnsi="Times New Roman"/>
          <w:b/>
          <w:lang w:val="el-GR"/>
        </w:rPr>
        <w:t>ΛΟΙΠΟΙ ΟΡΟΙ</w:t>
      </w:r>
    </w:p>
    <w:p w:rsidR="005663EF" w:rsidRDefault="00BE17B2">
      <w:pPr>
        <w:spacing w:line="248" w:lineRule="auto"/>
        <w:ind w:right="-1"/>
        <w:rPr>
          <w:rFonts w:ascii="Times New Roman" w:hAnsi="Times New Roman"/>
          <w:iCs/>
          <w:lang w:val="el-GR"/>
        </w:rPr>
      </w:pPr>
      <w:r>
        <w:rPr>
          <w:rFonts w:ascii="Times New Roman" w:hAnsi="Times New Roman"/>
          <w:lang w:val="el-GR"/>
        </w:rPr>
        <w:t>Έχουν πλήρη συμβατική ισχύ και αποτελούν αναπόσπαστα τμήματα της σύμβασης, στο μέτρο που δεν αντίκεινται στους όρους αυτής, α) η διακήρυξη του διενεργηθέντος διαγωνισμού και η αντίστοιχη κατακυρωτική απόφαση, β) η προσφορά του Προμηθευτή</w:t>
      </w:r>
    </w:p>
    <w:p w:rsidR="005663EF" w:rsidRDefault="005663EF">
      <w:pPr>
        <w:spacing w:line="2" w:lineRule="exact"/>
        <w:ind w:right="-1"/>
        <w:rPr>
          <w:rFonts w:ascii="Times New Roman" w:hAnsi="Times New Roman"/>
          <w:lang w:val="el-GR"/>
        </w:rPr>
      </w:pPr>
    </w:p>
    <w:p w:rsidR="005663EF" w:rsidRDefault="00BE17B2">
      <w:pPr>
        <w:spacing w:line="239" w:lineRule="auto"/>
        <w:ind w:right="-1"/>
        <w:rPr>
          <w:rFonts w:ascii="Times New Roman" w:hAnsi="Times New Roman"/>
          <w:lang w:val="el-GR"/>
        </w:rPr>
      </w:pPr>
      <w:r>
        <w:rPr>
          <w:rFonts w:ascii="Times New Roman" w:hAnsi="Times New Roman"/>
          <w:lang w:val="el-GR"/>
        </w:rPr>
        <w:t xml:space="preserve">Αντίκλητος του προμηθευτή, στον οποίο μπορούν να γίνονται όλες οι κοινοποιήσεις από την Αναθέτουσα Αρχή προς αυτόν ορίζεται με την παρούσα ο/η κ.………………………., κάτοικος ………………., ΤΚ …………….. </w:t>
      </w:r>
      <w:proofErr w:type="spellStart"/>
      <w:r>
        <w:rPr>
          <w:rFonts w:ascii="Times New Roman" w:hAnsi="Times New Roman"/>
          <w:lang w:val="el-GR"/>
        </w:rPr>
        <w:t>τηλ</w:t>
      </w:r>
      <w:proofErr w:type="spellEnd"/>
      <w:r>
        <w:rPr>
          <w:rFonts w:ascii="Times New Roman" w:hAnsi="Times New Roman"/>
          <w:lang w:val="el-GR"/>
        </w:rPr>
        <w:t xml:space="preserve">: ………………… , </w:t>
      </w:r>
      <w:r>
        <w:rPr>
          <w:rFonts w:ascii="Times New Roman" w:hAnsi="Times New Roman"/>
        </w:rPr>
        <w:t>fax</w:t>
      </w:r>
      <w:r>
        <w:rPr>
          <w:rFonts w:ascii="Times New Roman" w:hAnsi="Times New Roman"/>
          <w:lang w:val="el-GR"/>
        </w:rPr>
        <w:t xml:space="preserve"> … …………….., … …………………..</w:t>
      </w:r>
    </w:p>
    <w:p w:rsidR="006B08D8" w:rsidRDefault="006B08D8">
      <w:pPr>
        <w:spacing w:line="239" w:lineRule="auto"/>
        <w:ind w:right="-1"/>
        <w:rPr>
          <w:rFonts w:ascii="Times New Roman" w:hAnsi="Times New Roman"/>
          <w:lang w:val="el-GR"/>
        </w:rPr>
      </w:pPr>
    </w:p>
    <w:p w:rsidR="006B08D8" w:rsidRDefault="006B08D8">
      <w:pPr>
        <w:spacing w:line="239" w:lineRule="auto"/>
        <w:ind w:right="-1"/>
        <w:rPr>
          <w:rFonts w:ascii="Times New Roman" w:hAnsi="Times New Roman"/>
          <w:lang w:val="el-GR"/>
        </w:rPr>
      </w:pPr>
    </w:p>
    <w:p w:rsidR="006B08D8" w:rsidRDefault="006B08D8">
      <w:pPr>
        <w:spacing w:line="239" w:lineRule="auto"/>
        <w:ind w:right="-1"/>
        <w:rPr>
          <w:rFonts w:ascii="Times New Roman" w:hAnsi="Times New Roman"/>
          <w:lang w:val="el-GR"/>
        </w:rPr>
      </w:pPr>
    </w:p>
    <w:p w:rsidR="006B08D8" w:rsidRDefault="006B08D8">
      <w:pPr>
        <w:spacing w:line="239" w:lineRule="auto"/>
        <w:ind w:right="-1"/>
        <w:rPr>
          <w:rFonts w:ascii="Times New Roman" w:hAnsi="Times New Roman"/>
          <w:lang w:val="el-GR"/>
        </w:rPr>
      </w:pPr>
    </w:p>
    <w:p w:rsidR="006B08D8" w:rsidRDefault="006B08D8">
      <w:pPr>
        <w:spacing w:line="239" w:lineRule="auto"/>
        <w:ind w:right="-1"/>
        <w:rPr>
          <w:rFonts w:ascii="Times New Roman" w:hAnsi="Times New Roman"/>
          <w:lang w:val="el-GR"/>
        </w:rPr>
      </w:pPr>
    </w:p>
    <w:p w:rsidR="006B08D8" w:rsidRDefault="006B08D8">
      <w:pPr>
        <w:spacing w:line="239" w:lineRule="auto"/>
        <w:ind w:right="-1"/>
        <w:rPr>
          <w:rFonts w:ascii="Times New Roman" w:hAnsi="Times New Roman"/>
          <w:lang w:val="el-GR"/>
        </w:rPr>
      </w:pPr>
    </w:p>
    <w:p w:rsidR="006B08D8" w:rsidRDefault="006B08D8">
      <w:pPr>
        <w:spacing w:line="239" w:lineRule="auto"/>
        <w:ind w:right="-1"/>
        <w:rPr>
          <w:rFonts w:ascii="Times New Roman" w:hAnsi="Times New Roman"/>
          <w:lang w:val="el-GR"/>
        </w:rPr>
      </w:pPr>
    </w:p>
    <w:p w:rsidR="005663EF" w:rsidRDefault="005663EF">
      <w:pPr>
        <w:spacing w:line="1" w:lineRule="exact"/>
        <w:ind w:right="-1"/>
        <w:rPr>
          <w:rFonts w:ascii="Times New Roman" w:hAnsi="Times New Roman"/>
          <w:lang w:val="el-GR"/>
        </w:rPr>
      </w:pPr>
    </w:p>
    <w:p w:rsidR="005663EF" w:rsidRDefault="00BE17B2">
      <w:pPr>
        <w:spacing w:line="248" w:lineRule="auto"/>
        <w:ind w:right="-1"/>
        <w:rPr>
          <w:rFonts w:ascii="Times New Roman" w:hAnsi="Times New Roman"/>
          <w:lang w:val="el-GR"/>
        </w:rPr>
      </w:pPr>
      <w:r>
        <w:rPr>
          <w:rFonts w:ascii="Times New Roman" w:hAnsi="Times New Roman"/>
          <w:lang w:val="el-GR"/>
        </w:rPr>
        <w:t>Η κοινοποίηση εγγράφων από την Αναθέτουσα Αρχή στον Ανάδοχο θα γίνεται ταχυδρομικά στη διεύθυνση αυτή ή με φαξ.</w:t>
      </w:r>
    </w:p>
    <w:p w:rsidR="005663EF" w:rsidRDefault="005663EF">
      <w:pPr>
        <w:spacing w:line="4" w:lineRule="exact"/>
        <w:ind w:right="-1"/>
        <w:rPr>
          <w:rFonts w:ascii="Times New Roman" w:hAnsi="Times New Roman"/>
          <w:lang w:val="el-GR"/>
        </w:rPr>
      </w:pPr>
    </w:p>
    <w:p w:rsidR="005663EF" w:rsidRDefault="00BE17B2">
      <w:pPr>
        <w:spacing w:line="248" w:lineRule="auto"/>
        <w:ind w:right="-1"/>
        <w:rPr>
          <w:rFonts w:ascii="Times New Roman" w:hAnsi="Times New Roman"/>
          <w:lang w:val="el-GR"/>
        </w:rPr>
      </w:pPr>
      <w:r>
        <w:rPr>
          <w:rFonts w:ascii="Times New Roman" w:hAnsi="Times New Roman"/>
          <w:lang w:val="el-GR"/>
        </w:rPr>
        <w:t>Η παρούσα, αφού γράφηκε σε ……………… όμοια αντίτυπα, αναγνώσθηκε, βεβαιώθηκε, υπογράφηκε ως έπεται και έλαβε από ένα αντίτυπο έκαστος εκ των συμβαλλομένων.</w:t>
      </w:r>
    </w:p>
    <w:p w:rsidR="004770C3" w:rsidRDefault="004770C3" w:rsidP="004770C3">
      <w:pPr>
        <w:spacing w:line="240" w:lineRule="atLeast"/>
        <w:rPr>
          <w:rFonts w:ascii="Times New Roman" w:hAnsi="Times New Roman"/>
          <w:lang w:val="el-GR"/>
        </w:rPr>
      </w:pPr>
      <w:r>
        <w:rPr>
          <w:rFonts w:ascii="Times New Roman" w:hAnsi="Times New Roman"/>
          <w:lang w:val="el-GR"/>
        </w:rPr>
        <w:t xml:space="preserve">                                         </w:t>
      </w:r>
    </w:p>
    <w:p w:rsidR="005663EF" w:rsidRDefault="004770C3" w:rsidP="004770C3">
      <w:pPr>
        <w:spacing w:line="240" w:lineRule="atLeast"/>
        <w:rPr>
          <w:rFonts w:ascii="Times New Roman" w:hAnsi="Times New Roman"/>
          <w:lang w:val="el-GR"/>
        </w:rPr>
      </w:pPr>
      <w:r>
        <w:rPr>
          <w:rFonts w:ascii="Times New Roman" w:hAnsi="Times New Roman"/>
          <w:lang w:val="el-GR"/>
        </w:rPr>
        <w:t xml:space="preserve">                                                 </w:t>
      </w:r>
      <w:r w:rsidR="00BE17B2">
        <w:rPr>
          <w:rFonts w:ascii="Times New Roman" w:hAnsi="Times New Roman"/>
          <w:lang w:val="el-GR"/>
        </w:rPr>
        <w:t>ΤΑ ΣΥΜΒΑΛΛΟΜΕΝΑ ΜΕΡΗ</w:t>
      </w:r>
    </w:p>
    <w:p w:rsidR="004770C3" w:rsidRDefault="004770C3">
      <w:pPr>
        <w:spacing w:line="240" w:lineRule="atLeast"/>
        <w:ind w:left="3140"/>
        <w:rPr>
          <w:rFonts w:ascii="Times New Roman" w:hAnsi="Times New Roman"/>
          <w:lang w:val="el-GR"/>
        </w:rPr>
      </w:pPr>
    </w:p>
    <w:p w:rsidR="004770C3" w:rsidRDefault="004770C3">
      <w:pPr>
        <w:spacing w:line="240" w:lineRule="atLeast"/>
        <w:ind w:left="3140"/>
        <w:rPr>
          <w:rFonts w:ascii="Times New Roman" w:hAnsi="Times New Roman"/>
          <w:lang w:val="el-GR"/>
        </w:rPr>
      </w:pPr>
    </w:p>
    <w:p w:rsidR="004770C3" w:rsidRDefault="004770C3">
      <w:pPr>
        <w:spacing w:line="240" w:lineRule="atLeast"/>
        <w:ind w:left="3140"/>
        <w:rPr>
          <w:rFonts w:ascii="Times New Roman" w:hAnsi="Times New Roman"/>
          <w:lang w:val="el-GR"/>
        </w:rPr>
      </w:pPr>
    </w:p>
    <w:p w:rsidR="005A7099" w:rsidRDefault="005A7099" w:rsidP="005A7099">
      <w:pPr>
        <w:rPr>
          <w:rFonts w:ascii="Times New Roman" w:hAnsi="Times New Roman"/>
          <w:lang w:val="el-GR"/>
        </w:rPr>
      </w:pPr>
      <w:r>
        <w:rPr>
          <w:rFonts w:ascii="Times New Roman" w:hAnsi="Times New Roman"/>
          <w:lang w:val="el-GR"/>
        </w:rPr>
        <w:t xml:space="preserve">…………………                                                                    Ο ΔΙΟΙΚΗΤΗΣ </w:t>
      </w:r>
    </w:p>
    <w:p w:rsidR="005A7099" w:rsidRDefault="00C93CF1" w:rsidP="005A7099">
      <w:pPr>
        <w:tabs>
          <w:tab w:val="left" w:pos="5670"/>
        </w:tabs>
        <w:rPr>
          <w:rFonts w:ascii="Times New Roman" w:hAnsi="Times New Roman"/>
          <w:lang w:val="el-GR"/>
        </w:rPr>
      </w:pPr>
      <w:r>
        <w:rPr>
          <w:rFonts w:ascii="Times New Roman" w:hAnsi="Times New Roman"/>
          <w:lang w:val="el-GR"/>
        </w:rPr>
        <w:t xml:space="preserve"> </w:t>
      </w:r>
      <w:r w:rsidR="005A7099">
        <w:rPr>
          <w:rFonts w:ascii="Times New Roman" w:hAnsi="Times New Roman"/>
          <w:lang w:val="el-GR"/>
        </w:rPr>
        <w:t xml:space="preserve">                                                                                          ΚΑΜΠΟΥΡΗΣ ΓΕΩΡΓΙΟΣ</w:t>
      </w:r>
    </w:p>
    <w:sectPr w:rsidR="005A7099" w:rsidSect="005663EF">
      <w:footerReference w:type="default" r:id="rId21"/>
      <w:pgSz w:w="11906" w:h="16838"/>
      <w:pgMar w:top="851" w:right="1133" w:bottom="1135"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E5" w:rsidRDefault="006944E5" w:rsidP="005663EF">
      <w:r>
        <w:separator/>
      </w:r>
    </w:p>
  </w:endnote>
  <w:endnote w:type="continuationSeparator" w:id="0">
    <w:p w:rsidR="006944E5" w:rsidRDefault="006944E5" w:rsidP="00566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Gentium Book Basic"/>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ndale Sans UI">
    <w:altName w:val="Microsoft YaHei"/>
    <w:charset w:val="A1"/>
    <w:family w:val="auto"/>
    <w:pitch w:val="default"/>
    <w:sig w:usb0="00000000" w:usb1="00000000" w:usb2="00000000" w:usb3="00000000" w:csb0="00040001" w:csb1="00000000"/>
  </w:font>
  <w:font w:name="Helvetica Neue">
    <w:altName w:val="Segoe Print"/>
    <w:charset w:val="01"/>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C9" w:rsidRDefault="00284CC9">
    <w:pPr>
      <w:pStyle w:val="aa"/>
      <w:spacing w:after="0"/>
      <w:jc w:val="center"/>
      <w:rPr>
        <w:sz w:val="12"/>
        <w:szCs w:val="12"/>
        <w:lang w:val="el-GR"/>
      </w:rPr>
    </w:pPr>
  </w:p>
  <w:p w:rsidR="00284CC9" w:rsidRDefault="00284CC9">
    <w:pPr>
      <w:pStyle w:val="aa"/>
      <w:spacing w:after="0"/>
      <w:jc w:val="center"/>
      <w:rPr>
        <w:sz w:val="20"/>
        <w:szCs w:val="20"/>
        <w:lang w:val="el-GR"/>
      </w:rPr>
    </w:pPr>
    <w:r>
      <w:rPr>
        <w:sz w:val="20"/>
        <w:szCs w:val="20"/>
        <w:lang w:val="el-GR"/>
      </w:rPr>
      <w:t xml:space="preserve">Σελίδα </w:t>
    </w:r>
    <w:r w:rsidR="00E80642">
      <w:rPr>
        <w:sz w:val="20"/>
        <w:szCs w:val="20"/>
      </w:rPr>
      <w:fldChar w:fldCharType="begin"/>
    </w:r>
    <w:r>
      <w:rPr>
        <w:sz w:val="20"/>
        <w:szCs w:val="20"/>
      </w:rPr>
      <w:instrText xml:space="preserve"> PAGE </w:instrText>
    </w:r>
    <w:r w:rsidR="00E80642">
      <w:rPr>
        <w:sz w:val="20"/>
        <w:szCs w:val="20"/>
      </w:rPr>
      <w:fldChar w:fldCharType="separate"/>
    </w:r>
    <w:r w:rsidR="00917D0E">
      <w:rPr>
        <w:noProof/>
        <w:sz w:val="20"/>
        <w:szCs w:val="20"/>
      </w:rPr>
      <w:t>2</w:t>
    </w:r>
    <w:r w:rsidR="00E8064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E5" w:rsidRDefault="006944E5" w:rsidP="005663EF">
      <w:r>
        <w:separator/>
      </w:r>
    </w:p>
  </w:footnote>
  <w:footnote w:type="continuationSeparator" w:id="0">
    <w:p w:rsidR="006944E5" w:rsidRDefault="006944E5" w:rsidP="005663EF">
      <w:r>
        <w:continuationSeparator/>
      </w:r>
    </w:p>
  </w:footnote>
  <w:footnote w:id="1">
    <w:p w:rsidR="00284CC9" w:rsidRDefault="00284CC9"/>
    <w:p w:rsidR="00284CC9" w:rsidRDefault="00284CC9"/>
  </w:footnote>
  <w:footnote w:id="2">
    <w:p w:rsidR="00284CC9" w:rsidRDefault="00284CC9">
      <w:pPr>
        <w:pStyle w:val="ab"/>
      </w:pPr>
      <w:r>
        <w:rPr>
          <w:lang w:val="el-GR"/>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1C6824"/>
    <w:multiLevelType w:val="singleLevel"/>
    <w:tmpl w:val="F81C6824"/>
    <w:lvl w:ilvl="0">
      <w:start w:val="1"/>
      <w:numFmt w:val="decimal"/>
      <w:suff w:val="space"/>
      <w:lvlText w:val="%1."/>
      <w:lvlJc w:val="left"/>
      <w:pPr>
        <w:ind w:left="284" w:firstLine="0"/>
      </w:pPr>
    </w:lvl>
  </w:abstractNum>
  <w:abstractNum w:abstractNumId="1">
    <w:nsid w:val="00000002"/>
    <w:multiLevelType w:val="singleLevel"/>
    <w:tmpl w:val="00000002"/>
    <w:lvl w:ilvl="0">
      <w:start w:val="1"/>
      <w:numFmt w:val="bullet"/>
      <w:pStyle w:val="21"/>
      <w:lvlText w:val=""/>
      <w:lvlJc w:val="left"/>
      <w:pPr>
        <w:tabs>
          <w:tab w:val="left" w:pos="643"/>
        </w:tabs>
        <w:ind w:left="643" w:hanging="360"/>
      </w:pPr>
      <w:rPr>
        <w:rFonts w:ascii="Symbol" w:hAnsi="Symbol"/>
      </w:rPr>
    </w:lvl>
  </w:abstractNum>
  <w:abstractNum w:abstractNumId="2">
    <w:nsid w:val="00000003"/>
    <w:multiLevelType w:val="multilevel"/>
    <w:tmpl w:val="00000003"/>
    <w:lvl w:ilvl="0">
      <w:start w:val="1"/>
      <w:numFmt w:val="decimal"/>
      <w:lvlText w:val="%1."/>
      <w:lvlJc w:val="left"/>
      <w:pPr>
        <w:tabs>
          <w:tab w:val="left" w:pos="0"/>
        </w:tabs>
        <w:ind w:left="720" w:hanging="360"/>
      </w:pPr>
      <w:rPr>
        <w:rFonts w:cs="Times New Roman"/>
      </w:rPr>
    </w:lvl>
    <w:lvl w:ilvl="1">
      <w:start w:val="10"/>
      <w:numFmt w:val="decimal"/>
      <w:isLgl/>
      <w:lvlText w:val="%1.%2"/>
      <w:lvlJc w:val="left"/>
      <w:pPr>
        <w:tabs>
          <w:tab w:val="left" w:pos="750"/>
        </w:tabs>
        <w:ind w:left="750" w:hanging="39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1800"/>
        </w:tabs>
        <w:ind w:left="1800" w:hanging="1440"/>
      </w:pPr>
      <w:rPr>
        <w:rFonts w:cs="Times New Roman" w:hint="default"/>
      </w:rPr>
    </w:lvl>
  </w:abstractNum>
  <w:abstractNum w:abstractNumId="3">
    <w:nsid w:val="00000004"/>
    <w:multiLevelType w:val="singleLevel"/>
    <w:tmpl w:val="00000004"/>
    <w:lvl w:ilvl="0">
      <w:start w:val="1"/>
      <w:numFmt w:val="bullet"/>
      <w:pStyle w:val="Bullet"/>
      <w:lvlText w:val=""/>
      <w:lvlJc w:val="left"/>
      <w:pPr>
        <w:tabs>
          <w:tab w:val="left" w:pos="397"/>
        </w:tabs>
        <w:ind w:left="397" w:hanging="397"/>
      </w:pPr>
      <w:rPr>
        <w:rFonts w:ascii="Webdings" w:hAnsi="Webdings"/>
        <w:color w:val="333399"/>
        <w:sz w:val="16"/>
      </w:rPr>
    </w:lvl>
  </w:abstractNum>
  <w:abstractNum w:abstractNumId="4">
    <w:nsid w:val="00000005"/>
    <w:multiLevelType w:val="singleLevel"/>
    <w:tmpl w:val="00000005"/>
    <w:lvl w:ilvl="0">
      <w:start w:val="1"/>
      <w:numFmt w:val="bullet"/>
      <w:lvlText w:val=""/>
      <w:lvlJc w:val="left"/>
      <w:pPr>
        <w:tabs>
          <w:tab w:val="left" w:pos="0"/>
        </w:tabs>
        <w:ind w:left="720" w:hanging="360"/>
      </w:pPr>
      <w:rPr>
        <w:rFonts w:ascii="Symbol" w:hAnsi="Symbol"/>
        <w:strike/>
        <w:color w:val="0070C0"/>
        <w:kern w:val="1"/>
        <w:position w:val="0"/>
        <w:sz w:val="24"/>
        <w:vertAlign w:val="baseline"/>
      </w:rPr>
    </w:lvl>
  </w:abstractNum>
  <w:abstractNum w:abstractNumId="5">
    <w:nsid w:val="00000006"/>
    <w:multiLevelType w:val="singleLevel"/>
    <w:tmpl w:val="00000006"/>
    <w:lvl w:ilvl="0">
      <w:start w:val="1"/>
      <w:numFmt w:val="bullet"/>
      <w:lvlText w:val=""/>
      <w:lvlJc w:val="left"/>
      <w:pPr>
        <w:tabs>
          <w:tab w:val="left" w:pos="0"/>
        </w:tabs>
        <w:ind w:left="720" w:hanging="360"/>
      </w:pPr>
      <w:rPr>
        <w:rFonts w:ascii="Symbol" w:hAnsi="Symbol"/>
        <w:color w:val="auto"/>
      </w:rPr>
    </w:lvl>
  </w:abstractNum>
  <w:abstractNum w:abstractNumId="6">
    <w:nsid w:val="00000007"/>
    <w:multiLevelType w:val="multilevel"/>
    <w:tmpl w:val="00000007"/>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00000009"/>
    <w:multiLevelType w:val="multilevel"/>
    <w:tmpl w:val="0000000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9"/>
    <w:multiLevelType w:val="multilevel"/>
    <w:tmpl w:val="00000019"/>
    <w:lvl w:ilvl="0">
      <w:start w:val="1"/>
      <w:numFmt w:val="decimal"/>
      <w:lvlText w:val="(%1)"/>
      <w:lvlJc w:val="left"/>
      <w:rPr>
        <w:rFonts w:cs="Times New Roman"/>
      </w:rPr>
    </w:lvl>
    <w:lvl w:ilvl="1">
      <w:start w:val="1"/>
      <w:numFmt w:val="bullet"/>
      <w:lvlText w:val="(α)"/>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1A"/>
    <w:multiLevelType w:val="multilevel"/>
    <w:tmpl w:val="0000001A"/>
    <w:lvl w:ilvl="0">
      <w:start w:val="2"/>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1C"/>
    <w:multiLevelType w:val="multilevel"/>
    <w:tmpl w:val="0000001C"/>
    <w:lvl w:ilvl="0">
      <w:start w:val="1"/>
      <w:numFmt w:val="decimal"/>
      <w:lvlText w:val="(%1)"/>
      <w:lvlJc w:val="left"/>
      <w:rPr>
        <w:rFonts w:cs="Times New Roman"/>
      </w:rPr>
    </w:lvl>
    <w:lvl w:ilvl="1">
      <w:start w:val="1"/>
      <w:numFmt w:val="bullet"/>
      <w:lvlText w:val="(α)"/>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56"/>
    <w:multiLevelType w:val="multilevel"/>
    <w:tmpl w:val="00000056"/>
    <w:lvl w:ilvl="0">
      <w:start w:val="1"/>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3812705"/>
    <w:multiLevelType w:val="multilevel"/>
    <w:tmpl w:val="03812705"/>
    <w:lvl w:ilvl="0">
      <w:start w:val="1"/>
      <w:numFmt w:val="decimal"/>
      <w:lvlText w:val="%1"/>
      <w:lvlJc w:val="left"/>
      <w:pPr>
        <w:tabs>
          <w:tab w:val="left" w:pos="390"/>
        </w:tabs>
        <w:ind w:left="390" w:hanging="390"/>
      </w:pPr>
      <w:rPr>
        <w:rFonts w:ascii="Calibri" w:eastAsia="Times New Roman" w:hAnsi="Calibri" w:cs="Calibri" w:hint="default"/>
        <w:b/>
        <w:i w:val="0"/>
        <w:color w:val="auto"/>
      </w:rPr>
    </w:lvl>
    <w:lvl w:ilvl="1">
      <w:start w:val="28"/>
      <w:numFmt w:val="decimal"/>
      <w:lvlText w:val="%1.%2"/>
      <w:lvlJc w:val="left"/>
      <w:pPr>
        <w:tabs>
          <w:tab w:val="left" w:pos="390"/>
        </w:tabs>
        <w:ind w:left="390" w:hanging="390"/>
      </w:pPr>
      <w:rPr>
        <w:rFonts w:ascii="Calibri" w:eastAsia="Times New Roman" w:hAnsi="Calibri" w:cs="Calibri" w:hint="default"/>
        <w:b/>
        <w:i w:val="0"/>
        <w:color w:val="auto"/>
      </w:rPr>
    </w:lvl>
    <w:lvl w:ilvl="2">
      <w:start w:val="1"/>
      <w:numFmt w:val="decimal"/>
      <w:lvlText w:val="%1.%2.%3"/>
      <w:lvlJc w:val="left"/>
      <w:pPr>
        <w:tabs>
          <w:tab w:val="left" w:pos="720"/>
        </w:tabs>
        <w:ind w:left="720" w:hanging="720"/>
      </w:pPr>
      <w:rPr>
        <w:rFonts w:ascii="Calibri" w:eastAsia="Times New Roman" w:hAnsi="Calibri" w:cs="Calibri" w:hint="default"/>
        <w:b/>
        <w:i w:val="0"/>
        <w:color w:val="auto"/>
      </w:rPr>
    </w:lvl>
    <w:lvl w:ilvl="3">
      <w:start w:val="1"/>
      <w:numFmt w:val="decimal"/>
      <w:lvlText w:val="%1.%2.%3.%4"/>
      <w:lvlJc w:val="left"/>
      <w:pPr>
        <w:tabs>
          <w:tab w:val="left" w:pos="720"/>
        </w:tabs>
        <w:ind w:left="720" w:hanging="720"/>
      </w:pPr>
      <w:rPr>
        <w:rFonts w:ascii="Calibri" w:eastAsia="Times New Roman" w:hAnsi="Calibri" w:cs="Calibri" w:hint="default"/>
        <w:b/>
        <w:i w:val="0"/>
        <w:color w:val="auto"/>
      </w:rPr>
    </w:lvl>
    <w:lvl w:ilvl="4">
      <w:start w:val="1"/>
      <w:numFmt w:val="decimal"/>
      <w:lvlText w:val="%1.%2.%3.%4.%5"/>
      <w:lvlJc w:val="left"/>
      <w:pPr>
        <w:tabs>
          <w:tab w:val="left" w:pos="1080"/>
        </w:tabs>
        <w:ind w:left="1080" w:hanging="1080"/>
      </w:pPr>
      <w:rPr>
        <w:rFonts w:ascii="Calibri" w:eastAsia="Times New Roman" w:hAnsi="Calibri" w:cs="Calibri" w:hint="default"/>
        <w:b/>
        <w:i w:val="0"/>
        <w:color w:val="auto"/>
      </w:rPr>
    </w:lvl>
    <w:lvl w:ilvl="5">
      <w:start w:val="1"/>
      <w:numFmt w:val="decimal"/>
      <w:lvlText w:val="%1.%2.%3.%4.%5.%6"/>
      <w:lvlJc w:val="left"/>
      <w:pPr>
        <w:tabs>
          <w:tab w:val="left" w:pos="1080"/>
        </w:tabs>
        <w:ind w:left="1080" w:hanging="1080"/>
      </w:pPr>
      <w:rPr>
        <w:rFonts w:ascii="Calibri" w:eastAsia="Times New Roman" w:hAnsi="Calibri" w:cs="Calibri" w:hint="default"/>
        <w:b/>
        <w:i w:val="0"/>
        <w:color w:val="auto"/>
      </w:rPr>
    </w:lvl>
    <w:lvl w:ilvl="6">
      <w:start w:val="1"/>
      <w:numFmt w:val="decimal"/>
      <w:lvlText w:val="%1.%2.%3.%4.%5.%6.%7"/>
      <w:lvlJc w:val="left"/>
      <w:pPr>
        <w:tabs>
          <w:tab w:val="left" w:pos="1440"/>
        </w:tabs>
        <w:ind w:left="1440" w:hanging="1440"/>
      </w:pPr>
      <w:rPr>
        <w:rFonts w:ascii="Calibri" w:eastAsia="Times New Roman" w:hAnsi="Calibri" w:cs="Calibri" w:hint="default"/>
        <w:b/>
        <w:i w:val="0"/>
        <w:color w:val="auto"/>
      </w:rPr>
    </w:lvl>
    <w:lvl w:ilvl="7">
      <w:start w:val="1"/>
      <w:numFmt w:val="decimal"/>
      <w:lvlText w:val="%1.%2.%3.%4.%5.%6.%7.%8"/>
      <w:lvlJc w:val="left"/>
      <w:pPr>
        <w:tabs>
          <w:tab w:val="left" w:pos="1440"/>
        </w:tabs>
        <w:ind w:left="1440" w:hanging="1440"/>
      </w:pPr>
      <w:rPr>
        <w:rFonts w:ascii="Calibri" w:eastAsia="Times New Roman" w:hAnsi="Calibri" w:cs="Calibri" w:hint="default"/>
        <w:b/>
        <w:i w:val="0"/>
        <w:color w:val="auto"/>
      </w:rPr>
    </w:lvl>
    <w:lvl w:ilvl="8">
      <w:start w:val="1"/>
      <w:numFmt w:val="decimal"/>
      <w:lvlText w:val="%1.%2.%3.%4.%5.%6.%7.%8.%9"/>
      <w:lvlJc w:val="left"/>
      <w:pPr>
        <w:tabs>
          <w:tab w:val="left" w:pos="1440"/>
        </w:tabs>
        <w:ind w:left="1440" w:hanging="1440"/>
      </w:pPr>
      <w:rPr>
        <w:rFonts w:ascii="Calibri" w:eastAsia="Times New Roman" w:hAnsi="Calibri" w:cs="Calibri" w:hint="default"/>
        <w:b/>
        <w:i w:val="0"/>
        <w:color w:val="auto"/>
      </w:rPr>
    </w:lvl>
  </w:abstractNum>
  <w:abstractNum w:abstractNumId="15">
    <w:nsid w:val="048D523F"/>
    <w:multiLevelType w:val="multilevel"/>
    <w:tmpl w:val="048D523F"/>
    <w:lvl w:ilvl="0">
      <w:numFmt w:val="none"/>
      <w:lvlText w:val=""/>
      <w:lvlJc w:val="left"/>
      <w:pPr>
        <w:tabs>
          <w:tab w:val="left" w:pos="360"/>
        </w:tabs>
      </w:pPr>
      <w:rPr>
        <w:rFonts w:cs="Times New Roman"/>
      </w:rPr>
    </w:lvl>
    <w:lvl w:ilvl="1">
      <w:start w:val="1"/>
      <w:numFmt w:val="decimal"/>
      <w:lvlText w:val="%1.%2"/>
      <w:lvlJc w:val="left"/>
      <w:rPr>
        <w:rFonts w:ascii="Arial" w:eastAsia="Times New Roman" w:hAnsi="Arial" w:cs="Arial"/>
        <w:b/>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CD16AEF"/>
    <w:multiLevelType w:val="singleLevel"/>
    <w:tmpl w:val="0CD16AEF"/>
    <w:lvl w:ilvl="0">
      <w:start w:val="1"/>
      <w:numFmt w:val="decimal"/>
      <w:lvlText w:val="%1."/>
      <w:lvlJc w:val="left"/>
      <w:pPr>
        <w:tabs>
          <w:tab w:val="left" w:pos="0"/>
        </w:tabs>
        <w:ind w:left="397" w:hanging="397"/>
      </w:pPr>
      <w:rPr>
        <w:rFonts w:ascii="Tahoma" w:hAnsi="Tahoma" w:hint="default"/>
        <w:b/>
        <w:i w:val="0"/>
        <w:sz w:val="24"/>
      </w:rPr>
    </w:lvl>
  </w:abstractNum>
  <w:abstractNum w:abstractNumId="17">
    <w:nsid w:val="0F6C4B66"/>
    <w:multiLevelType w:val="multilevel"/>
    <w:tmpl w:val="0F6C4B66"/>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14EC5695"/>
    <w:multiLevelType w:val="multilevel"/>
    <w:tmpl w:val="14EC5695"/>
    <w:lvl w:ilvl="0">
      <w:start w:val="1"/>
      <w:numFmt w:val="bullet"/>
      <w:lvlText w:val="o"/>
      <w:lvlJc w:val="left"/>
      <w:pPr>
        <w:tabs>
          <w:tab w:val="left" w:pos="540"/>
        </w:tabs>
        <w:ind w:left="540" w:hanging="360"/>
      </w:pPr>
      <w:rPr>
        <w:rFonts w:ascii="Courier New" w:hAnsi="Courier New" w:cs="Courier New" w:hint="default"/>
      </w:rPr>
    </w:lvl>
    <w:lvl w:ilvl="1">
      <w:start w:val="1"/>
      <w:numFmt w:val="bullet"/>
      <w:lvlText w:val="o"/>
      <w:lvlJc w:val="left"/>
      <w:pPr>
        <w:tabs>
          <w:tab w:val="left" w:pos="1260"/>
        </w:tabs>
        <w:ind w:left="1260" w:hanging="360"/>
      </w:pPr>
      <w:rPr>
        <w:rFonts w:ascii="Courier New" w:hAnsi="Courier New" w:cs="Courier New" w:hint="default"/>
      </w:rPr>
    </w:lvl>
    <w:lvl w:ilvl="2">
      <w:start w:val="1"/>
      <w:numFmt w:val="bullet"/>
      <w:lvlText w:val=""/>
      <w:lvlJc w:val="left"/>
      <w:pPr>
        <w:tabs>
          <w:tab w:val="left" w:pos="1980"/>
        </w:tabs>
        <w:ind w:left="1980" w:hanging="360"/>
      </w:pPr>
      <w:rPr>
        <w:rFonts w:ascii="Wingdings" w:hAnsi="Wingdings" w:hint="default"/>
      </w:rPr>
    </w:lvl>
    <w:lvl w:ilvl="3">
      <w:start w:val="1"/>
      <w:numFmt w:val="bullet"/>
      <w:lvlText w:val=""/>
      <w:lvlJc w:val="left"/>
      <w:pPr>
        <w:tabs>
          <w:tab w:val="left" w:pos="2700"/>
        </w:tabs>
        <w:ind w:left="2700" w:hanging="360"/>
      </w:pPr>
      <w:rPr>
        <w:rFonts w:ascii="Symbol" w:hAnsi="Symbol" w:hint="default"/>
      </w:rPr>
    </w:lvl>
    <w:lvl w:ilvl="4">
      <w:start w:val="1"/>
      <w:numFmt w:val="bullet"/>
      <w:lvlText w:val="o"/>
      <w:lvlJc w:val="left"/>
      <w:pPr>
        <w:tabs>
          <w:tab w:val="left" w:pos="3420"/>
        </w:tabs>
        <w:ind w:left="3420" w:hanging="360"/>
      </w:pPr>
      <w:rPr>
        <w:rFonts w:ascii="Courier New" w:hAnsi="Courier New" w:cs="Courier New" w:hint="default"/>
      </w:rPr>
    </w:lvl>
    <w:lvl w:ilvl="5">
      <w:start w:val="1"/>
      <w:numFmt w:val="bullet"/>
      <w:lvlText w:val=""/>
      <w:lvlJc w:val="left"/>
      <w:pPr>
        <w:tabs>
          <w:tab w:val="left" w:pos="4140"/>
        </w:tabs>
        <w:ind w:left="4140" w:hanging="360"/>
      </w:pPr>
      <w:rPr>
        <w:rFonts w:ascii="Wingdings" w:hAnsi="Wingdings" w:hint="default"/>
      </w:rPr>
    </w:lvl>
    <w:lvl w:ilvl="6">
      <w:start w:val="1"/>
      <w:numFmt w:val="bullet"/>
      <w:lvlText w:val=""/>
      <w:lvlJc w:val="left"/>
      <w:pPr>
        <w:tabs>
          <w:tab w:val="left" w:pos="4860"/>
        </w:tabs>
        <w:ind w:left="4860" w:hanging="360"/>
      </w:pPr>
      <w:rPr>
        <w:rFonts w:ascii="Symbol" w:hAnsi="Symbol" w:hint="default"/>
      </w:rPr>
    </w:lvl>
    <w:lvl w:ilvl="7">
      <w:start w:val="1"/>
      <w:numFmt w:val="bullet"/>
      <w:lvlText w:val="o"/>
      <w:lvlJc w:val="left"/>
      <w:pPr>
        <w:tabs>
          <w:tab w:val="left" w:pos="5580"/>
        </w:tabs>
        <w:ind w:left="5580" w:hanging="360"/>
      </w:pPr>
      <w:rPr>
        <w:rFonts w:ascii="Courier New" w:hAnsi="Courier New" w:cs="Courier New" w:hint="default"/>
      </w:rPr>
    </w:lvl>
    <w:lvl w:ilvl="8">
      <w:start w:val="1"/>
      <w:numFmt w:val="bullet"/>
      <w:lvlText w:val=""/>
      <w:lvlJc w:val="left"/>
      <w:pPr>
        <w:tabs>
          <w:tab w:val="left" w:pos="6300"/>
        </w:tabs>
        <w:ind w:left="6300" w:hanging="360"/>
      </w:pPr>
      <w:rPr>
        <w:rFonts w:ascii="Wingdings" w:hAnsi="Wingdings" w:hint="default"/>
      </w:rPr>
    </w:lvl>
  </w:abstractNum>
  <w:abstractNum w:abstractNumId="19">
    <w:nsid w:val="18C60CC5"/>
    <w:multiLevelType w:val="multilevel"/>
    <w:tmpl w:val="18C60CC5"/>
    <w:lvl w:ilvl="0">
      <w:start w:val="1"/>
      <w:numFmt w:val="bullet"/>
      <w:lvlText w:val=""/>
      <w:lvlJc w:val="left"/>
      <w:pPr>
        <w:tabs>
          <w:tab w:val="left" w:pos="660"/>
        </w:tabs>
        <w:ind w:left="660" w:hanging="360"/>
      </w:pPr>
      <w:rPr>
        <w:rFonts w:ascii="Symbol" w:hAnsi="Symbol" w:hint="default"/>
        <w:color w:val="auto"/>
      </w:rPr>
    </w:lvl>
    <w:lvl w:ilvl="1">
      <w:start w:val="1"/>
      <w:numFmt w:val="bullet"/>
      <w:lvlText w:val="o"/>
      <w:lvlJc w:val="left"/>
      <w:pPr>
        <w:tabs>
          <w:tab w:val="left" w:pos="1740"/>
        </w:tabs>
        <w:ind w:left="1740" w:hanging="360"/>
      </w:pPr>
      <w:rPr>
        <w:rFonts w:ascii="Courier New" w:hAnsi="Courier New" w:cs="Courier New" w:hint="default"/>
      </w:rPr>
    </w:lvl>
    <w:lvl w:ilvl="2">
      <w:start w:val="1"/>
      <w:numFmt w:val="bullet"/>
      <w:lvlText w:val=""/>
      <w:lvlJc w:val="left"/>
      <w:pPr>
        <w:tabs>
          <w:tab w:val="left" w:pos="2460"/>
        </w:tabs>
        <w:ind w:left="2460" w:hanging="360"/>
      </w:pPr>
      <w:rPr>
        <w:rFonts w:ascii="Wingdings" w:hAnsi="Wingdings" w:hint="default"/>
      </w:rPr>
    </w:lvl>
    <w:lvl w:ilvl="3">
      <w:start w:val="1"/>
      <w:numFmt w:val="bullet"/>
      <w:lvlText w:val=""/>
      <w:lvlJc w:val="left"/>
      <w:pPr>
        <w:tabs>
          <w:tab w:val="left" w:pos="3180"/>
        </w:tabs>
        <w:ind w:left="3180" w:hanging="360"/>
      </w:pPr>
      <w:rPr>
        <w:rFonts w:ascii="Symbol" w:hAnsi="Symbol" w:hint="default"/>
      </w:rPr>
    </w:lvl>
    <w:lvl w:ilvl="4">
      <w:start w:val="1"/>
      <w:numFmt w:val="bullet"/>
      <w:lvlText w:val="o"/>
      <w:lvlJc w:val="left"/>
      <w:pPr>
        <w:tabs>
          <w:tab w:val="left" w:pos="3900"/>
        </w:tabs>
        <w:ind w:left="3900" w:hanging="360"/>
      </w:pPr>
      <w:rPr>
        <w:rFonts w:ascii="Courier New" w:hAnsi="Courier New" w:cs="Courier New" w:hint="default"/>
      </w:rPr>
    </w:lvl>
    <w:lvl w:ilvl="5">
      <w:start w:val="1"/>
      <w:numFmt w:val="bullet"/>
      <w:lvlText w:val=""/>
      <w:lvlJc w:val="left"/>
      <w:pPr>
        <w:tabs>
          <w:tab w:val="left" w:pos="4620"/>
        </w:tabs>
        <w:ind w:left="4620" w:hanging="360"/>
      </w:pPr>
      <w:rPr>
        <w:rFonts w:ascii="Wingdings" w:hAnsi="Wingdings" w:hint="default"/>
      </w:rPr>
    </w:lvl>
    <w:lvl w:ilvl="6">
      <w:start w:val="1"/>
      <w:numFmt w:val="bullet"/>
      <w:lvlText w:val=""/>
      <w:lvlJc w:val="left"/>
      <w:pPr>
        <w:tabs>
          <w:tab w:val="left" w:pos="5340"/>
        </w:tabs>
        <w:ind w:left="5340" w:hanging="360"/>
      </w:pPr>
      <w:rPr>
        <w:rFonts w:ascii="Symbol" w:hAnsi="Symbol" w:hint="default"/>
      </w:rPr>
    </w:lvl>
    <w:lvl w:ilvl="7">
      <w:start w:val="1"/>
      <w:numFmt w:val="bullet"/>
      <w:lvlText w:val="o"/>
      <w:lvlJc w:val="left"/>
      <w:pPr>
        <w:tabs>
          <w:tab w:val="left" w:pos="6060"/>
        </w:tabs>
        <w:ind w:left="6060" w:hanging="360"/>
      </w:pPr>
      <w:rPr>
        <w:rFonts w:ascii="Courier New" w:hAnsi="Courier New" w:cs="Courier New" w:hint="default"/>
      </w:rPr>
    </w:lvl>
    <w:lvl w:ilvl="8">
      <w:start w:val="1"/>
      <w:numFmt w:val="bullet"/>
      <w:lvlText w:val=""/>
      <w:lvlJc w:val="left"/>
      <w:pPr>
        <w:tabs>
          <w:tab w:val="left" w:pos="6780"/>
        </w:tabs>
        <w:ind w:left="6780" w:hanging="360"/>
      </w:pPr>
      <w:rPr>
        <w:rFonts w:ascii="Wingdings" w:hAnsi="Wingdings" w:hint="default"/>
      </w:rPr>
    </w:lvl>
  </w:abstractNum>
  <w:abstractNum w:abstractNumId="20">
    <w:nsid w:val="1C3A11C4"/>
    <w:multiLevelType w:val="multilevel"/>
    <w:tmpl w:val="1C3A11C4"/>
    <w:lvl w:ilvl="0">
      <w:start w:val="1"/>
      <w:numFmt w:val="bullet"/>
      <w:lvlText w:val=""/>
      <w:lvlJc w:val="left"/>
      <w:pPr>
        <w:tabs>
          <w:tab w:val="left" w:pos="1020"/>
        </w:tabs>
        <w:ind w:left="1020" w:hanging="360"/>
      </w:pPr>
      <w:rPr>
        <w:rFonts w:ascii="Symbol" w:hAnsi="Symbol" w:hint="default"/>
        <w:color w:val="auto"/>
      </w:rPr>
    </w:lvl>
    <w:lvl w:ilvl="1">
      <w:start w:val="1"/>
      <w:numFmt w:val="bullet"/>
      <w:lvlText w:val="o"/>
      <w:lvlJc w:val="left"/>
      <w:pPr>
        <w:tabs>
          <w:tab w:val="left" w:pos="2100"/>
        </w:tabs>
        <w:ind w:left="2100" w:hanging="360"/>
      </w:pPr>
      <w:rPr>
        <w:rFonts w:ascii="Courier New" w:hAnsi="Courier New" w:cs="Courier New" w:hint="default"/>
      </w:rPr>
    </w:lvl>
    <w:lvl w:ilvl="2">
      <w:start w:val="1"/>
      <w:numFmt w:val="bullet"/>
      <w:lvlText w:val=""/>
      <w:lvlJc w:val="left"/>
      <w:pPr>
        <w:tabs>
          <w:tab w:val="left" w:pos="2820"/>
        </w:tabs>
        <w:ind w:left="2820" w:hanging="360"/>
      </w:pPr>
      <w:rPr>
        <w:rFonts w:ascii="Wingdings" w:hAnsi="Wingdings" w:hint="default"/>
      </w:rPr>
    </w:lvl>
    <w:lvl w:ilvl="3">
      <w:start w:val="1"/>
      <w:numFmt w:val="bullet"/>
      <w:lvlText w:val=""/>
      <w:lvlJc w:val="left"/>
      <w:pPr>
        <w:tabs>
          <w:tab w:val="left" w:pos="3540"/>
        </w:tabs>
        <w:ind w:left="3540" w:hanging="360"/>
      </w:pPr>
      <w:rPr>
        <w:rFonts w:ascii="Symbol" w:hAnsi="Symbol" w:hint="default"/>
      </w:rPr>
    </w:lvl>
    <w:lvl w:ilvl="4">
      <w:start w:val="1"/>
      <w:numFmt w:val="bullet"/>
      <w:lvlText w:val="o"/>
      <w:lvlJc w:val="left"/>
      <w:pPr>
        <w:tabs>
          <w:tab w:val="left" w:pos="4260"/>
        </w:tabs>
        <w:ind w:left="4260" w:hanging="360"/>
      </w:pPr>
      <w:rPr>
        <w:rFonts w:ascii="Courier New" w:hAnsi="Courier New" w:cs="Courier New" w:hint="default"/>
      </w:rPr>
    </w:lvl>
    <w:lvl w:ilvl="5">
      <w:start w:val="1"/>
      <w:numFmt w:val="bullet"/>
      <w:lvlText w:val=""/>
      <w:lvlJc w:val="left"/>
      <w:pPr>
        <w:tabs>
          <w:tab w:val="left" w:pos="4980"/>
        </w:tabs>
        <w:ind w:left="4980" w:hanging="360"/>
      </w:pPr>
      <w:rPr>
        <w:rFonts w:ascii="Wingdings" w:hAnsi="Wingdings" w:hint="default"/>
      </w:rPr>
    </w:lvl>
    <w:lvl w:ilvl="6">
      <w:start w:val="1"/>
      <w:numFmt w:val="bullet"/>
      <w:lvlText w:val=""/>
      <w:lvlJc w:val="left"/>
      <w:pPr>
        <w:tabs>
          <w:tab w:val="left" w:pos="5700"/>
        </w:tabs>
        <w:ind w:left="5700" w:hanging="360"/>
      </w:pPr>
      <w:rPr>
        <w:rFonts w:ascii="Symbol" w:hAnsi="Symbol" w:hint="default"/>
      </w:rPr>
    </w:lvl>
    <w:lvl w:ilvl="7">
      <w:start w:val="1"/>
      <w:numFmt w:val="bullet"/>
      <w:lvlText w:val="o"/>
      <w:lvlJc w:val="left"/>
      <w:pPr>
        <w:tabs>
          <w:tab w:val="left" w:pos="6420"/>
        </w:tabs>
        <w:ind w:left="6420" w:hanging="360"/>
      </w:pPr>
      <w:rPr>
        <w:rFonts w:ascii="Courier New" w:hAnsi="Courier New" w:cs="Courier New" w:hint="default"/>
      </w:rPr>
    </w:lvl>
    <w:lvl w:ilvl="8">
      <w:start w:val="1"/>
      <w:numFmt w:val="bullet"/>
      <w:lvlText w:val=""/>
      <w:lvlJc w:val="left"/>
      <w:pPr>
        <w:tabs>
          <w:tab w:val="left" w:pos="7140"/>
        </w:tabs>
        <w:ind w:left="7140" w:hanging="360"/>
      </w:pPr>
      <w:rPr>
        <w:rFonts w:ascii="Wingdings" w:hAnsi="Wingdings" w:hint="default"/>
      </w:rPr>
    </w:lvl>
  </w:abstractNum>
  <w:abstractNum w:abstractNumId="21">
    <w:nsid w:val="255903B2"/>
    <w:multiLevelType w:val="multilevel"/>
    <w:tmpl w:val="255903B2"/>
    <w:lvl w:ilvl="0">
      <w:start w:val="1"/>
      <w:numFmt w:val="decimal"/>
      <w:lvlText w:val="%1."/>
      <w:lvlJc w:val="left"/>
      <w:pPr>
        <w:tabs>
          <w:tab w:val="left" w:pos="720"/>
        </w:tabs>
        <w:ind w:left="720" w:hanging="360"/>
      </w:pPr>
      <w:rPr>
        <w:rFonts w:ascii="Bookman Old Style" w:hAnsi="Bookman Old Style" w:hint="default"/>
        <w:b/>
        <w:i w:val="0"/>
        <w:color w:val="auto"/>
        <w:sz w:val="22"/>
        <w:szCs w:val="22"/>
      </w:rPr>
    </w:lvl>
    <w:lvl w:ilvl="1">
      <w:start w:val="1"/>
      <w:numFmt w:val="lowerRoman"/>
      <w:lvlText w:val="%2."/>
      <w:lvlJc w:val="right"/>
      <w:pPr>
        <w:tabs>
          <w:tab w:val="left" w:pos="1440"/>
        </w:tabs>
        <w:ind w:left="1440" w:hanging="360"/>
      </w:pPr>
      <w:rPr>
        <w:rFonts w:hint="default"/>
        <w:b w:val="0"/>
        <w:i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2DCA4BEA"/>
    <w:multiLevelType w:val="multilevel"/>
    <w:tmpl w:val="2DCA4BEA"/>
    <w:lvl w:ilvl="0">
      <w:start w:val="1"/>
      <w:numFmt w:val="decimal"/>
      <w:lvlText w:val="%1."/>
      <w:lvlJc w:val="left"/>
      <w:pPr>
        <w:tabs>
          <w:tab w:val="left" w:pos="360"/>
        </w:tabs>
        <w:ind w:left="360" w:hanging="360"/>
      </w:pPr>
      <w:rPr>
        <w:rFonts w:ascii="Comic Sans MS" w:hAnsi="Comic Sans MS" w:cs="Times New Roman" w:hint="default"/>
        <w:b w:val="0"/>
        <w:i w:val="0"/>
      </w:rPr>
    </w:lvl>
    <w:lvl w:ilvl="1">
      <w:start w:val="1"/>
      <w:numFmt w:val="decimal"/>
      <w:isLgl/>
      <w:lvlText w:val="%1.%2"/>
      <w:lvlJc w:val="left"/>
      <w:pPr>
        <w:ind w:left="480" w:hanging="480"/>
      </w:pPr>
      <w:rPr>
        <w:rFonts w:eastAsia="Times New Roman" w:cs="Times New Roman" w:hint="default"/>
        <w:b/>
      </w:rPr>
    </w:lvl>
    <w:lvl w:ilvl="2">
      <w:start w:val="1"/>
      <w:numFmt w:val="decimal"/>
      <w:isLgl/>
      <w:lvlText w:val="%1.%2.%3"/>
      <w:lvlJc w:val="left"/>
      <w:pPr>
        <w:ind w:left="720" w:hanging="720"/>
      </w:pPr>
      <w:rPr>
        <w:rFonts w:eastAsia="Times New Roman" w:cs="Times New Roman" w:hint="default"/>
        <w:b/>
      </w:rPr>
    </w:lvl>
    <w:lvl w:ilvl="3">
      <w:start w:val="1"/>
      <w:numFmt w:val="decimal"/>
      <w:isLgl/>
      <w:lvlText w:val="%1.%2.%3.%4"/>
      <w:lvlJc w:val="left"/>
      <w:pPr>
        <w:ind w:left="1080" w:hanging="1080"/>
      </w:pPr>
      <w:rPr>
        <w:rFonts w:eastAsia="Times New Roman" w:cs="Times New Roman" w:hint="default"/>
        <w:b/>
      </w:rPr>
    </w:lvl>
    <w:lvl w:ilvl="4">
      <w:start w:val="1"/>
      <w:numFmt w:val="decimal"/>
      <w:isLgl/>
      <w:lvlText w:val="%1.%2.%3.%4.%5"/>
      <w:lvlJc w:val="left"/>
      <w:pPr>
        <w:ind w:left="1080" w:hanging="1080"/>
      </w:pPr>
      <w:rPr>
        <w:rFonts w:eastAsia="Times New Roman" w:cs="Times New Roman" w:hint="default"/>
        <w:b/>
      </w:rPr>
    </w:lvl>
    <w:lvl w:ilvl="5">
      <w:start w:val="1"/>
      <w:numFmt w:val="decimal"/>
      <w:isLgl/>
      <w:lvlText w:val="%1.%2.%3.%4.%5.%6"/>
      <w:lvlJc w:val="left"/>
      <w:pPr>
        <w:ind w:left="1440" w:hanging="1440"/>
      </w:pPr>
      <w:rPr>
        <w:rFonts w:eastAsia="Times New Roman" w:cs="Times New Roman" w:hint="default"/>
        <w:b/>
      </w:rPr>
    </w:lvl>
    <w:lvl w:ilvl="6">
      <w:start w:val="1"/>
      <w:numFmt w:val="decimal"/>
      <w:isLgl/>
      <w:lvlText w:val="%1.%2.%3.%4.%5.%6.%7"/>
      <w:lvlJc w:val="left"/>
      <w:pPr>
        <w:ind w:left="1440" w:hanging="1440"/>
      </w:pPr>
      <w:rPr>
        <w:rFonts w:eastAsia="Times New Roman" w:cs="Times New Roman" w:hint="default"/>
        <w:b/>
      </w:rPr>
    </w:lvl>
    <w:lvl w:ilvl="7">
      <w:start w:val="1"/>
      <w:numFmt w:val="decimal"/>
      <w:isLgl/>
      <w:lvlText w:val="%1.%2.%3.%4.%5.%6.%7.%8"/>
      <w:lvlJc w:val="left"/>
      <w:pPr>
        <w:ind w:left="1800" w:hanging="1800"/>
      </w:pPr>
      <w:rPr>
        <w:rFonts w:eastAsia="Times New Roman" w:cs="Times New Roman" w:hint="default"/>
        <w:b/>
      </w:rPr>
    </w:lvl>
    <w:lvl w:ilvl="8">
      <w:start w:val="1"/>
      <w:numFmt w:val="decimal"/>
      <w:isLgl/>
      <w:lvlText w:val="%1.%2.%3.%4.%5.%6.%7.%8.%9"/>
      <w:lvlJc w:val="left"/>
      <w:pPr>
        <w:ind w:left="1800" w:hanging="1800"/>
      </w:pPr>
      <w:rPr>
        <w:rFonts w:eastAsia="Times New Roman" w:cs="Times New Roman" w:hint="default"/>
        <w:b/>
      </w:rPr>
    </w:lvl>
  </w:abstractNum>
  <w:abstractNum w:abstractNumId="23">
    <w:nsid w:val="30973FD9"/>
    <w:multiLevelType w:val="multilevel"/>
    <w:tmpl w:val="30973F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nsid w:val="31F302BA"/>
    <w:multiLevelType w:val="multilevel"/>
    <w:tmpl w:val="31F302BA"/>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44790BC6"/>
    <w:multiLevelType w:val="multilevel"/>
    <w:tmpl w:val="44790BC6"/>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6">
    <w:nsid w:val="54741BF9"/>
    <w:multiLevelType w:val="multilevel"/>
    <w:tmpl w:val="54741BF9"/>
    <w:lvl w:ilvl="0">
      <w:start w:val="1"/>
      <w:numFmt w:val="bullet"/>
      <w:lvlText w:val=""/>
      <w:lvlJc w:val="left"/>
      <w:pPr>
        <w:tabs>
          <w:tab w:val="left" w:pos="360"/>
        </w:tabs>
        <w:ind w:left="36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599C7676"/>
    <w:multiLevelType w:val="multilevel"/>
    <w:tmpl w:val="599C7676"/>
    <w:lvl w:ilvl="0">
      <w:start w:val="1"/>
      <w:numFmt w:val="bullet"/>
      <w:lvlText w:val=""/>
      <w:lvlJc w:val="left"/>
      <w:pPr>
        <w:tabs>
          <w:tab w:val="left" w:pos="360"/>
        </w:tabs>
        <w:ind w:left="360" w:hanging="360"/>
      </w:pPr>
      <w:rPr>
        <w:rFonts w:ascii="Symbol" w:hAnsi="Symbol" w:hint="default"/>
        <w:color w:val="auto"/>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8">
    <w:nsid w:val="5A757CA4"/>
    <w:multiLevelType w:val="multilevel"/>
    <w:tmpl w:val="5A757CA4"/>
    <w:lvl w:ilvl="0">
      <w:start w:val="1"/>
      <w:numFmt w:val="decimal"/>
      <w:lvlText w:val="%1."/>
      <w:lvlJc w:val="left"/>
      <w:pPr>
        <w:tabs>
          <w:tab w:val="left" w:pos="360"/>
        </w:tabs>
        <w:ind w:left="360" w:hanging="360"/>
      </w:pPr>
      <w:rPr>
        <w:rFonts w:ascii="Tahoma" w:eastAsia="Times New Roman" w:hAnsi="Tahoma" w:cs="Tahoma" w:hint="default"/>
      </w:rPr>
    </w:lvl>
    <w:lvl w:ilvl="1">
      <w:start w:val="1"/>
      <w:numFmt w:val="bullet"/>
      <w:lvlText w:val="-"/>
      <w:lvlJc w:val="left"/>
      <w:pPr>
        <w:tabs>
          <w:tab w:val="left" w:pos="1080"/>
        </w:tabs>
        <w:ind w:left="1080" w:hanging="360"/>
      </w:pPr>
      <w:rPr>
        <w:rFonts w:ascii="Tahoma" w:eastAsia="Times New Roman" w:hAnsi="Tahoma" w:cs="Tahoma"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nsid w:val="5AE66F90"/>
    <w:multiLevelType w:val="multilevel"/>
    <w:tmpl w:val="5AE66F9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nsid w:val="68013F30"/>
    <w:multiLevelType w:val="multilevel"/>
    <w:tmpl w:val="68013F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nsid w:val="718F465B"/>
    <w:multiLevelType w:val="multilevel"/>
    <w:tmpl w:val="718F46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2F20465"/>
    <w:multiLevelType w:val="multilevel"/>
    <w:tmpl w:val="72F20465"/>
    <w:lvl w:ilvl="0">
      <w:start w:val="1"/>
      <w:numFmt w:val="bullet"/>
      <w:lvlText w:val="-"/>
      <w:lvlJc w:val="left"/>
      <w:pPr>
        <w:tabs>
          <w:tab w:val="left" w:pos="360"/>
        </w:tabs>
        <w:ind w:left="360" w:hanging="360"/>
      </w:pPr>
      <w:rPr>
        <w:rFonts w:ascii="Tahoma" w:eastAsia="Times New Roman" w:hAnsi="Tahoma" w:cs="Tahoma" w:hint="default"/>
      </w:rPr>
    </w:lvl>
    <w:lvl w:ilvl="1">
      <w:start w:val="1"/>
      <w:numFmt w:val="bullet"/>
      <w:lvlText w:val="-"/>
      <w:lvlJc w:val="left"/>
      <w:pPr>
        <w:tabs>
          <w:tab w:val="left" w:pos="1080"/>
        </w:tabs>
        <w:ind w:left="1080" w:hanging="360"/>
      </w:pPr>
      <w:rPr>
        <w:rFonts w:ascii="Tahoma" w:eastAsia="Times New Roman" w:hAnsi="Tahoma" w:cs="Tahoma"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nsid w:val="76F3110C"/>
    <w:multiLevelType w:val="multilevel"/>
    <w:tmpl w:val="76F31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E893246"/>
    <w:multiLevelType w:val="multilevel"/>
    <w:tmpl w:val="7E893246"/>
    <w:lvl w:ilvl="0">
      <w:start w:val="1"/>
      <w:numFmt w:val="bullet"/>
      <w:lvlText w:val="-"/>
      <w:lvlJc w:val="left"/>
      <w:pPr>
        <w:tabs>
          <w:tab w:val="left" w:pos="360"/>
        </w:tabs>
        <w:ind w:left="360" w:hanging="360"/>
      </w:pPr>
      <w:rPr>
        <w:rFonts w:ascii="Tahoma" w:eastAsia="Times New Roman" w:hAnsi="Tahoma" w:cs="Tahoma" w:hint="default"/>
      </w:rPr>
    </w:lvl>
    <w:lvl w:ilvl="1">
      <w:start w:val="1"/>
      <w:numFmt w:val="bullet"/>
      <w:lvlText w:val=""/>
      <w:lvlJc w:val="left"/>
      <w:pPr>
        <w:tabs>
          <w:tab w:val="left" w:pos="1080"/>
        </w:tabs>
        <w:ind w:left="1080" w:hanging="360"/>
      </w:pPr>
      <w:rPr>
        <w:rFonts w:ascii="Symbol" w:hAnsi="Symbol" w:hint="default"/>
        <w:color w:val="auto"/>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
  </w:num>
  <w:num w:numId="2">
    <w:abstractNumId w:val="1"/>
  </w:num>
  <w:num w:numId="3">
    <w:abstractNumId w:val="2"/>
  </w:num>
  <w:num w:numId="4">
    <w:abstractNumId w:val="15"/>
  </w:num>
  <w:num w:numId="5">
    <w:abstractNumId w:val="14"/>
  </w:num>
  <w:num w:numId="6">
    <w:abstractNumId w:val="4"/>
  </w:num>
  <w:num w:numId="7">
    <w:abstractNumId w:val="31"/>
  </w:num>
  <w:num w:numId="8">
    <w:abstractNumId w:val="5"/>
  </w:num>
  <w:num w:numId="9">
    <w:abstractNumId w:val="10"/>
  </w:num>
  <w:num w:numId="10">
    <w:abstractNumId w:val="11"/>
  </w:num>
  <w:num w:numId="11">
    <w:abstractNumId w:val="12"/>
  </w:num>
  <w:num w:numId="12">
    <w:abstractNumId w:val="23"/>
  </w:num>
  <w:num w:numId="13">
    <w:abstractNumId w:val="30"/>
  </w:num>
  <w:num w:numId="14">
    <w:abstractNumId w:val="29"/>
  </w:num>
  <w:num w:numId="15">
    <w:abstractNumId w:val="22"/>
  </w:num>
  <w:num w:numId="16">
    <w:abstractNumId w:val="25"/>
  </w:num>
  <w:num w:numId="17">
    <w:abstractNumId w:val="21"/>
  </w:num>
  <w:num w:numId="18">
    <w:abstractNumId w:val="16"/>
  </w:num>
  <w:num w:numId="19">
    <w:abstractNumId w:val="18"/>
  </w:num>
  <w:num w:numId="20">
    <w:abstractNumId w:val="27"/>
  </w:num>
  <w:num w:numId="21">
    <w:abstractNumId w:val="26"/>
  </w:num>
  <w:num w:numId="22">
    <w:abstractNumId w:val="28"/>
  </w:num>
  <w:num w:numId="23">
    <w:abstractNumId w:val="32"/>
  </w:num>
  <w:num w:numId="24">
    <w:abstractNumId w:val="34"/>
  </w:num>
  <w:num w:numId="25">
    <w:abstractNumId w:val="19"/>
  </w:num>
  <w:num w:numId="26">
    <w:abstractNumId w:val="20"/>
  </w:num>
  <w:num w:numId="27">
    <w:abstractNumId w:val="13"/>
  </w:num>
  <w:num w:numId="28">
    <w:abstractNumId w:val="17"/>
  </w:num>
  <w:num w:numId="29">
    <w:abstractNumId w:val="24"/>
  </w:num>
  <w:num w:numId="30">
    <w:abstractNumId w:val="33"/>
  </w:num>
  <w:num w:numId="31">
    <w:abstractNumId w:val="7"/>
  </w:num>
  <w:num w:numId="32">
    <w:abstractNumId w:val="0"/>
  </w:num>
  <w:num w:numId="33">
    <w:abstractNumId w:val="6"/>
  </w:num>
  <w:num w:numId="34">
    <w:abstractNumId w:val="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EB073B"/>
    <w:rsid w:val="00004364"/>
    <w:rsid w:val="00005050"/>
    <w:rsid w:val="00005171"/>
    <w:rsid w:val="000066C4"/>
    <w:rsid w:val="0001023E"/>
    <w:rsid w:val="0001634F"/>
    <w:rsid w:val="00016A36"/>
    <w:rsid w:val="00022FDF"/>
    <w:rsid w:val="00023C4A"/>
    <w:rsid w:val="000257E9"/>
    <w:rsid w:val="000319EA"/>
    <w:rsid w:val="00033920"/>
    <w:rsid w:val="00035813"/>
    <w:rsid w:val="000374A9"/>
    <w:rsid w:val="00037732"/>
    <w:rsid w:val="000444F2"/>
    <w:rsid w:val="00050D91"/>
    <w:rsid w:val="00055AC4"/>
    <w:rsid w:val="0006161F"/>
    <w:rsid w:val="0006237A"/>
    <w:rsid w:val="00062880"/>
    <w:rsid w:val="00063875"/>
    <w:rsid w:val="00066128"/>
    <w:rsid w:val="000668D7"/>
    <w:rsid w:val="00066FE0"/>
    <w:rsid w:val="0006735D"/>
    <w:rsid w:val="00070BF5"/>
    <w:rsid w:val="00071253"/>
    <w:rsid w:val="00071580"/>
    <w:rsid w:val="0007540F"/>
    <w:rsid w:val="000755E0"/>
    <w:rsid w:val="000772F2"/>
    <w:rsid w:val="000775F5"/>
    <w:rsid w:val="0008174C"/>
    <w:rsid w:val="00085F6E"/>
    <w:rsid w:val="00086AAC"/>
    <w:rsid w:val="000910D7"/>
    <w:rsid w:val="00091144"/>
    <w:rsid w:val="000969AD"/>
    <w:rsid w:val="00096AF2"/>
    <w:rsid w:val="000A2DE9"/>
    <w:rsid w:val="000A420C"/>
    <w:rsid w:val="000A5981"/>
    <w:rsid w:val="000A6047"/>
    <w:rsid w:val="000A67D5"/>
    <w:rsid w:val="000B116D"/>
    <w:rsid w:val="000B14F9"/>
    <w:rsid w:val="000B2A6F"/>
    <w:rsid w:val="000B408C"/>
    <w:rsid w:val="000B51AA"/>
    <w:rsid w:val="000B5E30"/>
    <w:rsid w:val="000B6B41"/>
    <w:rsid w:val="000C1D5D"/>
    <w:rsid w:val="000C3B4E"/>
    <w:rsid w:val="000C54EF"/>
    <w:rsid w:val="000C5E07"/>
    <w:rsid w:val="000C7833"/>
    <w:rsid w:val="000C7BCB"/>
    <w:rsid w:val="000D7433"/>
    <w:rsid w:val="000E0E1B"/>
    <w:rsid w:val="000E1C41"/>
    <w:rsid w:val="000E38DB"/>
    <w:rsid w:val="000E7205"/>
    <w:rsid w:val="000E788C"/>
    <w:rsid w:val="000E7BC9"/>
    <w:rsid w:val="000F02B8"/>
    <w:rsid w:val="000F2000"/>
    <w:rsid w:val="000F2375"/>
    <w:rsid w:val="000F2439"/>
    <w:rsid w:val="000F3F5D"/>
    <w:rsid w:val="000F477F"/>
    <w:rsid w:val="000F670B"/>
    <w:rsid w:val="000F7463"/>
    <w:rsid w:val="001014B8"/>
    <w:rsid w:val="0010328B"/>
    <w:rsid w:val="00106263"/>
    <w:rsid w:val="0010797D"/>
    <w:rsid w:val="00107C5F"/>
    <w:rsid w:val="00110FD8"/>
    <w:rsid w:val="00111268"/>
    <w:rsid w:val="00111CF8"/>
    <w:rsid w:val="00113245"/>
    <w:rsid w:val="00117415"/>
    <w:rsid w:val="00120A14"/>
    <w:rsid w:val="0012463C"/>
    <w:rsid w:val="001274FC"/>
    <w:rsid w:val="00135D57"/>
    <w:rsid w:val="00136BD5"/>
    <w:rsid w:val="00137445"/>
    <w:rsid w:val="001379B0"/>
    <w:rsid w:val="00140E9A"/>
    <w:rsid w:val="00143E05"/>
    <w:rsid w:val="00147E8B"/>
    <w:rsid w:val="00152169"/>
    <w:rsid w:val="00152463"/>
    <w:rsid w:val="00152D42"/>
    <w:rsid w:val="0015335D"/>
    <w:rsid w:val="00155099"/>
    <w:rsid w:val="001624DA"/>
    <w:rsid w:val="00163D95"/>
    <w:rsid w:val="00164672"/>
    <w:rsid w:val="00166976"/>
    <w:rsid w:val="00167F19"/>
    <w:rsid w:val="0017055C"/>
    <w:rsid w:val="00170B93"/>
    <w:rsid w:val="001743F0"/>
    <w:rsid w:val="0017685E"/>
    <w:rsid w:val="00177738"/>
    <w:rsid w:val="00181E37"/>
    <w:rsid w:val="001857E5"/>
    <w:rsid w:val="0019409E"/>
    <w:rsid w:val="00197305"/>
    <w:rsid w:val="001A0593"/>
    <w:rsid w:val="001A4545"/>
    <w:rsid w:val="001A67C8"/>
    <w:rsid w:val="001B3F36"/>
    <w:rsid w:val="001B4907"/>
    <w:rsid w:val="001B4C38"/>
    <w:rsid w:val="001C1EF4"/>
    <w:rsid w:val="001C21B5"/>
    <w:rsid w:val="001C3EFC"/>
    <w:rsid w:val="001D0E2B"/>
    <w:rsid w:val="001D1FF9"/>
    <w:rsid w:val="001D2F33"/>
    <w:rsid w:val="001D424A"/>
    <w:rsid w:val="001D626D"/>
    <w:rsid w:val="001E2F45"/>
    <w:rsid w:val="001E490A"/>
    <w:rsid w:val="001E54D5"/>
    <w:rsid w:val="001E751F"/>
    <w:rsid w:val="001F3892"/>
    <w:rsid w:val="001F38DB"/>
    <w:rsid w:val="001F4B9F"/>
    <w:rsid w:val="00200215"/>
    <w:rsid w:val="00202F88"/>
    <w:rsid w:val="00205296"/>
    <w:rsid w:val="00215658"/>
    <w:rsid w:val="0022161B"/>
    <w:rsid w:val="00222324"/>
    <w:rsid w:val="00224B88"/>
    <w:rsid w:val="00224CE4"/>
    <w:rsid w:val="002261A8"/>
    <w:rsid w:val="002356A1"/>
    <w:rsid w:val="00243528"/>
    <w:rsid w:val="00243B80"/>
    <w:rsid w:val="002446C4"/>
    <w:rsid w:val="00245C79"/>
    <w:rsid w:val="0024609E"/>
    <w:rsid w:val="00247041"/>
    <w:rsid w:val="00252AD4"/>
    <w:rsid w:val="00252C2B"/>
    <w:rsid w:val="00252D27"/>
    <w:rsid w:val="00254168"/>
    <w:rsid w:val="002555C3"/>
    <w:rsid w:val="00257F84"/>
    <w:rsid w:val="002602FF"/>
    <w:rsid w:val="00261260"/>
    <w:rsid w:val="00261843"/>
    <w:rsid w:val="00261A89"/>
    <w:rsid w:val="00265643"/>
    <w:rsid w:val="002677F8"/>
    <w:rsid w:val="00270857"/>
    <w:rsid w:val="00270FB1"/>
    <w:rsid w:val="00273A22"/>
    <w:rsid w:val="002835C4"/>
    <w:rsid w:val="002839B0"/>
    <w:rsid w:val="00284CC9"/>
    <w:rsid w:val="002858A5"/>
    <w:rsid w:val="00285D08"/>
    <w:rsid w:val="0028783A"/>
    <w:rsid w:val="00290EDE"/>
    <w:rsid w:val="00291CD9"/>
    <w:rsid w:val="00297B7A"/>
    <w:rsid w:val="002A0BAA"/>
    <w:rsid w:val="002A221B"/>
    <w:rsid w:val="002A48FF"/>
    <w:rsid w:val="002A5BD9"/>
    <w:rsid w:val="002B0FB4"/>
    <w:rsid w:val="002B6AAB"/>
    <w:rsid w:val="002C1D67"/>
    <w:rsid w:val="002C30F7"/>
    <w:rsid w:val="002C4417"/>
    <w:rsid w:val="002C4976"/>
    <w:rsid w:val="002C5647"/>
    <w:rsid w:val="002C6740"/>
    <w:rsid w:val="002C6D9C"/>
    <w:rsid w:val="002D1642"/>
    <w:rsid w:val="002D1CA3"/>
    <w:rsid w:val="002D653B"/>
    <w:rsid w:val="002D6725"/>
    <w:rsid w:val="002E17C0"/>
    <w:rsid w:val="002E2D14"/>
    <w:rsid w:val="002E624F"/>
    <w:rsid w:val="002E7321"/>
    <w:rsid w:val="002F0FEC"/>
    <w:rsid w:val="002F3BF9"/>
    <w:rsid w:val="002F4030"/>
    <w:rsid w:val="00301BC4"/>
    <w:rsid w:val="003050E8"/>
    <w:rsid w:val="0030659D"/>
    <w:rsid w:val="003065D7"/>
    <w:rsid w:val="00312CCE"/>
    <w:rsid w:val="00314679"/>
    <w:rsid w:val="0032250E"/>
    <w:rsid w:val="00326522"/>
    <w:rsid w:val="00327BA8"/>
    <w:rsid w:val="00332416"/>
    <w:rsid w:val="003346AB"/>
    <w:rsid w:val="00334753"/>
    <w:rsid w:val="00337493"/>
    <w:rsid w:val="00341629"/>
    <w:rsid w:val="00343CAC"/>
    <w:rsid w:val="00344C7C"/>
    <w:rsid w:val="00347A30"/>
    <w:rsid w:val="003520FF"/>
    <w:rsid w:val="003521D9"/>
    <w:rsid w:val="003545D7"/>
    <w:rsid w:val="003610C5"/>
    <w:rsid w:val="0037270E"/>
    <w:rsid w:val="00374639"/>
    <w:rsid w:val="00380018"/>
    <w:rsid w:val="0038050E"/>
    <w:rsid w:val="00380E9F"/>
    <w:rsid w:val="00380EB6"/>
    <w:rsid w:val="003811CC"/>
    <w:rsid w:val="003841C4"/>
    <w:rsid w:val="00387D51"/>
    <w:rsid w:val="00390605"/>
    <w:rsid w:val="00392129"/>
    <w:rsid w:val="00392F21"/>
    <w:rsid w:val="00393D7C"/>
    <w:rsid w:val="003A0779"/>
    <w:rsid w:val="003A2246"/>
    <w:rsid w:val="003A3ECC"/>
    <w:rsid w:val="003A40D5"/>
    <w:rsid w:val="003A6331"/>
    <w:rsid w:val="003A6731"/>
    <w:rsid w:val="003A773B"/>
    <w:rsid w:val="003B4EB9"/>
    <w:rsid w:val="003B5BD7"/>
    <w:rsid w:val="003B6E8B"/>
    <w:rsid w:val="003B7CCE"/>
    <w:rsid w:val="003C17A5"/>
    <w:rsid w:val="003C3999"/>
    <w:rsid w:val="003C418B"/>
    <w:rsid w:val="003C5929"/>
    <w:rsid w:val="003C5A3A"/>
    <w:rsid w:val="003C646E"/>
    <w:rsid w:val="003D26F6"/>
    <w:rsid w:val="003D6C38"/>
    <w:rsid w:val="003E07F3"/>
    <w:rsid w:val="003E0AAF"/>
    <w:rsid w:val="003E0C11"/>
    <w:rsid w:val="003E135E"/>
    <w:rsid w:val="003E26BB"/>
    <w:rsid w:val="003E2D92"/>
    <w:rsid w:val="003E3558"/>
    <w:rsid w:val="003E532A"/>
    <w:rsid w:val="003E557F"/>
    <w:rsid w:val="003E67E1"/>
    <w:rsid w:val="003F6FD6"/>
    <w:rsid w:val="003F7BD1"/>
    <w:rsid w:val="003F7FCC"/>
    <w:rsid w:val="00400DEC"/>
    <w:rsid w:val="00400F1F"/>
    <w:rsid w:val="00401724"/>
    <w:rsid w:val="004132D6"/>
    <w:rsid w:val="00420195"/>
    <w:rsid w:val="00422595"/>
    <w:rsid w:val="00423787"/>
    <w:rsid w:val="004361AA"/>
    <w:rsid w:val="004361DD"/>
    <w:rsid w:val="00440BE0"/>
    <w:rsid w:val="00441D07"/>
    <w:rsid w:val="004427F0"/>
    <w:rsid w:val="004440F0"/>
    <w:rsid w:val="0044522A"/>
    <w:rsid w:val="00446710"/>
    <w:rsid w:val="004505F0"/>
    <w:rsid w:val="00450CE4"/>
    <w:rsid w:val="00452300"/>
    <w:rsid w:val="0045233E"/>
    <w:rsid w:val="00454B93"/>
    <w:rsid w:val="00456BA4"/>
    <w:rsid w:val="00461CAD"/>
    <w:rsid w:val="0046268F"/>
    <w:rsid w:val="00465520"/>
    <w:rsid w:val="00466929"/>
    <w:rsid w:val="004672EE"/>
    <w:rsid w:val="0047095A"/>
    <w:rsid w:val="00472185"/>
    <w:rsid w:val="00474BB7"/>
    <w:rsid w:val="004758B7"/>
    <w:rsid w:val="004770C3"/>
    <w:rsid w:val="004826E5"/>
    <w:rsid w:val="004831F2"/>
    <w:rsid w:val="00487867"/>
    <w:rsid w:val="0049111E"/>
    <w:rsid w:val="00492E4B"/>
    <w:rsid w:val="004A3551"/>
    <w:rsid w:val="004A5157"/>
    <w:rsid w:val="004A60E9"/>
    <w:rsid w:val="004B0942"/>
    <w:rsid w:val="004B144E"/>
    <w:rsid w:val="004B3BE8"/>
    <w:rsid w:val="004B6EAC"/>
    <w:rsid w:val="004B6F46"/>
    <w:rsid w:val="004C3FBB"/>
    <w:rsid w:val="004C42B1"/>
    <w:rsid w:val="004C4307"/>
    <w:rsid w:val="004C6958"/>
    <w:rsid w:val="004D2106"/>
    <w:rsid w:val="004D2D5D"/>
    <w:rsid w:val="004D358A"/>
    <w:rsid w:val="004D3C55"/>
    <w:rsid w:val="004D612F"/>
    <w:rsid w:val="004E0A9B"/>
    <w:rsid w:val="004E1740"/>
    <w:rsid w:val="004E2657"/>
    <w:rsid w:val="004E2B9B"/>
    <w:rsid w:val="004E4AF1"/>
    <w:rsid w:val="004E6242"/>
    <w:rsid w:val="004E6288"/>
    <w:rsid w:val="004F0A97"/>
    <w:rsid w:val="004F1F02"/>
    <w:rsid w:val="004F31AC"/>
    <w:rsid w:val="004F4E55"/>
    <w:rsid w:val="004F5095"/>
    <w:rsid w:val="004F59FF"/>
    <w:rsid w:val="004F78C1"/>
    <w:rsid w:val="004F7C3F"/>
    <w:rsid w:val="005020B1"/>
    <w:rsid w:val="00504B97"/>
    <w:rsid w:val="005116FB"/>
    <w:rsid w:val="00514A45"/>
    <w:rsid w:val="005160AB"/>
    <w:rsid w:val="005174DF"/>
    <w:rsid w:val="0052125B"/>
    <w:rsid w:val="005217DE"/>
    <w:rsid w:val="00526ADE"/>
    <w:rsid w:val="00530170"/>
    <w:rsid w:val="00531A1C"/>
    <w:rsid w:val="00531B60"/>
    <w:rsid w:val="00535A65"/>
    <w:rsid w:val="00536B36"/>
    <w:rsid w:val="00540390"/>
    <w:rsid w:val="005409D0"/>
    <w:rsid w:val="00541758"/>
    <w:rsid w:val="0054435C"/>
    <w:rsid w:val="005450A9"/>
    <w:rsid w:val="0055008F"/>
    <w:rsid w:val="0055026A"/>
    <w:rsid w:val="005542B9"/>
    <w:rsid w:val="0055742D"/>
    <w:rsid w:val="00557504"/>
    <w:rsid w:val="00557EE3"/>
    <w:rsid w:val="0056103C"/>
    <w:rsid w:val="005663EF"/>
    <w:rsid w:val="0056698D"/>
    <w:rsid w:val="00567569"/>
    <w:rsid w:val="00570A91"/>
    <w:rsid w:val="00571B80"/>
    <w:rsid w:val="00573263"/>
    <w:rsid w:val="00574492"/>
    <w:rsid w:val="00575F3D"/>
    <w:rsid w:val="005816F3"/>
    <w:rsid w:val="00581A20"/>
    <w:rsid w:val="00591070"/>
    <w:rsid w:val="005939B5"/>
    <w:rsid w:val="00593A7F"/>
    <w:rsid w:val="005A07BB"/>
    <w:rsid w:val="005A44F2"/>
    <w:rsid w:val="005A66F4"/>
    <w:rsid w:val="005A6A9B"/>
    <w:rsid w:val="005A7099"/>
    <w:rsid w:val="005B0F04"/>
    <w:rsid w:val="005B1E6F"/>
    <w:rsid w:val="005B3ECF"/>
    <w:rsid w:val="005C0903"/>
    <w:rsid w:val="005C1938"/>
    <w:rsid w:val="005C3DEC"/>
    <w:rsid w:val="005C5235"/>
    <w:rsid w:val="005C525F"/>
    <w:rsid w:val="005C7456"/>
    <w:rsid w:val="005D1823"/>
    <w:rsid w:val="005D52A6"/>
    <w:rsid w:val="005D6162"/>
    <w:rsid w:val="005D7C06"/>
    <w:rsid w:val="005F4257"/>
    <w:rsid w:val="00600CF8"/>
    <w:rsid w:val="006013DF"/>
    <w:rsid w:val="006025ED"/>
    <w:rsid w:val="00614BC8"/>
    <w:rsid w:val="0062007E"/>
    <w:rsid w:val="0062139A"/>
    <w:rsid w:val="00622EB6"/>
    <w:rsid w:val="0062349E"/>
    <w:rsid w:val="0062495A"/>
    <w:rsid w:val="00627486"/>
    <w:rsid w:val="0063092B"/>
    <w:rsid w:val="00632093"/>
    <w:rsid w:val="00632DC1"/>
    <w:rsid w:val="006343B1"/>
    <w:rsid w:val="00635CBD"/>
    <w:rsid w:val="00635F64"/>
    <w:rsid w:val="00637245"/>
    <w:rsid w:val="00637C2D"/>
    <w:rsid w:val="00640F73"/>
    <w:rsid w:val="006413BB"/>
    <w:rsid w:val="00644DB6"/>
    <w:rsid w:val="00645B93"/>
    <w:rsid w:val="00647EE1"/>
    <w:rsid w:val="00651D30"/>
    <w:rsid w:val="006527F1"/>
    <w:rsid w:val="006531BC"/>
    <w:rsid w:val="006551DA"/>
    <w:rsid w:val="00655BAE"/>
    <w:rsid w:val="006609F5"/>
    <w:rsid w:val="00662185"/>
    <w:rsid w:val="006627A2"/>
    <w:rsid w:val="00662B3C"/>
    <w:rsid w:val="006661BA"/>
    <w:rsid w:val="00670694"/>
    <w:rsid w:val="00672D4C"/>
    <w:rsid w:val="006800EE"/>
    <w:rsid w:val="00680227"/>
    <w:rsid w:val="0068727B"/>
    <w:rsid w:val="006879FE"/>
    <w:rsid w:val="00692CB6"/>
    <w:rsid w:val="006944E5"/>
    <w:rsid w:val="00694A5E"/>
    <w:rsid w:val="00696BE9"/>
    <w:rsid w:val="0069740B"/>
    <w:rsid w:val="006A09D5"/>
    <w:rsid w:val="006A4BEF"/>
    <w:rsid w:val="006B08D8"/>
    <w:rsid w:val="006B1FCC"/>
    <w:rsid w:val="006B2CB9"/>
    <w:rsid w:val="006B3517"/>
    <w:rsid w:val="006B51B0"/>
    <w:rsid w:val="006B7042"/>
    <w:rsid w:val="006B7891"/>
    <w:rsid w:val="006C4DFF"/>
    <w:rsid w:val="006D412F"/>
    <w:rsid w:val="006D4DBD"/>
    <w:rsid w:val="006D5BB2"/>
    <w:rsid w:val="006D5E20"/>
    <w:rsid w:val="006D6689"/>
    <w:rsid w:val="006E0CEA"/>
    <w:rsid w:val="006E1794"/>
    <w:rsid w:val="006E31B6"/>
    <w:rsid w:val="006E39C7"/>
    <w:rsid w:val="006E5575"/>
    <w:rsid w:val="006E5578"/>
    <w:rsid w:val="006E6499"/>
    <w:rsid w:val="006F177E"/>
    <w:rsid w:val="006F69E6"/>
    <w:rsid w:val="006F6A39"/>
    <w:rsid w:val="006F75C8"/>
    <w:rsid w:val="007026D8"/>
    <w:rsid w:val="00703A9D"/>
    <w:rsid w:val="00703ED1"/>
    <w:rsid w:val="00706196"/>
    <w:rsid w:val="0070698F"/>
    <w:rsid w:val="00707529"/>
    <w:rsid w:val="00711F94"/>
    <w:rsid w:val="007130A2"/>
    <w:rsid w:val="007139F2"/>
    <w:rsid w:val="007210E9"/>
    <w:rsid w:val="00721176"/>
    <w:rsid w:val="00721D17"/>
    <w:rsid w:val="00723D24"/>
    <w:rsid w:val="00723EDE"/>
    <w:rsid w:val="00727A7D"/>
    <w:rsid w:val="0073103C"/>
    <w:rsid w:val="0073291B"/>
    <w:rsid w:val="00733A4B"/>
    <w:rsid w:val="00735EB7"/>
    <w:rsid w:val="00735FC1"/>
    <w:rsid w:val="00740D20"/>
    <w:rsid w:val="007425D6"/>
    <w:rsid w:val="00744574"/>
    <w:rsid w:val="0074657F"/>
    <w:rsid w:val="00746783"/>
    <w:rsid w:val="00750DED"/>
    <w:rsid w:val="00752954"/>
    <w:rsid w:val="00755853"/>
    <w:rsid w:val="007644BE"/>
    <w:rsid w:val="00771E8C"/>
    <w:rsid w:val="00782941"/>
    <w:rsid w:val="00783159"/>
    <w:rsid w:val="00784B00"/>
    <w:rsid w:val="007858DE"/>
    <w:rsid w:val="00786CAB"/>
    <w:rsid w:val="00786FDA"/>
    <w:rsid w:val="00791A18"/>
    <w:rsid w:val="00792AD8"/>
    <w:rsid w:val="00793553"/>
    <w:rsid w:val="00794175"/>
    <w:rsid w:val="007966C9"/>
    <w:rsid w:val="007A167F"/>
    <w:rsid w:val="007A3073"/>
    <w:rsid w:val="007A3D37"/>
    <w:rsid w:val="007A52CC"/>
    <w:rsid w:val="007A556A"/>
    <w:rsid w:val="007B18FD"/>
    <w:rsid w:val="007B3155"/>
    <w:rsid w:val="007B321F"/>
    <w:rsid w:val="007B3B78"/>
    <w:rsid w:val="007C28D7"/>
    <w:rsid w:val="007C2AC2"/>
    <w:rsid w:val="007C46BE"/>
    <w:rsid w:val="007C75ED"/>
    <w:rsid w:val="007D1F4F"/>
    <w:rsid w:val="007D309C"/>
    <w:rsid w:val="007D5D48"/>
    <w:rsid w:val="007D6EC8"/>
    <w:rsid w:val="007E062E"/>
    <w:rsid w:val="007E2719"/>
    <w:rsid w:val="007E2FB8"/>
    <w:rsid w:val="007E6CF1"/>
    <w:rsid w:val="007F2112"/>
    <w:rsid w:val="007F62F3"/>
    <w:rsid w:val="007F6A44"/>
    <w:rsid w:val="00800231"/>
    <w:rsid w:val="00801614"/>
    <w:rsid w:val="00802038"/>
    <w:rsid w:val="008049DE"/>
    <w:rsid w:val="00806BB4"/>
    <w:rsid w:val="00807638"/>
    <w:rsid w:val="00816340"/>
    <w:rsid w:val="00816D21"/>
    <w:rsid w:val="00821C3F"/>
    <w:rsid w:val="00826092"/>
    <w:rsid w:val="0083074B"/>
    <w:rsid w:val="008316E4"/>
    <w:rsid w:val="00835383"/>
    <w:rsid w:val="00840FF6"/>
    <w:rsid w:val="0084179A"/>
    <w:rsid w:val="008435E0"/>
    <w:rsid w:val="00843747"/>
    <w:rsid w:val="00843DB8"/>
    <w:rsid w:val="00845F55"/>
    <w:rsid w:val="0084712B"/>
    <w:rsid w:val="00847BE4"/>
    <w:rsid w:val="0085013A"/>
    <w:rsid w:val="00851C32"/>
    <w:rsid w:val="00853761"/>
    <w:rsid w:val="0085424C"/>
    <w:rsid w:val="00854CD4"/>
    <w:rsid w:val="00862F73"/>
    <w:rsid w:val="00866174"/>
    <w:rsid w:val="00866567"/>
    <w:rsid w:val="00867FE4"/>
    <w:rsid w:val="00871CD5"/>
    <w:rsid w:val="00872556"/>
    <w:rsid w:val="00874C97"/>
    <w:rsid w:val="00877164"/>
    <w:rsid w:val="00886D0A"/>
    <w:rsid w:val="008876B0"/>
    <w:rsid w:val="00891448"/>
    <w:rsid w:val="0089182D"/>
    <w:rsid w:val="008922A9"/>
    <w:rsid w:val="008924C0"/>
    <w:rsid w:val="00892599"/>
    <w:rsid w:val="00894C2E"/>
    <w:rsid w:val="00896F3A"/>
    <w:rsid w:val="00897090"/>
    <w:rsid w:val="008A1770"/>
    <w:rsid w:val="008A1AD6"/>
    <w:rsid w:val="008A20C0"/>
    <w:rsid w:val="008A257C"/>
    <w:rsid w:val="008A5667"/>
    <w:rsid w:val="008B0D2E"/>
    <w:rsid w:val="008B13D8"/>
    <w:rsid w:val="008B1CA1"/>
    <w:rsid w:val="008B2072"/>
    <w:rsid w:val="008B7940"/>
    <w:rsid w:val="008C1B1D"/>
    <w:rsid w:val="008C1D78"/>
    <w:rsid w:val="008C2696"/>
    <w:rsid w:val="008C5C8F"/>
    <w:rsid w:val="008C664C"/>
    <w:rsid w:val="008D16D3"/>
    <w:rsid w:val="008D42EA"/>
    <w:rsid w:val="008D7C7D"/>
    <w:rsid w:val="008E33C6"/>
    <w:rsid w:val="008E429D"/>
    <w:rsid w:val="008E53C7"/>
    <w:rsid w:val="008E6A38"/>
    <w:rsid w:val="008F2CF3"/>
    <w:rsid w:val="008F4C91"/>
    <w:rsid w:val="008F4D12"/>
    <w:rsid w:val="008F5425"/>
    <w:rsid w:val="0090038C"/>
    <w:rsid w:val="0090043D"/>
    <w:rsid w:val="00900A05"/>
    <w:rsid w:val="00900B87"/>
    <w:rsid w:val="009058A5"/>
    <w:rsid w:val="009113B3"/>
    <w:rsid w:val="00915780"/>
    <w:rsid w:val="00917C13"/>
    <w:rsid w:val="00917D0E"/>
    <w:rsid w:val="00920B08"/>
    <w:rsid w:val="009232CF"/>
    <w:rsid w:val="009240BA"/>
    <w:rsid w:val="009255BE"/>
    <w:rsid w:val="009268A5"/>
    <w:rsid w:val="00930C29"/>
    <w:rsid w:val="00932C89"/>
    <w:rsid w:val="009468E7"/>
    <w:rsid w:val="00947DFB"/>
    <w:rsid w:val="0095287E"/>
    <w:rsid w:val="00953535"/>
    <w:rsid w:val="009549EF"/>
    <w:rsid w:val="00960BFA"/>
    <w:rsid w:val="00964453"/>
    <w:rsid w:val="0096692A"/>
    <w:rsid w:val="00970706"/>
    <w:rsid w:val="009807AA"/>
    <w:rsid w:val="00981281"/>
    <w:rsid w:val="00986BDA"/>
    <w:rsid w:val="009871A7"/>
    <w:rsid w:val="009873CF"/>
    <w:rsid w:val="009922B9"/>
    <w:rsid w:val="009940FC"/>
    <w:rsid w:val="00994852"/>
    <w:rsid w:val="00994EF7"/>
    <w:rsid w:val="00996A71"/>
    <w:rsid w:val="00997F7A"/>
    <w:rsid w:val="009A0243"/>
    <w:rsid w:val="009A02E9"/>
    <w:rsid w:val="009A46EA"/>
    <w:rsid w:val="009A4738"/>
    <w:rsid w:val="009A49EC"/>
    <w:rsid w:val="009A579E"/>
    <w:rsid w:val="009A580F"/>
    <w:rsid w:val="009B23BC"/>
    <w:rsid w:val="009B31B4"/>
    <w:rsid w:val="009B3F12"/>
    <w:rsid w:val="009B76C2"/>
    <w:rsid w:val="009C30F9"/>
    <w:rsid w:val="009C3B46"/>
    <w:rsid w:val="009C61D2"/>
    <w:rsid w:val="009D5181"/>
    <w:rsid w:val="009D690A"/>
    <w:rsid w:val="009E1564"/>
    <w:rsid w:val="009E168B"/>
    <w:rsid w:val="009E6ACE"/>
    <w:rsid w:val="009E6C5F"/>
    <w:rsid w:val="009E6CDB"/>
    <w:rsid w:val="009F0A4B"/>
    <w:rsid w:val="009F1939"/>
    <w:rsid w:val="009F32FC"/>
    <w:rsid w:val="009F3F70"/>
    <w:rsid w:val="009F6F2F"/>
    <w:rsid w:val="00A01805"/>
    <w:rsid w:val="00A02A3A"/>
    <w:rsid w:val="00A05A64"/>
    <w:rsid w:val="00A07E01"/>
    <w:rsid w:val="00A1394A"/>
    <w:rsid w:val="00A14E8B"/>
    <w:rsid w:val="00A15D63"/>
    <w:rsid w:val="00A164DC"/>
    <w:rsid w:val="00A1664B"/>
    <w:rsid w:val="00A179B0"/>
    <w:rsid w:val="00A2052A"/>
    <w:rsid w:val="00A2111C"/>
    <w:rsid w:val="00A23C8B"/>
    <w:rsid w:val="00A24412"/>
    <w:rsid w:val="00A26375"/>
    <w:rsid w:val="00A27E2D"/>
    <w:rsid w:val="00A335DE"/>
    <w:rsid w:val="00A34059"/>
    <w:rsid w:val="00A3593F"/>
    <w:rsid w:val="00A37873"/>
    <w:rsid w:val="00A452D3"/>
    <w:rsid w:val="00A5072D"/>
    <w:rsid w:val="00A51674"/>
    <w:rsid w:val="00A51C2A"/>
    <w:rsid w:val="00A53832"/>
    <w:rsid w:val="00A564D6"/>
    <w:rsid w:val="00A56C80"/>
    <w:rsid w:val="00A60E60"/>
    <w:rsid w:val="00A6167C"/>
    <w:rsid w:val="00A62AE4"/>
    <w:rsid w:val="00A63BD8"/>
    <w:rsid w:val="00A65C4D"/>
    <w:rsid w:val="00A673E9"/>
    <w:rsid w:val="00A7004D"/>
    <w:rsid w:val="00A70CD7"/>
    <w:rsid w:val="00A74D35"/>
    <w:rsid w:val="00A762A9"/>
    <w:rsid w:val="00A773C2"/>
    <w:rsid w:val="00A8436F"/>
    <w:rsid w:val="00A84661"/>
    <w:rsid w:val="00A86CA3"/>
    <w:rsid w:val="00A8722C"/>
    <w:rsid w:val="00A9020E"/>
    <w:rsid w:val="00A930FE"/>
    <w:rsid w:val="00AA60BD"/>
    <w:rsid w:val="00AA6DBF"/>
    <w:rsid w:val="00AB5B9C"/>
    <w:rsid w:val="00AB68D5"/>
    <w:rsid w:val="00AB78FF"/>
    <w:rsid w:val="00AB7B5E"/>
    <w:rsid w:val="00AC038F"/>
    <w:rsid w:val="00AC0489"/>
    <w:rsid w:val="00AC2AD8"/>
    <w:rsid w:val="00AC6080"/>
    <w:rsid w:val="00AC75B4"/>
    <w:rsid w:val="00AD6987"/>
    <w:rsid w:val="00AD6CBA"/>
    <w:rsid w:val="00AD74DC"/>
    <w:rsid w:val="00AE059C"/>
    <w:rsid w:val="00AE61AC"/>
    <w:rsid w:val="00AE7AD8"/>
    <w:rsid w:val="00AF1BF2"/>
    <w:rsid w:val="00AF715D"/>
    <w:rsid w:val="00AF7248"/>
    <w:rsid w:val="00B01BD3"/>
    <w:rsid w:val="00B02043"/>
    <w:rsid w:val="00B07C08"/>
    <w:rsid w:val="00B12F78"/>
    <w:rsid w:val="00B13AB5"/>
    <w:rsid w:val="00B15E1B"/>
    <w:rsid w:val="00B202BB"/>
    <w:rsid w:val="00B204F1"/>
    <w:rsid w:val="00B22DB6"/>
    <w:rsid w:val="00B233CE"/>
    <w:rsid w:val="00B24076"/>
    <w:rsid w:val="00B24AE1"/>
    <w:rsid w:val="00B26169"/>
    <w:rsid w:val="00B31693"/>
    <w:rsid w:val="00B336DD"/>
    <w:rsid w:val="00B36C95"/>
    <w:rsid w:val="00B40F44"/>
    <w:rsid w:val="00B41ED6"/>
    <w:rsid w:val="00B4230B"/>
    <w:rsid w:val="00B427AC"/>
    <w:rsid w:val="00B4548F"/>
    <w:rsid w:val="00B4590D"/>
    <w:rsid w:val="00B47E16"/>
    <w:rsid w:val="00B51E96"/>
    <w:rsid w:val="00B53004"/>
    <w:rsid w:val="00B57162"/>
    <w:rsid w:val="00B63654"/>
    <w:rsid w:val="00B63E5A"/>
    <w:rsid w:val="00B70356"/>
    <w:rsid w:val="00B723C1"/>
    <w:rsid w:val="00B72871"/>
    <w:rsid w:val="00B75307"/>
    <w:rsid w:val="00B843E9"/>
    <w:rsid w:val="00B84620"/>
    <w:rsid w:val="00B84854"/>
    <w:rsid w:val="00B84C80"/>
    <w:rsid w:val="00B850D0"/>
    <w:rsid w:val="00B90093"/>
    <w:rsid w:val="00B904B2"/>
    <w:rsid w:val="00B915EB"/>
    <w:rsid w:val="00B9264B"/>
    <w:rsid w:val="00B928ED"/>
    <w:rsid w:val="00B93502"/>
    <w:rsid w:val="00B93A42"/>
    <w:rsid w:val="00B93FBE"/>
    <w:rsid w:val="00B94846"/>
    <w:rsid w:val="00B950B5"/>
    <w:rsid w:val="00B959EA"/>
    <w:rsid w:val="00B979D7"/>
    <w:rsid w:val="00BA1D2B"/>
    <w:rsid w:val="00BA66C6"/>
    <w:rsid w:val="00BA6748"/>
    <w:rsid w:val="00BA6CF6"/>
    <w:rsid w:val="00BB1E40"/>
    <w:rsid w:val="00BB2197"/>
    <w:rsid w:val="00BB23E1"/>
    <w:rsid w:val="00BB3088"/>
    <w:rsid w:val="00BC2CDE"/>
    <w:rsid w:val="00BC7576"/>
    <w:rsid w:val="00BD497B"/>
    <w:rsid w:val="00BD7FA1"/>
    <w:rsid w:val="00BE0B16"/>
    <w:rsid w:val="00BE17B2"/>
    <w:rsid w:val="00BE1CC0"/>
    <w:rsid w:val="00BE2285"/>
    <w:rsid w:val="00BE49B6"/>
    <w:rsid w:val="00BE4F08"/>
    <w:rsid w:val="00BE56BD"/>
    <w:rsid w:val="00BE7626"/>
    <w:rsid w:val="00BF0935"/>
    <w:rsid w:val="00BF1226"/>
    <w:rsid w:val="00BF446D"/>
    <w:rsid w:val="00BF699B"/>
    <w:rsid w:val="00BF6AA2"/>
    <w:rsid w:val="00BF78E1"/>
    <w:rsid w:val="00C0030D"/>
    <w:rsid w:val="00C00494"/>
    <w:rsid w:val="00C034A7"/>
    <w:rsid w:val="00C04D6C"/>
    <w:rsid w:val="00C05222"/>
    <w:rsid w:val="00C07FE2"/>
    <w:rsid w:val="00C10239"/>
    <w:rsid w:val="00C10399"/>
    <w:rsid w:val="00C13E5B"/>
    <w:rsid w:val="00C1530D"/>
    <w:rsid w:val="00C173D0"/>
    <w:rsid w:val="00C244A7"/>
    <w:rsid w:val="00C246B0"/>
    <w:rsid w:val="00C26E56"/>
    <w:rsid w:val="00C274E3"/>
    <w:rsid w:val="00C27F30"/>
    <w:rsid w:val="00C34486"/>
    <w:rsid w:val="00C3488E"/>
    <w:rsid w:val="00C36983"/>
    <w:rsid w:val="00C4144F"/>
    <w:rsid w:val="00C458EF"/>
    <w:rsid w:val="00C45E18"/>
    <w:rsid w:val="00C4650E"/>
    <w:rsid w:val="00C50A5B"/>
    <w:rsid w:val="00C533BA"/>
    <w:rsid w:val="00C54A65"/>
    <w:rsid w:val="00C5602F"/>
    <w:rsid w:val="00C56406"/>
    <w:rsid w:val="00C60B2B"/>
    <w:rsid w:val="00C7209A"/>
    <w:rsid w:val="00C73A58"/>
    <w:rsid w:val="00C75318"/>
    <w:rsid w:val="00C758E5"/>
    <w:rsid w:val="00C76CBC"/>
    <w:rsid w:val="00C77376"/>
    <w:rsid w:val="00C77C10"/>
    <w:rsid w:val="00C82176"/>
    <w:rsid w:val="00C84241"/>
    <w:rsid w:val="00C847F1"/>
    <w:rsid w:val="00C84C25"/>
    <w:rsid w:val="00C865B6"/>
    <w:rsid w:val="00C90A14"/>
    <w:rsid w:val="00C93CF1"/>
    <w:rsid w:val="00C94087"/>
    <w:rsid w:val="00C95EAE"/>
    <w:rsid w:val="00C964A8"/>
    <w:rsid w:val="00CA1AB6"/>
    <w:rsid w:val="00CA40F1"/>
    <w:rsid w:val="00CA4344"/>
    <w:rsid w:val="00CA5CD2"/>
    <w:rsid w:val="00CB0160"/>
    <w:rsid w:val="00CB34DE"/>
    <w:rsid w:val="00CB5B07"/>
    <w:rsid w:val="00CB5C1E"/>
    <w:rsid w:val="00CB6F44"/>
    <w:rsid w:val="00CB7425"/>
    <w:rsid w:val="00CB774A"/>
    <w:rsid w:val="00CC1250"/>
    <w:rsid w:val="00CC1FED"/>
    <w:rsid w:val="00CC63CB"/>
    <w:rsid w:val="00CC7288"/>
    <w:rsid w:val="00CD1E0A"/>
    <w:rsid w:val="00CD592E"/>
    <w:rsid w:val="00CE0160"/>
    <w:rsid w:val="00CE1245"/>
    <w:rsid w:val="00CE25D7"/>
    <w:rsid w:val="00CE6758"/>
    <w:rsid w:val="00CE7130"/>
    <w:rsid w:val="00CF09BD"/>
    <w:rsid w:val="00CF0CB9"/>
    <w:rsid w:val="00CF1EB7"/>
    <w:rsid w:val="00CF328C"/>
    <w:rsid w:val="00CF3321"/>
    <w:rsid w:val="00CF4FF8"/>
    <w:rsid w:val="00D0524E"/>
    <w:rsid w:val="00D064D5"/>
    <w:rsid w:val="00D10E3D"/>
    <w:rsid w:val="00D134AA"/>
    <w:rsid w:val="00D13EC4"/>
    <w:rsid w:val="00D15CF6"/>
    <w:rsid w:val="00D23F20"/>
    <w:rsid w:val="00D2455A"/>
    <w:rsid w:val="00D25010"/>
    <w:rsid w:val="00D261C7"/>
    <w:rsid w:val="00D27E2C"/>
    <w:rsid w:val="00D30780"/>
    <w:rsid w:val="00D3381C"/>
    <w:rsid w:val="00D33A4B"/>
    <w:rsid w:val="00D348C8"/>
    <w:rsid w:val="00D34DE2"/>
    <w:rsid w:val="00D3520A"/>
    <w:rsid w:val="00D35CA8"/>
    <w:rsid w:val="00D36C58"/>
    <w:rsid w:val="00D4183C"/>
    <w:rsid w:val="00D4197E"/>
    <w:rsid w:val="00D47222"/>
    <w:rsid w:val="00D50ED1"/>
    <w:rsid w:val="00D50FF6"/>
    <w:rsid w:val="00D52CBF"/>
    <w:rsid w:val="00D53374"/>
    <w:rsid w:val="00D549AB"/>
    <w:rsid w:val="00D6007B"/>
    <w:rsid w:val="00D62001"/>
    <w:rsid w:val="00D63301"/>
    <w:rsid w:val="00D6345A"/>
    <w:rsid w:val="00D647D1"/>
    <w:rsid w:val="00D6515E"/>
    <w:rsid w:val="00D654B3"/>
    <w:rsid w:val="00D66531"/>
    <w:rsid w:val="00D71D88"/>
    <w:rsid w:val="00D7417C"/>
    <w:rsid w:val="00D81F82"/>
    <w:rsid w:val="00D83E7E"/>
    <w:rsid w:val="00D852BB"/>
    <w:rsid w:val="00D85661"/>
    <w:rsid w:val="00D86FDB"/>
    <w:rsid w:val="00D87B6C"/>
    <w:rsid w:val="00D90D00"/>
    <w:rsid w:val="00D917A8"/>
    <w:rsid w:val="00D93C70"/>
    <w:rsid w:val="00D9413B"/>
    <w:rsid w:val="00D9707C"/>
    <w:rsid w:val="00DA2B20"/>
    <w:rsid w:val="00DA2E0C"/>
    <w:rsid w:val="00DA40A0"/>
    <w:rsid w:val="00DA52E5"/>
    <w:rsid w:val="00DB0B15"/>
    <w:rsid w:val="00DB3C47"/>
    <w:rsid w:val="00DB7E19"/>
    <w:rsid w:val="00DC15BD"/>
    <w:rsid w:val="00DC18AF"/>
    <w:rsid w:val="00DC263A"/>
    <w:rsid w:val="00DC290B"/>
    <w:rsid w:val="00DC2F9F"/>
    <w:rsid w:val="00DC3A00"/>
    <w:rsid w:val="00DC5386"/>
    <w:rsid w:val="00DC7CB4"/>
    <w:rsid w:val="00DD1F77"/>
    <w:rsid w:val="00DD25CF"/>
    <w:rsid w:val="00DD3767"/>
    <w:rsid w:val="00DD4E1F"/>
    <w:rsid w:val="00DD6641"/>
    <w:rsid w:val="00DE0CA5"/>
    <w:rsid w:val="00DE0FF8"/>
    <w:rsid w:val="00DE1ADF"/>
    <w:rsid w:val="00DE4324"/>
    <w:rsid w:val="00DE4C83"/>
    <w:rsid w:val="00DE4DE2"/>
    <w:rsid w:val="00DE72E8"/>
    <w:rsid w:val="00DF38D5"/>
    <w:rsid w:val="00DF51BB"/>
    <w:rsid w:val="00DF5F3C"/>
    <w:rsid w:val="00DF60E4"/>
    <w:rsid w:val="00DF6C67"/>
    <w:rsid w:val="00DF6DB5"/>
    <w:rsid w:val="00E0543C"/>
    <w:rsid w:val="00E07E00"/>
    <w:rsid w:val="00E12ED6"/>
    <w:rsid w:val="00E135E6"/>
    <w:rsid w:val="00E13A8A"/>
    <w:rsid w:val="00E16FA7"/>
    <w:rsid w:val="00E17D0D"/>
    <w:rsid w:val="00E17E1D"/>
    <w:rsid w:val="00E20A37"/>
    <w:rsid w:val="00E20E99"/>
    <w:rsid w:val="00E216BD"/>
    <w:rsid w:val="00E2283A"/>
    <w:rsid w:val="00E2486C"/>
    <w:rsid w:val="00E3355F"/>
    <w:rsid w:val="00E33642"/>
    <w:rsid w:val="00E33EA8"/>
    <w:rsid w:val="00E34056"/>
    <w:rsid w:val="00E3604B"/>
    <w:rsid w:val="00E37CCD"/>
    <w:rsid w:val="00E4233F"/>
    <w:rsid w:val="00E4333F"/>
    <w:rsid w:val="00E4602C"/>
    <w:rsid w:val="00E46215"/>
    <w:rsid w:val="00E503A6"/>
    <w:rsid w:val="00E50654"/>
    <w:rsid w:val="00E51295"/>
    <w:rsid w:val="00E56D21"/>
    <w:rsid w:val="00E56E9B"/>
    <w:rsid w:val="00E6596D"/>
    <w:rsid w:val="00E66B25"/>
    <w:rsid w:val="00E6730E"/>
    <w:rsid w:val="00E74850"/>
    <w:rsid w:val="00E80642"/>
    <w:rsid w:val="00E81BCC"/>
    <w:rsid w:val="00E82A45"/>
    <w:rsid w:val="00E86174"/>
    <w:rsid w:val="00E86F22"/>
    <w:rsid w:val="00E93056"/>
    <w:rsid w:val="00E93E7D"/>
    <w:rsid w:val="00EA0703"/>
    <w:rsid w:val="00EA0942"/>
    <w:rsid w:val="00EA252D"/>
    <w:rsid w:val="00EA44C7"/>
    <w:rsid w:val="00EA70E3"/>
    <w:rsid w:val="00EA71EE"/>
    <w:rsid w:val="00EB073B"/>
    <w:rsid w:val="00EB101A"/>
    <w:rsid w:val="00EB2D2B"/>
    <w:rsid w:val="00EC13B1"/>
    <w:rsid w:val="00EC3544"/>
    <w:rsid w:val="00EC3F18"/>
    <w:rsid w:val="00EC62F9"/>
    <w:rsid w:val="00EC7466"/>
    <w:rsid w:val="00ED4B3F"/>
    <w:rsid w:val="00ED4F9B"/>
    <w:rsid w:val="00EE08AB"/>
    <w:rsid w:val="00EE5586"/>
    <w:rsid w:val="00EE7901"/>
    <w:rsid w:val="00EF0201"/>
    <w:rsid w:val="00EF1AC2"/>
    <w:rsid w:val="00EF242F"/>
    <w:rsid w:val="00F02483"/>
    <w:rsid w:val="00F05628"/>
    <w:rsid w:val="00F05F04"/>
    <w:rsid w:val="00F07212"/>
    <w:rsid w:val="00F07279"/>
    <w:rsid w:val="00F123BE"/>
    <w:rsid w:val="00F129C7"/>
    <w:rsid w:val="00F12E1F"/>
    <w:rsid w:val="00F231CF"/>
    <w:rsid w:val="00F24364"/>
    <w:rsid w:val="00F2581E"/>
    <w:rsid w:val="00F27767"/>
    <w:rsid w:val="00F30976"/>
    <w:rsid w:val="00F32171"/>
    <w:rsid w:val="00F32DD9"/>
    <w:rsid w:val="00F33E6B"/>
    <w:rsid w:val="00F33FA1"/>
    <w:rsid w:val="00F34A67"/>
    <w:rsid w:val="00F3557E"/>
    <w:rsid w:val="00F36003"/>
    <w:rsid w:val="00F400EC"/>
    <w:rsid w:val="00F431FA"/>
    <w:rsid w:val="00F471FD"/>
    <w:rsid w:val="00F53266"/>
    <w:rsid w:val="00F57EBD"/>
    <w:rsid w:val="00F6122E"/>
    <w:rsid w:val="00F656EF"/>
    <w:rsid w:val="00F668C4"/>
    <w:rsid w:val="00F6736D"/>
    <w:rsid w:val="00F67CBD"/>
    <w:rsid w:val="00F7149B"/>
    <w:rsid w:val="00F72DC4"/>
    <w:rsid w:val="00F73FDA"/>
    <w:rsid w:val="00F74625"/>
    <w:rsid w:val="00F76E4D"/>
    <w:rsid w:val="00F816EF"/>
    <w:rsid w:val="00F90660"/>
    <w:rsid w:val="00F906CC"/>
    <w:rsid w:val="00F90DCF"/>
    <w:rsid w:val="00F92B17"/>
    <w:rsid w:val="00F93B8F"/>
    <w:rsid w:val="00F96253"/>
    <w:rsid w:val="00FA3387"/>
    <w:rsid w:val="00FA7D5C"/>
    <w:rsid w:val="00FB148C"/>
    <w:rsid w:val="00FB1780"/>
    <w:rsid w:val="00FB196B"/>
    <w:rsid w:val="00FB5168"/>
    <w:rsid w:val="00FB5840"/>
    <w:rsid w:val="00FC01A2"/>
    <w:rsid w:val="00FC29B5"/>
    <w:rsid w:val="00FC5BA4"/>
    <w:rsid w:val="00FC68B8"/>
    <w:rsid w:val="00FC773A"/>
    <w:rsid w:val="00FD1FA2"/>
    <w:rsid w:val="00FD5696"/>
    <w:rsid w:val="00FD5EB1"/>
    <w:rsid w:val="00FD74DC"/>
    <w:rsid w:val="00FD79FF"/>
    <w:rsid w:val="00FE1FBF"/>
    <w:rsid w:val="00FE24FD"/>
    <w:rsid w:val="00FE27D3"/>
    <w:rsid w:val="00FE3D93"/>
    <w:rsid w:val="00FF0F52"/>
    <w:rsid w:val="00FF378C"/>
    <w:rsid w:val="00FF47BD"/>
    <w:rsid w:val="0BDC6189"/>
    <w:rsid w:val="0FD62945"/>
    <w:rsid w:val="21A8683E"/>
    <w:rsid w:val="25A70584"/>
    <w:rsid w:val="2EB41938"/>
    <w:rsid w:val="2F1F602E"/>
    <w:rsid w:val="311E23D1"/>
    <w:rsid w:val="3471231B"/>
    <w:rsid w:val="44843146"/>
    <w:rsid w:val="64CC42B8"/>
    <w:rsid w:val="69BE65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uiPriority="0"/>
    <w:lsdException w:name="annotation text" w:qFormat="1"/>
    <w:lsdException w:name="index heading" w:locked="1"/>
    <w:lsdException w:name="caption" w:uiPriority="35" w:qFormat="1"/>
    <w:lsdException w:name="table of figures" w:locked="1"/>
    <w:lsdException w:name="envelope address" w:locked="1"/>
    <w:lsdException w:name="envelope return" w:locked="1"/>
    <w:lsdException w:name="footnote reference" w:qFormat="1"/>
    <w:lsdException w:name="line number" w:locked="1"/>
    <w:lsdException w:name="page number" w:qFormat="1"/>
    <w:lsdException w:name="endnote reference" w:uiPriority="0" w:qFormat="1"/>
    <w:lsdException w:name="endnote text" w:qFormat="1"/>
    <w:lsdException w:name="table of authorities" w:locked="1"/>
    <w:lsdException w:name="macro" w:locked="1"/>
    <w:lsdException w:name="toa heading" w:locked="1"/>
    <w:lsdException w:name="List" w:semiHidden="0" w:unhideWhenUsed="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qFormat="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semiHidden="0" w:unhideWhenUsed="0"/>
    <w:lsdException w:name="Table Theme" w:locked="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EF"/>
    <w:pPr>
      <w:spacing w:after="0" w:line="240" w:lineRule="auto"/>
    </w:pPr>
    <w:rPr>
      <w:rFonts w:asciiTheme="minorHAnsi" w:eastAsiaTheme="minorEastAsia" w:hAnsiTheme="minorHAnsi"/>
      <w:sz w:val="24"/>
      <w:szCs w:val="24"/>
      <w:lang w:val="en-US" w:eastAsia="en-US" w:bidi="en-US"/>
    </w:rPr>
  </w:style>
  <w:style w:type="paragraph" w:styleId="1">
    <w:name w:val="heading 1"/>
    <w:basedOn w:val="a"/>
    <w:next w:val="a"/>
    <w:link w:val="1Char"/>
    <w:uiPriority w:val="9"/>
    <w:qFormat/>
    <w:rsid w:val="005663E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unhideWhenUsed/>
    <w:qFormat/>
    <w:rsid w:val="005663E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5663E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5663EF"/>
    <w:pPr>
      <w:keepNext/>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5663EF"/>
    <w:pPr>
      <w:spacing w:before="240" w:after="60"/>
      <w:outlineLvl w:val="4"/>
    </w:pPr>
    <w:rPr>
      <w:rFonts w:cstheme="majorBidi"/>
      <w:b/>
      <w:bCs/>
      <w:i/>
      <w:iCs/>
      <w:sz w:val="26"/>
      <w:szCs w:val="26"/>
    </w:rPr>
  </w:style>
  <w:style w:type="paragraph" w:styleId="6">
    <w:name w:val="heading 6"/>
    <w:basedOn w:val="a"/>
    <w:next w:val="a"/>
    <w:link w:val="6Char"/>
    <w:uiPriority w:val="9"/>
    <w:semiHidden/>
    <w:unhideWhenUsed/>
    <w:qFormat/>
    <w:rsid w:val="005663EF"/>
    <w:p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5663EF"/>
    <w:pPr>
      <w:spacing w:before="240" w:after="60"/>
      <w:outlineLvl w:val="6"/>
    </w:pPr>
    <w:rPr>
      <w:rFonts w:cstheme="majorBidi"/>
    </w:rPr>
  </w:style>
  <w:style w:type="paragraph" w:styleId="8">
    <w:name w:val="heading 8"/>
    <w:basedOn w:val="a"/>
    <w:next w:val="a"/>
    <w:link w:val="8Char"/>
    <w:uiPriority w:val="9"/>
    <w:semiHidden/>
    <w:unhideWhenUsed/>
    <w:qFormat/>
    <w:rsid w:val="005663EF"/>
    <w:pPr>
      <w:spacing w:before="240" w:after="60"/>
      <w:outlineLvl w:val="7"/>
    </w:pPr>
    <w:rPr>
      <w:rFonts w:cstheme="majorBidi"/>
      <w:i/>
      <w:iCs/>
    </w:rPr>
  </w:style>
  <w:style w:type="paragraph" w:styleId="9">
    <w:name w:val="heading 9"/>
    <w:basedOn w:val="a"/>
    <w:next w:val="a"/>
    <w:link w:val="9Char"/>
    <w:uiPriority w:val="9"/>
    <w:semiHidden/>
    <w:unhideWhenUsed/>
    <w:qFormat/>
    <w:rsid w:val="005663E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rsid w:val="005663EF"/>
    <w:rPr>
      <w:rFonts w:ascii="Tahoma" w:hAnsi="Tahoma" w:cs="Tahoma"/>
      <w:sz w:val="16"/>
      <w:szCs w:val="16"/>
    </w:rPr>
  </w:style>
  <w:style w:type="paragraph" w:styleId="a4">
    <w:name w:val="Body Text"/>
    <w:basedOn w:val="a"/>
    <w:link w:val="Char"/>
    <w:uiPriority w:val="99"/>
    <w:rsid w:val="005663EF"/>
    <w:pPr>
      <w:spacing w:after="240"/>
    </w:pPr>
  </w:style>
  <w:style w:type="paragraph" w:styleId="20">
    <w:name w:val="Body Text 2"/>
    <w:basedOn w:val="a"/>
    <w:link w:val="2Char0"/>
    <w:uiPriority w:val="99"/>
    <w:locked/>
    <w:rsid w:val="005663EF"/>
    <w:pPr>
      <w:spacing w:line="480" w:lineRule="auto"/>
    </w:pPr>
  </w:style>
  <w:style w:type="paragraph" w:styleId="a5">
    <w:name w:val="Body Text Indent"/>
    <w:basedOn w:val="a"/>
    <w:link w:val="Char0"/>
    <w:uiPriority w:val="99"/>
    <w:rsid w:val="005663EF"/>
    <w:pPr>
      <w:ind w:firstLine="1134"/>
    </w:pPr>
    <w:rPr>
      <w:rFonts w:ascii="Arial" w:hAnsi="Arial" w:cs="Arial"/>
    </w:rPr>
  </w:style>
  <w:style w:type="paragraph" w:styleId="22">
    <w:name w:val="Body Text Indent 2"/>
    <w:basedOn w:val="a"/>
    <w:link w:val="2Char1"/>
    <w:locked/>
    <w:rsid w:val="005663EF"/>
    <w:pPr>
      <w:spacing w:line="480" w:lineRule="auto"/>
      <w:ind w:left="283"/>
    </w:pPr>
    <w:rPr>
      <w:rFonts w:ascii="Arial" w:hAnsi="Arial"/>
      <w:szCs w:val="20"/>
      <w:lang w:val="el-GR" w:eastAsia="el-GR"/>
    </w:rPr>
  </w:style>
  <w:style w:type="paragraph" w:styleId="30">
    <w:name w:val="Body Text Indent 3"/>
    <w:basedOn w:val="a"/>
    <w:link w:val="3Char0"/>
    <w:uiPriority w:val="99"/>
    <w:semiHidden/>
    <w:unhideWhenUsed/>
    <w:locked/>
    <w:rsid w:val="005663EF"/>
    <w:pPr>
      <w:ind w:left="283"/>
    </w:pPr>
    <w:rPr>
      <w:sz w:val="16"/>
      <w:szCs w:val="16"/>
    </w:rPr>
  </w:style>
  <w:style w:type="paragraph" w:styleId="a6">
    <w:name w:val="caption"/>
    <w:basedOn w:val="a"/>
    <w:next w:val="a"/>
    <w:uiPriority w:val="35"/>
    <w:semiHidden/>
    <w:unhideWhenUsed/>
    <w:qFormat/>
    <w:rsid w:val="005663EF"/>
    <w:rPr>
      <w:b/>
      <w:bCs/>
      <w:color w:val="4F81BD" w:themeColor="accent1"/>
      <w:sz w:val="18"/>
      <w:szCs w:val="18"/>
    </w:rPr>
  </w:style>
  <w:style w:type="paragraph" w:styleId="a7">
    <w:name w:val="annotation text"/>
    <w:basedOn w:val="a"/>
    <w:link w:val="Char10"/>
    <w:uiPriority w:val="99"/>
    <w:qFormat/>
    <w:rsid w:val="005663EF"/>
    <w:rPr>
      <w:sz w:val="20"/>
      <w:szCs w:val="20"/>
    </w:rPr>
  </w:style>
  <w:style w:type="paragraph" w:styleId="a8">
    <w:name w:val="annotation subject"/>
    <w:basedOn w:val="10"/>
    <w:next w:val="10"/>
    <w:link w:val="Char11"/>
    <w:uiPriority w:val="99"/>
    <w:rsid w:val="005663EF"/>
    <w:rPr>
      <w:b/>
      <w:bCs/>
    </w:rPr>
  </w:style>
  <w:style w:type="paragraph" w:customStyle="1" w:styleId="10">
    <w:name w:val="Κείμενο σχολίου1"/>
    <w:basedOn w:val="a"/>
    <w:uiPriority w:val="99"/>
    <w:rsid w:val="005663EF"/>
    <w:rPr>
      <w:sz w:val="20"/>
      <w:szCs w:val="20"/>
    </w:rPr>
  </w:style>
  <w:style w:type="paragraph" w:styleId="a9">
    <w:name w:val="endnote text"/>
    <w:basedOn w:val="a"/>
    <w:link w:val="Char2"/>
    <w:uiPriority w:val="99"/>
    <w:qFormat/>
    <w:rsid w:val="005663EF"/>
    <w:rPr>
      <w:sz w:val="20"/>
      <w:szCs w:val="20"/>
    </w:rPr>
  </w:style>
  <w:style w:type="paragraph" w:styleId="aa">
    <w:name w:val="footer"/>
    <w:basedOn w:val="a"/>
    <w:link w:val="Char3"/>
    <w:uiPriority w:val="99"/>
    <w:rsid w:val="005663EF"/>
    <w:pPr>
      <w:spacing w:after="100"/>
    </w:pPr>
    <w:rPr>
      <w:rFonts w:eastAsia="MS Mincho"/>
      <w:lang w:eastAsia="ja-JP"/>
    </w:rPr>
  </w:style>
  <w:style w:type="paragraph" w:styleId="ab">
    <w:name w:val="footnote text"/>
    <w:basedOn w:val="a"/>
    <w:link w:val="Char4"/>
    <w:rsid w:val="005663EF"/>
    <w:pPr>
      <w:ind w:left="425" w:hanging="425"/>
    </w:pPr>
    <w:rPr>
      <w:sz w:val="18"/>
      <w:szCs w:val="20"/>
      <w:lang w:val="en-IE"/>
    </w:rPr>
  </w:style>
  <w:style w:type="paragraph" w:styleId="ac">
    <w:name w:val="header"/>
    <w:basedOn w:val="a"/>
    <w:link w:val="Char5"/>
    <w:uiPriority w:val="99"/>
    <w:rsid w:val="005663EF"/>
  </w:style>
  <w:style w:type="paragraph" w:styleId="-HTML">
    <w:name w:val="HTML Preformatted"/>
    <w:basedOn w:val="a"/>
    <w:link w:val="-HTMLChar1"/>
    <w:uiPriority w:val="99"/>
    <w:rsid w:val="0056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List"/>
    <w:basedOn w:val="a4"/>
    <w:uiPriority w:val="99"/>
    <w:rsid w:val="005663EF"/>
    <w:rPr>
      <w:rFonts w:cs="Mangal"/>
    </w:rPr>
  </w:style>
  <w:style w:type="paragraph" w:styleId="Web">
    <w:name w:val="Normal (Web)"/>
    <w:basedOn w:val="a"/>
    <w:uiPriority w:val="99"/>
    <w:qFormat/>
    <w:rsid w:val="005663EF"/>
    <w:pPr>
      <w:spacing w:before="100" w:beforeAutospacing="1" w:after="119"/>
    </w:pPr>
    <w:rPr>
      <w:rFonts w:ascii="Times New Roman" w:hAnsi="Times New Roman"/>
      <w:lang w:val="el-GR" w:eastAsia="el-GR"/>
    </w:rPr>
  </w:style>
  <w:style w:type="paragraph" w:styleId="ae">
    <w:name w:val="Subtitle"/>
    <w:basedOn w:val="a"/>
    <w:next w:val="a"/>
    <w:link w:val="Char6"/>
    <w:uiPriority w:val="11"/>
    <w:qFormat/>
    <w:rsid w:val="005663EF"/>
    <w:pPr>
      <w:spacing w:after="60"/>
      <w:jc w:val="center"/>
      <w:outlineLvl w:val="1"/>
    </w:pPr>
    <w:rPr>
      <w:rFonts w:asciiTheme="majorHAnsi" w:eastAsiaTheme="majorEastAsia" w:hAnsiTheme="majorHAnsi" w:cstheme="majorBidi"/>
    </w:rPr>
  </w:style>
  <w:style w:type="paragraph" w:styleId="af">
    <w:name w:val="Title"/>
    <w:basedOn w:val="a"/>
    <w:next w:val="a"/>
    <w:link w:val="Char7"/>
    <w:qFormat/>
    <w:rsid w:val="005663EF"/>
    <w:pPr>
      <w:spacing w:before="240" w:after="60"/>
      <w:jc w:val="center"/>
      <w:outlineLvl w:val="0"/>
    </w:pPr>
    <w:rPr>
      <w:rFonts w:asciiTheme="majorHAnsi" w:eastAsiaTheme="majorEastAsia" w:hAnsiTheme="majorHAnsi" w:cstheme="majorBidi"/>
      <w:b/>
      <w:bCs/>
      <w:kern w:val="28"/>
      <w:sz w:val="32"/>
      <w:szCs w:val="32"/>
    </w:rPr>
  </w:style>
  <w:style w:type="paragraph" w:styleId="11">
    <w:name w:val="toc 1"/>
    <w:basedOn w:val="a"/>
    <w:next w:val="a"/>
    <w:uiPriority w:val="99"/>
    <w:rsid w:val="005663EF"/>
    <w:pPr>
      <w:spacing w:before="120"/>
    </w:pPr>
    <w:rPr>
      <w:b/>
      <w:bCs/>
      <w:caps/>
      <w:sz w:val="20"/>
      <w:szCs w:val="20"/>
    </w:rPr>
  </w:style>
  <w:style w:type="paragraph" w:styleId="23">
    <w:name w:val="toc 2"/>
    <w:basedOn w:val="a"/>
    <w:next w:val="a"/>
    <w:uiPriority w:val="99"/>
    <w:rsid w:val="005663EF"/>
    <w:pPr>
      <w:ind w:left="220"/>
    </w:pPr>
    <w:rPr>
      <w:smallCaps/>
      <w:sz w:val="20"/>
      <w:szCs w:val="20"/>
    </w:rPr>
  </w:style>
  <w:style w:type="paragraph" w:styleId="31">
    <w:name w:val="toc 3"/>
    <w:basedOn w:val="a"/>
    <w:next w:val="a"/>
    <w:uiPriority w:val="99"/>
    <w:rsid w:val="005663EF"/>
    <w:pPr>
      <w:ind w:left="440"/>
    </w:pPr>
    <w:rPr>
      <w:i/>
      <w:iCs/>
      <w:sz w:val="20"/>
      <w:szCs w:val="20"/>
    </w:rPr>
  </w:style>
  <w:style w:type="paragraph" w:styleId="40">
    <w:name w:val="toc 4"/>
    <w:basedOn w:val="a"/>
    <w:next w:val="a"/>
    <w:uiPriority w:val="99"/>
    <w:rsid w:val="005663EF"/>
    <w:pPr>
      <w:ind w:left="660"/>
    </w:pPr>
    <w:rPr>
      <w:sz w:val="18"/>
      <w:szCs w:val="18"/>
    </w:rPr>
  </w:style>
  <w:style w:type="paragraph" w:styleId="50">
    <w:name w:val="toc 5"/>
    <w:basedOn w:val="a"/>
    <w:next w:val="a"/>
    <w:uiPriority w:val="99"/>
    <w:rsid w:val="005663EF"/>
    <w:pPr>
      <w:ind w:left="880"/>
    </w:pPr>
    <w:rPr>
      <w:sz w:val="18"/>
      <w:szCs w:val="18"/>
    </w:rPr>
  </w:style>
  <w:style w:type="paragraph" w:styleId="60">
    <w:name w:val="toc 6"/>
    <w:basedOn w:val="a"/>
    <w:next w:val="a"/>
    <w:uiPriority w:val="99"/>
    <w:rsid w:val="005663EF"/>
    <w:pPr>
      <w:ind w:left="1100"/>
    </w:pPr>
    <w:rPr>
      <w:sz w:val="18"/>
      <w:szCs w:val="18"/>
    </w:rPr>
  </w:style>
  <w:style w:type="paragraph" w:styleId="70">
    <w:name w:val="toc 7"/>
    <w:basedOn w:val="a"/>
    <w:next w:val="a"/>
    <w:uiPriority w:val="99"/>
    <w:rsid w:val="005663EF"/>
    <w:pPr>
      <w:ind w:left="1320"/>
    </w:pPr>
    <w:rPr>
      <w:sz w:val="18"/>
      <w:szCs w:val="18"/>
    </w:rPr>
  </w:style>
  <w:style w:type="paragraph" w:styleId="80">
    <w:name w:val="toc 8"/>
    <w:basedOn w:val="a"/>
    <w:next w:val="a"/>
    <w:uiPriority w:val="99"/>
    <w:rsid w:val="005663EF"/>
    <w:pPr>
      <w:ind w:left="1540"/>
    </w:pPr>
    <w:rPr>
      <w:sz w:val="18"/>
      <w:szCs w:val="18"/>
    </w:rPr>
  </w:style>
  <w:style w:type="paragraph" w:styleId="90">
    <w:name w:val="toc 9"/>
    <w:basedOn w:val="a"/>
    <w:next w:val="a"/>
    <w:uiPriority w:val="99"/>
    <w:rsid w:val="005663EF"/>
    <w:pPr>
      <w:ind w:left="1760"/>
    </w:pPr>
    <w:rPr>
      <w:sz w:val="18"/>
      <w:szCs w:val="18"/>
    </w:rPr>
  </w:style>
  <w:style w:type="character" w:styleId="af0">
    <w:name w:val="annotation reference"/>
    <w:basedOn w:val="a0"/>
    <w:uiPriority w:val="99"/>
    <w:semiHidden/>
    <w:rsid w:val="005663EF"/>
    <w:rPr>
      <w:rFonts w:cs="Times New Roman"/>
      <w:sz w:val="16"/>
      <w:szCs w:val="16"/>
    </w:rPr>
  </w:style>
  <w:style w:type="character" w:styleId="af1">
    <w:name w:val="Emphasis"/>
    <w:basedOn w:val="a0"/>
    <w:uiPriority w:val="20"/>
    <w:qFormat/>
    <w:rsid w:val="005663EF"/>
    <w:rPr>
      <w:rFonts w:asciiTheme="minorHAnsi" w:hAnsiTheme="minorHAnsi"/>
      <w:b/>
      <w:i/>
      <w:iCs/>
    </w:rPr>
  </w:style>
  <w:style w:type="character" w:styleId="af2">
    <w:name w:val="endnote reference"/>
    <w:basedOn w:val="a0"/>
    <w:qFormat/>
    <w:rsid w:val="005663EF"/>
    <w:rPr>
      <w:rFonts w:cs="Times New Roman"/>
      <w:vertAlign w:val="superscript"/>
    </w:rPr>
  </w:style>
  <w:style w:type="character" w:styleId="-">
    <w:name w:val="FollowedHyperlink"/>
    <w:basedOn w:val="a0"/>
    <w:uiPriority w:val="99"/>
    <w:rsid w:val="005663EF"/>
    <w:rPr>
      <w:rFonts w:cs="Times New Roman"/>
      <w:color w:val="800000"/>
      <w:u w:val="single"/>
    </w:rPr>
  </w:style>
  <w:style w:type="character" w:styleId="af3">
    <w:name w:val="footnote reference"/>
    <w:basedOn w:val="a0"/>
    <w:uiPriority w:val="99"/>
    <w:qFormat/>
    <w:rsid w:val="005663EF"/>
    <w:rPr>
      <w:rFonts w:cs="Times New Roman"/>
      <w:vertAlign w:val="superscript"/>
    </w:rPr>
  </w:style>
  <w:style w:type="character" w:styleId="-0">
    <w:name w:val="Hyperlink"/>
    <w:basedOn w:val="a0"/>
    <w:uiPriority w:val="99"/>
    <w:qFormat/>
    <w:rsid w:val="005663EF"/>
    <w:rPr>
      <w:rFonts w:cs="Times New Roman"/>
      <w:color w:val="0000FF"/>
      <w:u w:val="single"/>
    </w:rPr>
  </w:style>
  <w:style w:type="character" w:styleId="af4">
    <w:name w:val="page number"/>
    <w:basedOn w:val="a0"/>
    <w:uiPriority w:val="99"/>
    <w:qFormat/>
    <w:rsid w:val="005663EF"/>
    <w:rPr>
      <w:rFonts w:cs="Times New Roman"/>
    </w:rPr>
  </w:style>
  <w:style w:type="character" w:styleId="af5">
    <w:name w:val="Strong"/>
    <w:basedOn w:val="a0"/>
    <w:qFormat/>
    <w:rsid w:val="005663EF"/>
    <w:rPr>
      <w:b/>
      <w:bCs/>
    </w:rPr>
  </w:style>
  <w:style w:type="table" w:styleId="af6">
    <w:name w:val="Table Grid"/>
    <w:basedOn w:val="a1"/>
    <w:uiPriority w:val="99"/>
    <w:rsid w:val="0056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qFormat/>
    <w:locked/>
    <w:rsid w:val="005663EF"/>
    <w:rPr>
      <w:rFonts w:asciiTheme="majorHAnsi" w:eastAsiaTheme="majorEastAsia" w:hAnsiTheme="majorHAnsi" w:cstheme="majorBidi"/>
      <w:b/>
      <w:bCs/>
      <w:kern w:val="32"/>
      <w:sz w:val="32"/>
      <w:szCs w:val="32"/>
    </w:rPr>
  </w:style>
  <w:style w:type="character" w:customStyle="1" w:styleId="Heading2Char">
    <w:name w:val="Heading 2 Char"/>
    <w:basedOn w:val="a0"/>
    <w:uiPriority w:val="99"/>
    <w:qFormat/>
    <w:locked/>
    <w:rsid w:val="005663EF"/>
    <w:rPr>
      <w:rFonts w:ascii="Arial" w:hAnsi="Arial" w:cs="Times New Roman"/>
      <w:b/>
      <w:color w:val="002060"/>
      <w:sz w:val="22"/>
      <w:lang w:val="en-GB"/>
    </w:rPr>
  </w:style>
  <w:style w:type="character" w:customStyle="1" w:styleId="Heading3Char">
    <w:name w:val="Heading 3 Char"/>
    <w:basedOn w:val="a0"/>
    <w:uiPriority w:val="99"/>
    <w:qFormat/>
    <w:locked/>
    <w:rsid w:val="005663EF"/>
    <w:rPr>
      <w:rFonts w:ascii="Arial" w:hAnsi="Arial" w:cs="Times New Roman"/>
      <w:b/>
      <w:sz w:val="26"/>
      <w:lang w:val="en-GB"/>
    </w:rPr>
  </w:style>
  <w:style w:type="character" w:customStyle="1" w:styleId="4Char">
    <w:name w:val="Επικεφαλίδα 4 Char"/>
    <w:basedOn w:val="a0"/>
    <w:link w:val="4"/>
    <w:uiPriority w:val="9"/>
    <w:semiHidden/>
    <w:qFormat/>
    <w:locked/>
    <w:rsid w:val="005663EF"/>
    <w:rPr>
      <w:rFonts w:cstheme="majorBidi"/>
      <w:b/>
      <w:bCs/>
      <w:sz w:val="28"/>
      <w:szCs w:val="28"/>
    </w:rPr>
  </w:style>
  <w:style w:type="character" w:customStyle="1" w:styleId="5Char">
    <w:name w:val="Επικεφαλίδα 5 Char"/>
    <w:basedOn w:val="a0"/>
    <w:link w:val="5"/>
    <w:uiPriority w:val="9"/>
    <w:semiHidden/>
    <w:qFormat/>
    <w:locked/>
    <w:rsid w:val="005663EF"/>
    <w:rPr>
      <w:rFonts w:cstheme="majorBidi"/>
      <w:b/>
      <w:bCs/>
      <w:i/>
      <w:iCs/>
      <w:sz w:val="26"/>
      <w:szCs w:val="26"/>
    </w:rPr>
  </w:style>
  <w:style w:type="character" w:customStyle="1" w:styleId="BalloonTextChar">
    <w:name w:val="Balloon Text Char"/>
    <w:basedOn w:val="a0"/>
    <w:uiPriority w:val="99"/>
    <w:qFormat/>
    <w:locked/>
    <w:rsid w:val="005663EF"/>
    <w:rPr>
      <w:rFonts w:ascii="Tahoma" w:hAnsi="Tahoma" w:cs="Times New Roman"/>
      <w:sz w:val="16"/>
      <w:lang w:val="en-GB"/>
    </w:rPr>
  </w:style>
  <w:style w:type="character" w:customStyle="1" w:styleId="WW8Num1z0">
    <w:name w:val="WW8Num1z0"/>
    <w:uiPriority w:val="99"/>
    <w:qFormat/>
    <w:rsid w:val="005663EF"/>
  </w:style>
  <w:style w:type="character" w:customStyle="1" w:styleId="WW8Num1z1">
    <w:name w:val="WW8Num1z1"/>
    <w:uiPriority w:val="99"/>
    <w:rsid w:val="005663EF"/>
  </w:style>
  <w:style w:type="character" w:customStyle="1" w:styleId="WW8Num1z2">
    <w:name w:val="WW8Num1z2"/>
    <w:uiPriority w:val="99"/>
    <w:qFormat/>
    <w:rsid w:val="005663EF"/>
  </w:style>
  <w:style w:type="character" w:customStyle="1" w:styleId="WW8Num1z3">
    <w:name w:val="WW8Num1z3"/>
    <w:uiPriority w:val="99"/>
    <w:qFormat/>
    <w:rsid w:val="005663EF"/>
  </w:style>
  <w:style w:type="character" w:customStyle="1" w:styleId="WW8Num1z4">
    <w:name w:val="WW8Num1z4"/>
    <w:uiPriority w:val="99"/>
    <w:rsid w:val="005663EF"/>
    <w:rPr>
      <w:rFonts w:ascii="Arial" w:hAnsi="Arial"/>
      <w:sz w:val="20"/>
    </w:rPr>
  </w:style>
  <w:style w:type="character" w:customStyle="1" w:styleId="WW8Num1z5">
    <w:name w:val="WW8Num1z5"/>
    <w:uiPriority w:val="99"/>
    <w:qFormat/>
    <w:rsid w:val="005663EF"/>
  </w:style>
  <w:style w:type="character" w:customStyle="1" w:styleId="WW8Num1z6">
    <w:name w:val="WW8Num1z6"/>
    <w:uiPriority w:val="99"/>
    <w:qFormat/>
    <w:rsid w:val="005663EF"/>
  </w:style>
  <w:style w:type="character" w:customStyle="1" w:styleId="WW8Num1z7">
    <w:name w:val="WW8Num1z7"/>
    <w:uiPriority w:val="99"/>
    <w:qFormat/>
    <w:rsid w:val="005663EF"/>
  </w:style>
  <w:style w:type="character" w:customStyle="1" w:styleId="WW8Num1z8">
    <w:name w:val="WW8Num1z8"/>
    <w:uiPriority w:val="99"/>
    <w:qFormat/>
    <w:rsid w:val="005663EF"/>
  </w:style>
  <w:style w:type="character" w:customStyle="1" w:styleId="WW8Num2z0">
    <w:name w:val="WW8Num2z0"/>
    <w:uiPriority w:val="99"/>
    <w:qFormat/>
    <w:rsid w:val="005663EF"/>
    <w:rPr>
      <w:rFonts w:ascii="Symbol" w:hAnsi="Symbol"/>
      <w:lang w:val="el-GR"/>
    </w:rPr>
  </w:style>
  <w:style w:type="character" w:customStyle="1" w:styleId="WW8Num3z0">
    <w:name w:val="WW8Num3z0"/>
    <w:uiPriority w:val="99"/>
    <w:rsid w:val="005663EF"/>
    <w:rPr>
      <w:lang w:val="el-GR"/>
    </w:rPr>
  </w:style>
  <w:style w:type="character" w:customStyle="1" w:styleId="WW8Num4z0">
    <w:name w:val="WW8Num4z0"/>
    <w:uiPriority w:val="99"/>
    <w:qFormat/>
    <w:rsid w:val="005663EF"/>
    <w:rPr>
      <w:rFonts w:ascii="Webdings" w:hAnsi="Webdings"/>
      <w:color w:val="333399"/>
      <w:sz w:val="16"/>
    </w:rPr>
  </w:style>
  <w:style w:type="character" w:customStyle="1" w:styleId="WW8Num5z0">
    <w:name w:val="WW8Num5z0"/>
    <w:uiPriority w:val="99"/>
    <w:qFormat/>
    <w:rsid w:val="005663EF"/>
    <w:rPr>
      <w:rFonts w:ascii="Symbol" w:hAnsi="Symbol"/>
      <w:strike/>
      <w:color w:val="0070C0"/>
      <w:kern w:val="1"/>
      <w:position w:val="0"/>
      <w:sz w:val="24"/>
      <w:vertAlign w:val="baseline"/>
      <w:lang w:val="el-GR"/>
    </w:rPr>
  </w:style>
  <w:style w:type="character" w:customStyle="1" w:styleId="WW8Num6z0">
    <w:name w:val="WW8Num6z0"/>
    <w:uiPriority w:val="99"/>
    <w:rsid w:val="005663EF"/>
    <w:rPr>
      <w:rFonts w:ascii="Symbol" w:hAnsi="Symbol"/>
      <w:shd w:val="clear" w:color="auto" w:fill="C0C0C0"/>
      <w:lang w:val="el-GR"/>
    </w:rPr>
  </w:style>
  <w:style w:type="character" w:customStyle="1" w:styleId="WW8Num7z0">
    <w:name w:val="WW8Num7z0"/>
    <w:uiPriority w:val="99"/>
    <w:qFormat/>
    <w:rsid w:val="005663EF"/>
    <w:rPr>
      <w:b/>
      <w:sz w:val="22"/>
      <w:lang w:val="el-GR"/>
    </w:rPr>
  </w:style>
  <w:style w:type="character" w:customStyle="1" w:styleId="WW8Num7z1">
    <w:name w:val="WW8Num7z1"/>
    <w:uiPriority w:val="99"/>
    <w:qFormat/>
    <w:rsid w:val="005663EF"/>
  </w:style>
  <w:style w:type="character" w:customStyle="1" w:styleId="WW8Num7z2">
    <w:name w:val="WW8Num7z2"/>
    <w:uiPriority w:val="99"/>
    <w:rsid w:val="005663EF"/>
  </w:style>
  <w:style w:type="character" w:customStyle="1" w:styleId="WW8Num7z3">
    <w:name w:val="WW8Num7z3"/>
    <w:uiPriority w:val="99"/>
    <w:qFormat/>
    <w:rsid w:val="005663EF"/>
  </w:style>
  <w:style w:type="character" w:customStyle="1" w:styleId="WW8Num7z4">
    <w:name w:val="WW8Num7z4"/>
    <w:uiPriority w:val="99"/>
    <w:qFormat/>
    <w:rsid w:val="005663EF"/>
  </w:style>
  <w:style w:type="character" w:customStyle="1" w:styleId="WW8Num7z5">
    <w:name w:val="WW8Num7z5"/>
    <w:uiPriority w:val="99"/>
    <w:rsid w:val="005663EF"/>
  </w:style>
  <w:style w:type="character" w:customStyle="1" w:styleId="WW8Num7z6">
    <w:name w:val="WW8Num7z6"/>
    <w:uiPriority w:val="99"/>
    <w:rsid w:val="005663EF"/>
  </w:style>
  <w:style w:type="character" w:customStyle="1" w:styleId="WW8Num7z7">
    <w:name w:val="WW8Num7z7"/>
    <w:uiPriority w:val="99"/>
    <w:rsid w:val="005663EF"/>
  </w:style>
  <w:style w:type="character" w:customStyle="1" w:styleId="WW8Num7z8">
    <w:name w:val="WW8Num7z8"/>
    <w:uiPriority w:val="99"/>
    <w:rsid w:val="005663EF"/>
  </w:style>
  <w:style w:type="character" w:customStyle="1" w:styleId="WW8Num8z0">
    <w:name w:val="WW8Num8z0"/>
    <w:uiPriority w:val="99"/>
    <w:rsid w:val="005663EF"/>
    <w:rPr>
      <w:b/>
      <w:sz w:val="22"/>
      <w:lang w:val="el-GR"/>
    </w:rPr>
  </w:style>
  <w:style w:type="character" w:customStyle="1" w:styleId="WW8Num8z1">
    <w:name w:val="WW8Num8z1"/>
    <w:uiPriority w:val="99"/>
    <w:rsid w:val="005663EF"/>
    <w:rPr>
      <w:rFonts w:eastAsia="Times New Roman"/>
      <w:lang w:val="el-GR"/>
    </w:rPr>
  </w:style>
  <w:style w:type="character" w:customStyle="1" w:styleId="WW8Num8z2">
    <w:name w:val="WW8Num8z2"/>
    <w:uiPriority w:val="99"/>
    <w:rsid w:val="005663EF"/>
  </w:style>
  <w:style w:type="character" w:customStyle="1" w:styleId="WW8Num8z3">
    <w:name w:val="WW8Num8z3"/>
    <w:uiPriority w:val="99"/>
    <w:rsid w:val="005663EF"/>
  </w:style>
  <w:style w:type="character" w:customStyle="1" w:styleId="WW8Num8z4">
    <w:name w:val="WW8Num8z4"/>
    <w:uiPriority w:val="99"/>
    <w:rsid w:val="005663EF"/>
  </w:style>
  <w:style w:type="character" w:customStyle="1" w:styleId="WW8Num8z5">
    <w:name w:val="WW8Num8z5"/>
    <w:uiPriority w:val="99"/>
    <w:rsid w:val="005663EF"/>
  </w:style>
  <w:style w:type="character" w:customStyle="1" w:styleId="WW8Num8z6">
    <w:name w:val="WW8Num8z6"/>
    <w:uiPriority w:val="99"/>
    <w:rsid w:val="005663EF"/>
  </w:style>
  <w:style w:type="character" w:customStyle="1" w:styleId="WW8Num8z7">
    <w:name w:val="WW8Num8z7"/>
    <w:uiPriority w:val="99"/>
    <w:rsid w:val="005663EF"/>
  </w:style>
  <w:style w:type="character" w:customStyle="1" w:styleId="WW8Num8z8">
    <w:name w:val="WW8Num8z8"/>
    <w:uiPriority w:val="99"/>
    <w:rsid w:val="005663EF"/>
  </w:style>
  <w:style w:type="character" w:customStyle="1" w:styleId="WW8Num9z0">
    <w:name w:val="WW8Num9z0"/>
    <w:uiPriority w:val="99"/>
    <w:rsid w:val="005663EF"/>
    <w:rPr>
      <w:rFonts w:ascii="Symbol" w:hAnsi="Symbol"/>
      <w:color w:val="5B9BD5"/>
    </w:rPr>
  </w:style>
  <w:style w:type="character" w:customStyle="1" w:styleId="WW8Num2z1">
    <w:name w:val="WW8Num2z1"/>
    <w:uiPriority w:val="99"/>
    <w:rsid w:val="005663EF"/>
  </w:style>
  <w:style w:type="character" w:customStyle="1" w:styleId="WW8Num2z2">
    <w:name w:val="WW8Num2z2"/>
    <w:uiPriority w:val="99"/>
    <w:rsid w:val="005663EF"/>
  </w:style>
  <w:style w:type="character" w:customStyle="1" w:styleId="WW8Num2z3">
    <w:name w:val="WW8Num2z3"/>
    <w:uiPriority w:val="99"/>
    <w:rsid w:val="005663EF"/>
  </w:style>
  <w:style w:type="character" w:customStyle="1" w:styleId="WW8Num2z4">
    <w:name w:val="WW8Num2z4"/>
    <w:uiPriority w:val="99"/>
    <w:qFormat/>
    <w:rsid w:val="005663EF"/>
    <w:rPr>
      <w:rFonts w:ascii="Arial" w:hAnsi="Arial"/>
      <w:sz w:val="20"/>
    </w:rPr>
  </w:style>
  <w:style w:type="character" w:customStyle="1" w:styleId="WW8Num2z5">
    <w:name w:val="WW8Num2z5"/>
    <w:uiPriority w:val="99"/>
    <w:rsid w:val="005663EF"/>
  </w:style>
  <w:style w:type="character" w:customStyle="1" w:styleId="WW8Num2z6">
    <w:name w:val="WW8Num2z6"/>
    <w:uiPriority w:val="99"/>
    <w:qFormat/>
    <w:rsid w:val="005663EF"/>
  </w:style>
  <w:style w:type="character" w:customStyle="1" w:styleId="WW8Num2z7">
    <w:name w:val="WW8Num2z7"/>
    <w:uiPriority w:val="99"/>
    <w:qFormat/>
    <w:rsid w:val="005663EF"/>
  </w:style>
  <w:style w:type="character" w:customStyle="1" w:styleId="WW8Num2z8">
    <w:name w:val="WW8Num2z8"/>
    <w:uiPriority w:val="99"/>
    <w:qFormat/>
    <w:rsid w:val="005663EF"/>
  </w:style>
  <w:style w:type="character" w:customStyle="1" w:styleId="WW8Num9z1">
    <w:name w:val="WW8Num9z1"/>
    <w:uiPriority w:val="99"/>
    <w:rsid w:val="005663EF"/>
    <w:rPr>
      <w:rFonts w:eastAsia="Times New Roman"/>
      <w:lang w:val="el-GR"/>
    </w:rPr>
  </w:style>
  <w:style w:type="character" w:customStyle="1" w:styleId="WW8Num9z2">
    <w:name w:val="WW8Num9z2"/>
    <w:uiPriority w:val="99"/>
    <w:rsid w:val="005663EF"/>
  </w:style>
  <w:style w:type="character" w:customStyle="1" w:styleId="WW8Num9z3">
    <w:name w:val="WW8Num9z3"/>
    <w:uiPriority w:val="99"/>
    <w:qFormat/>
    <w:rsid w:val="005663EF"/>
  </w:style>
  <w:style w:type="character" w:customStyle="1" w:styleId="WW8Num9z4">
    <w:name w:val="WW8Num9z4"/>
    <w:uiPriority w:val="99"/>
    <w:rsid w:val="005663EF"/>
  </w:style>
  <w:style w:type="character" w:customStyle="1" w:styleId="WW8Num9z5">
    <w:name w:val="WW8Num9z5"/>
    <w:uiPriority w:val="99"/>
    <w:rsid w:val="005663EF"/>
  </w:style>
  <w:style w:type="character" w:customStyle="1" w:styleId="WW8Num9z6">
    <w:name w:val="WW8Num9z6"/>
    <w:uiPriority w:val="99"/>
    <w:rsid w:val="005663EF"/>
  </w:style>
  <w:style w:type="character" w:customStyle="1" w:styleId="WW8Num9z7">
    <w:name w:val="WW8Num9z7"/>
    <w:uiPriority w:val="99"/>
    <w:qFormat/>
    <w:rsid w:val="005663EF"/>
  </w:style>
  <w:style w:type="character" w:customStyle="1" w:styleId="WW8Num9z8">
    <w:name w:val="WW8Num9z8"/>
    <w:uiPriority w:val="99"/>
    <w:qFormat/>
    <w:rsid w:val="005663EF"/>
  </w:style>
  <w:style w:type="character" w:customStyle="1" w:styleId="WW8Num10z0">
    <w:name w:val="WW8Num10z0"/>
    <w:uiPriority w:val="99"/>
    <w:qFormat/>
    <w:rsid w:val="005663EF"/>
    <w:rPr>
      <w:rFonts w:ascii="Symbol" w:hAnsi="Symbol"/>
      <w:color w:val="5B9BD5"/>
    </w:rPr>
  </w:style>
  <w:style w:type="character" w:customStyle="1" w:styleId="12">
    <w:name w:val="Προεπιλεγμένη γραμματοσειρά1"/>
    <w:uiPriority w:val="99"/>
    <w:rsid w:val="005663EF"/>
  </w:style>
  <w:style w:type="character" w:customStyle="1" w:styleId="WW-DefaultParagraphFont">
    <w:name w:val="WW-Default Paragraph Font"/>
    <w:uiPriority w:val="99"/>
    <w:rsid w:val="005663EF"/>
  </w:style>
  <w:style w:type="character" w:customStyle="1" w:styleId="32">
    <w:name w:val="Προεπιλεγμένη γραμματοσειρά3"/>
    <w:uiPriority w:val="99"/>
    <w:rsid w:val="005663EF"/>
  </w:style>
  <w:style w:type="character" w:customStyle="1" w:styleId="WW-DefaultParagraphFont1">
    <w:name w:val="WW-Default Paragraph Font1"/>
    <w:uiPriority w:val="99"/>
    <w:rsid w:val="005663EF"/>
  </w:style>
  <w:style w:type="character" w:customStyle="1" w:styleId="WW8Num10z1">
    <w:name w:val="WW8Num10z1"/>
    <w:uiPriority w:val="99"/>
    <w:rsid w:val="005663EF"/>
    <w:rPr>
      <w:rFonts w:eastAsia="Times New Roman"/>
      <w:lang w:val="el-GR"/>
    </w:rPr>
  </w:style>
  <w:style w:type="character" w:customStyle="1" w:styleId="WW8Num10z2">
    <w:name w:val="WW8Num10z2"/>
    <w:uiPriority w:val="99"/>
    <w:rsid w:val="005663EF"/>
  </w:style>
  <w:style w:type="character" w:customStyle="1" w:styleId="WW8Num10z3">
    <w:name w:val="WW8Num10z3"/>
    <w:uiPriority w:val="99"/>
    <w:rsid w:val="005663EF"/>
  </w:style>
  <w:style w:type="character" w:customStyle="1" w:styleId="WW8Num10z4">
    <w:name w:val="WW8Num10z4"/>
    <w:uiPriority w:val="99"/>
    <w:qFormat/>
    <w:rsid w:val="005663EF"/>
  </w:style>
  <w:style w:type="character" w:customStyle="1" w:styleId="WW8Num10z5">
    <w:name w:val="WW8Num10z5"/>
    <w:uiPriority w:val="99"/>
    <w:rsid w:val="005663EF"/>
  </w:style>
  <w:style w:type="character" w:customStyle="1" w:styleId="WW8Num10z6">
    <w:name w:val="WW8Num10z6"/>
    <w:uiPriority w:val="99"/>
    <w:qFormat/>
    <w:rsid w:val="005663EF"/>
  </w:style>
  <w:style w:type="character" w:customStyle="1" w:styleId="WW8Num10z7">
    <w:name w:val="WW8Num10z7"/>
    <w:uiPriority w:val="99"/>
    <w:rsid w:val="005663EF"/>
  </w:style>
  <w:style w:type="character" w:customStyle="1" w:styleId="WW8Num10z8">
    <w:name w:val="WW8Num10z8"/>
    <w:uiPriority w:val="99"/>
    <w:rsid w:val="005663EF"/>
  </w:style>
  <w:style w:type="character" w:customStyle="1" w:styleId="WW8Num11z0">
    <w:name w:val="WW8Num11z0"/>
    <w:uiPriority w:val="99"/>
    <w:qFormat/>
    <w:rsid w:val="005663EF"/>
    <w:rPr>
      <w:rFonts w:ascii="Symbol" w:hAnsi="Symbol"/>
    </w:rPr>
  </w:style>
  <w:style w:type="character" w:customStyle="1" w:styleId="DefaultParagraphFont2">
    <w:name w:val="Default Paragraph Font2"/>
    <w:uiPriority w:val="99"/>
    <w:rsid w:val="005663EF"/>
  </w:style>
  <w:style w:type="character" w:customStyle="1" w:styleId="WW8Num11z1">
    <w:name w:val="WW8Num11z1"/>
    <w:uiPriority w:val="99"/>
    <w:rsid w:val="005663EF"/>
  </w:style>
  <w:style w:type="character" w:customStyle="1" w:styleId="WW8Num11z2">
    <w:name w:val="WW8Num11z2"/>
    <w:uiPriority w:val="99"/>
    <w:qFormat/>
    <w:rsid w:val="005663EF"/>
  </w:style>
  <w:style w:type="character" w:customStyle="1" w:styleId="WW8Num11z3">
    <w:name w:val="WW8Num11z3"/>
    <w:uiPriority w:val="99"/>
    <w:rsid w:val="005663EF"/>
  </w:style>
  <w:style w:type="character" w:customStyle="1" w:styleId="WW8Num11z4">
    <w:name w:val="WW8Num11z4"/>
    <w:uiPriority w:val="99"/>
    <w:qFormat/>
    <w:rsid w:val="005663EF"/>
  </w:style>
  <w:style w:type="character" w:customStyle="1" w:styleId="WW8Num11z5">
    <w:name w:val="WW8Num11z5"/>
    <w:uiPriority w:val="99"/>
    <w:qFormat/>
    <w:rsid w:val="005663EF"/>
  </w:style>
  <w:style w:type="character" w:customStyle="1" w:styleId="WW8Num11z6">
    <w:name w:val="WW8Num11z6"/>
    <w:uiPriority w:val="99"/>
    <w:qFormat/>
    <w:rsid w:val="005663EF"/>
  </w:style>
  <w:style w:type="character" w:customStyle="1" w:styleId="WW8Num11z7">
    <w:name w:val="WW8Num11z7"/>
    <w:uiPriority w:val="99"/>
    <w:qFormat/>
    <w:rsid w:val="005663EF"/>
  </w:style>
  <w:style w:type="character" w:customStyle="1" w:styleId="WW8Num11z8">
    <w:name w:val="WW8Num11z8"/>
    <w:uiPriority w:val="99"/>
    <w:rsid w:val="005663EF"/>
  </w:style>
  <w:style w:type="character" w:customStyle="1" w:styleId="WW8Num12z0">
    <w:name w:val="WW8Num12z0"/>
    <w:uiPriority w:val="99"/>
    <w:rsid w:val="005663EF"/>
    <w:rPr>
      <w:b/>
      <w:sz w:val="22"/>
      <w:lang w:val="el-GR"/>
    </w:rPr>
  </w:style>
  <w:style w:type="character" w:customStyle="1" w:styleId="WW8Num12z1">
    <w:name w:val="WW8Num12z1"/>
    <w:uiPriority w:val="99"/>
    <w:rsid w:val="005663EF"/>
    <w:rPr>
      <w:rFonts w:eastAsia="Times New Roman"/>
      <w:lang w:val="el-GR"/>
    </w:rPr>
  </w:style>
  <w:style w:type="character" w:customStyle="1" w:styleId="WW8Num12z2">
    <w:name w:val="WW8Num12z2"/>
    <w:uiPriority w:val="99"/>
    <w:qFormat/>
    <w:rsid w:val="005663EF"/>
  </w:style>
  <w:style w:type="character" w:customStyle="1" w:styleId="WW8Num12z3">
    <w:name w:val="WW8Num12z3"/>
    <w:uiPriority w:val="99"/>
    <w:rsid w:val="005663EF"/>
  </w:style>
  <w:style w:type="character" w:customStyle="1" w:styleId="WW8Num12z4">
    <w:name w:val="WW8Num12z4"/>
    <w:uiPriority w:val="99"/>
    <w:rsid w:val="005663EF"/>
  </w:style>
  <w:style w:type="character" w:customStyle="1" w:styleId="WW8Num12z5">
    <w:name w:val="WW8Num12z5"/>
    <w:uiPriority w:val="99"/>
    <w:rsid w:val="005663EF"/>
  </w:style>
  <w:style w:type="character" w:customStyle="1" w:styleId="WW8Num12z6">
    <w:name w:val="WW8Num12z6"/>
    <w:uiPriority w:val="99"/>
    <w:rsid w:val="005663EF"/>
  </w:style>
  <w:style w:type="character" w:customStyle="1" w:styleId="WW8Num12z7">
    <w:name w:val="WW8Num12z7"/>
    <w:uiPriority w:val="99"/>
    <w:qFormat/>
    <w:rsid w:val="005663EF"/>
  </w:style>
  <w:style w:type="character" w:customStyle="1" w:styleId="WW8Num12z8">
    <w:name w:val="WW8Num12z8"/>
    <w:uiPriority w:val="99"/>
    <w:rsid w:val="005663EF"/>
  </w:style>
  <w:style w:type="character" w:customStyle="1" w:styleId="WW8Num13z0">
    <w:name w:val="WW8Num13z0"/>
    <w:uiPriority w:val="99"/>
    <w:rsid w:val="005663EF"/>
    <w:rPr>
      <w:rFonts w:ascii="Symbol" w:hAnsi="Symbol"/>
    </w:rPr>
  </w:style>
  <w:style w:type="character" w:customStyle="1" w:styleId="WW-DefaultParagraphFont11">
    <w:name w:val="WW-Default Paragraph Font11"/>
    <w:uiPriority w:val="99"/>
    <w:rsid w:val="005663EF"/>
  </w:style>
  <w:style w:type="character" w:customStyle="1" w:styleId="WW8Num13z1">
    <w:name w:val="WW8Num13z1"/>
    <w:uiPriority w:val="99"/>
    <w:rsid w:val="005663EF"/>
    <w:rPr>
      <w:rFonts w:eastAsia="Times New Roman"/>
      <w:lang w:val="el-GR"/>
    </w:rPr>
  </w:style>
  <w:style w:type="character" w:customStyle="1" w:styleId="WW8Num13z2">
    <w:name w:val="WW8Num13z2"/>
    <w:uiPriority w:val="99"/>
    <w:rsid w:val="005663EF"/>
  </w:style>
  <w:style w:type="character" w:customStyle="1" w:styleId="WW8Num13z3">
    <w:name w:val="WW8Num13z3"/>
    <w:uiPriority w:val="99"/>
    <w:rsid w:val="005663EF"/>
  </w:style>
  <w:style w:type="character" w:customStyle="1" w:styleId="WW8Num13z4">
    <w:name w:val="WW8Num13z4"/>
    <w:uiPriority w:val="99"/>
    <w:rsid w:val="005663EF"/>
  </w:style>
  <w:style w:type="character" w:customStyle="1" w:styleId="WW8Num13z5">
    <w:name w:val="WW8Num13z5"/>
    <w:uiPriority w:val="99"/>
    <w:rsid w:val="005663EF"/>
  </w:style>
  <w:style w:type="character" w:customStyle="1" w:styleId="WW8Num13z6">
    <w:name w:val="WW8Num13z6"/>
    <w:uiPriority w:val="99"/>
    <w:rsid w:val="005663EF"/>
  </w:style>
  <w:style w:type="character" w:customStyle="1" w:styleId="WW8Num13z7">
    <w:name w:val="WW8Num13z7"/>
    <w:uiPriority w:val="99"/>
    <w:rsid w:val="005663EF"/>
  </w:style>
  <w:style w:type="character" w:customStyle="1" w:styleId="WW8Num13z8">
    <w:name w:val="WW8Num13z8"/>
    <w:uiPriority w:val="99"/>
    <w:rsid w:val="005663EF"/>
  </w:style>
  <w:style w:type="character" w:customStyle="1" w:styleId="WW8Num14z0">
    <w:name w:val="WW8Num14z0"/>
    <w:uiPriority w:val="99"/>
    <w:rsid w:val="005663EF"/>
    <w:rPr>
      <w:rFonts w:ascii="Symbol" w:hAnsi="Symbol"/>
    </w:rPr>
  </w:style>
  <w:style w:type="character" w:customStyle="1" w:styleId="WW8Num14z1">
    <w:name w:val="WW8Num14z1"/>
    <w:uiPriority w:val="99"/>
    <w:rsid w:val="005663EF"/>
  </w:style>
  <w:style w:type="character" w:customStyle="1" w:styleId="WW8Num14z2">
    <w:name w:val="WW8Num14z2"/>
    <w:uiPriority w:val="99"/>
    <w:rsid w:val="005663EF"/>
  </w:style>
  <w:style w:type="character" w:customStyle="1" w:styleId="WW8Num14z3">
    <w:name w:val="WW8Num14z3"/>
    <w:uiPriority w:val="99"/>
    <w:rsid w:val="005663EF"/>
  </w:style>
  <w:style w:type="character" w:customStyle="1" w:styleId="WW8Num14z4">
    <w:name w:val="WW8Num14z4"/>
    <w:uiPriority w:val="99"/>
    <w:rsid w:val="005663EF"/>
  </w:style>
  <w:style w:type="character" w:customStyle="1" w:styleId="WW8Num14z5">
    <w:name w:val="WW8Num14z5"/>
    <w:uiPriority w:val="99"/>
    <w:qFormat/>
    <w:rsid w:val="005663EF"/>
  </w:style>
  <w:style w:type="character" w:customStyle="1" w:styleId="WW8Num14z6">
    <w:name w:val="WW8Num14z6"/>
    <w:uiPriority w:val="99"/>
    <w:rsid w:val="005663EF"/>
  </w:style>
  <w:style w:type="character" w:customStyle="1" w:styleId="WW8Num14z7">
    <w:name w:val="WW8Num14z7"/>
    <w:uiPriority w:val="99"/>
    <w:qFormat/>
    <w:rsid w:val="005663EF"/>
  </w:style>
  <w:style w:type="character" w:customStyle="1" w:styleId="WW8Num14z8">
    <w:name w:val="WW8Num14z8"/>
    <w:uiPriority w:val="99"/>
    <w:rsid w:val="005663EF"/>
  </w:style>
  <w:style w:type="character" w:customStyle="1" w:styleId="WW8Num15z0">
    <w:name w:val="WW8Num15z0"/>
    <w:uiPriority w:val="99"/>
    <w:rsid w:val="005663EF"/>
  </w:style>
  <w:style w:type="character" w:customStyle="1" w:styleId="WW8Num15z1">
    <w:name w:val="WW8Num15z1"/>
    <w:uiPriority w:val="99"/>
    <w:rsid w:val="005663EF"/>
  </w:style>
  <w:style w:type="character" w:customStyle="1" w:styleId="WW8Num15z2">
    <w:name w:val="WW8Num15z2"/>
    <w:uiPriority w:val="99"/>
    <w:rsid w:val="005663EF"/>
  </w:style>
  <w:style w:type="character" w:customStyle="1" w:styleId="WW8Num15z3">
    <w:name w:val="WW8Num15z3"/>
    <w:uiPriority w:val="99"/>
    <w:rsid w:val="005663EF"/>
  </w:style>
  <w:style w:type="character" w:customStyle="1" w:styleId="WW8Num15z4">
    <w:name w:val="WW8Num15z4"/>
    <w:uiPriority w:val="99"/>
    <w:qFormat/>
    <w:rsid w:val="005663EF"/>
  </w:style>
  <w:style w:type="character" w:customStyle="1" w:styleId="WW8Num15z5">
    <w:name w:val="WW8Num15z5"/>
    <w:uiPriority w:val="99"/>
    <w:rsid w:val="005663EF"/>
  </w:style>
  <w:style w:type="character" w:customStyle="1" w:styleId="WW8Num15z6">
    <w:name w:val="WW8Num15z6"/>
    <w:uiPriority w:val="99"/>
    <w:rsid w:val="005663EF"/>
  </w:style>
  <w:style w:type="character" w:customStyle="1" w:styleId="WW8Num15z7">
    <w:name w:val="WW8Num15z7"/>
    <w:uiPriority w:val="99"/>
    <w:rsid w:val="005663EF"/>
  </w:style>
  <w:style w:type="character" w:customStyle="1" w:styleId="WW8Num15z8">
    <w:name w:val="WW8Num15z8"/>
    <w:uiPriority w:val="99"/>
    <w:rsid w:val="005663EF"/>
  </w:style>
  <w:style w:type="character" w:customStyle="1" w:styleId="WW8Num16z0">
    <w:name w:val="WW8Num16z0"/>
    <w:uiPriority w:val="99"/>
    <w:rsid w:val="005663EF"/>
  </w:style>
  <w:style w:type="character" w:customStyle="1" w:styleId="WW8Num16z1">
    <w:name w:val="WW8Num16z1"/>
    <w:uiPriority w:val="99"/>
    <w:qFormat/>
    <w:rsid w:val="005663EF"/>
  </w:style>
  <w:style w:type="character" w:customStyle="1" w:styleId="WW8Num16z2">
    <w:name w:val="WW8Num16z2"/>
    <w:uiPriority w:val="99"/>
    <w:rsid w:val="005663EF"/>
  </w:style>
  <w:style w:type="character" w:customStyle="1" w:styleId="WW8Num16z3">
    <w:name w:val="WW8Num16z3"/>
    <w:uiPriority w:val="99"/>
    <w:rsid w:val="005663EF"/>
  </w:style>
  <w:style w:type="character" w:customStyle="1" w:styleId="WW8Num16z4">
    <w:name w:val="WW8Num16z4"/>
    <w:uiPriority w:val="99"/>
    <w:rsid w:val="005663EF"/>
  </w:style>
  <w:style w:type="character" w:customStyle="1" w:styleId="WW8Num16z5">
    <w:name w:val="WW8Num16z5"/>
    <w:uiPriority w:val="99"/>
    <w:rsid w:val="005663EF"/>
  </w:style>
  <w:style w:type="character" w:customStyle="1" w:styleId="WW8Num16z6">
    <w:name w:val="WW8Num16z6"/>
    <w:uiPriority w:val="99"/>
    <w:rsid w:val="005663EF"/>
  </w:style>
  <w:style w:type="character" w:customStyle="1" w:styleId="WW8Num16z7">
    <w:name w:val="WW8Num16z7"/>
    <w:uiPriority w:val="99"/>
    <w:rsid w:val="005663EF"/>
  </w:style>
  <w:style w:type="character" w:customStyle="1" w:styleId="WW8Num16z8">
    <w:name w:val="WW8Num16z8"/>
    <w:uiPriority w:val="99"/>
    <w:rsid w:val="005663EF"/>
  </w:style>
  <w:style w:type="character" w:customStyle="1" w:styleId="WW-DefaultParagraphFont111">
    <w:name w:val="WW-Default Paragraph Font111"/>
    <w:uiPriority w:val="99"/>
    <w:rsid w:val="005663EF"/>
  </w:style>
  <w:style w:type="character" w:customStyle="1" w:styleId="WW-DefaultParagraphFont1111">
    <w:name w:val="WW-Default Paragraph Font1111"/>
    <w:uiPriority w:val="99"/>
    <w:rsid w:val="005663EF"/>
  </w:style>
  <w:style w:type="character" w:customStyle="1" w:styleId="WW-DefaultParagraphFont11111">
    <w:name w:val="WW-Default Paragraph Font11111"/>
    <w:uiPriority w:val="99"/>
    <w:rsid w:val="005663EF"/>
  </w:style>
  <w:style w:type="character" w:customStyle="1" w:styleId="WW-DefaultParagraphFont111111">
    <w:name w:val="WW-Default Paragraph Font111111"/>
    <w:uiPriority w:val="99"/>
    <w:rsid w:val="005663EF"/>
  </w:style>
  <w:style w:type="character" w:customStyle="1" w:styleId="WW-DefaultParagraphFont1111111">
    <w:name w:val="WW-Default Paragraph Font1111111"/>
    <w:uiPriority w:val="99"/>
    <w:rsid w:val="005663EF"/>
  </w:style>
  <w:style w:type="character" w:customStyle="1" w:styleId="WW8Num17z0">
    <w:name w:val="WW8Num17z0"/>
    <w:uiPriority w:val="99"/>
    <w:rsid w:val="005663EF"/>
  </w:style>
  <w:style w:type="character" w:customStyle="1" w:styleId="WW8Num17z1">
    <w:name w:val="WW8Num17z1"/>
    <w:uiPriority w:val="99"/>
    <w:rsid w:val="005663EF"/>
  </w:style>
  <w:style w:type="character" w:customStyle="1" w:styleId="WW8Num17z2">
    <w:name w:val="WW8Num17z2"/>
    <w:uiPriority w:val="99"/>
    <w:rsid w:val="005663EF"/>
  </w:style>
  <w:style w:type="character" w:customStyle="1" w:styleId="WW8Num17z3">
    <w:name w:val="WW8Num17z3"/>
    <w:uiPriority w:val="99"/>
    <w:rsid w:val="005663EF"/>
  </w:style>
  <w:style w:type="character" w:customStyle="1" w:styleId="WW8Num17z4">
    <w:name w:val="WW8Num17z4"/>
    <w:uiPriority w:val="99"/>
    <w:qFormat/>
    <w:rsid w:val="005663EF"/>
  </w:style>
  <w:style w:type="character" w:customStyle="1" w:styleId="WW8Num17z5">
    <w:name w:val="WW8Num17z5"/>
    <w:uiPriority w:val="99"/>
    <w:rsid w:val="005663EF"/>
  </w:style>
  <w:style w:type="character" w:customStyle="1" w:styleId="WW8Num17z6">
    <w:name w:val="WW8Num17z6"/>
    <w:uiPriority w:val="99"/>
    <w:qFormat/>
    <w:rsid w:val="005663EF"/>
  </w:style>
  <w:style w:type="character" w:customStyle="1" w:styleId="WW8Num17z7">
    <w:name w:val="WW8Num17z7"/>
    <w:uiPriority w:val="99"/>
    <w:qFormat/>
    <w:rsid w:val="005663EF"/>
  </w:style>
  <w:style w:type="character" w:customStyle="1" w:styleId="WW8Num17z8">
    <w:name w:val="WW8Num17z8"/>
    <w:uiPriority w:val="99"/>
    <w:qFormat/>
    <w:rsid w:val="005663EF"/>
  </w:style>
  <w:style w:type="character" w:customStyle="1" w:styleId="WW8Num18z0">
    <w:name w:val="WW8Num18z0"/>
    <w:uiPriority w:val="99"/>
    <w:qFormat/>
    <w:rsid w:val="005663EF"/>
  </w:style>
  <w:style w:type="character" w:customStyle="1" w:styleId="WW8Num18z1">
    <w:name w:val="WW8Num18z1"/>
    <w:uiPriority w:val="99"/>
    <w:qFormat/>
    <w:rsid w:val="005663EF"/>
  </w:style>
  <w:style w:type="character" w:customStyle="1" w:styleId="WW8Num18z2">
    <w:name w:val="WW8Num18z2"/>
    <w:uiPriority w:val="99"/>
    <w:qFormat/>
    <w:rsid w:val="005663EF"/>
  </w:style>
  <w:style w:type="character" w:customStyle="1" w:styleId="WW8Num18z3">
    <w:name w:val="WW8Num18z3"/>
    <w:uiPriority w:val="99"/>
    <w:rsid w:val="005663EF"/>
  </w:style>
  <w:style w:type="character" w:customStyle="1" w:styleId="WW8Num18z4">
    <w:name w:val="WW8Num18z4"/>
    <w:uiPriority w:val="99"/>
    <w:rsid w:val="005663EF"/>
  </w:style>
  <w:style w:type="character" w:customStyle="1" w:styleId="WW8Num18z5">
    <w:name w:val="WW8Num18z5"/>
    <w:uiPriority w:val="99"/>
    <w:rsid w:val="005663EF"/>
  </w:style>
  <w:style w:type="character" w:customStyle="1" w:styleId="WW8Num18z6">
    <w:name w:val="WW8Num18z6"/>
    <w:uiPriority w:val="99"/>
    <w:rsid w:val="005663EF"/>
  </w:style>
  <w:style w:type="character" w:customStyle="1" w:styleId="WW8Num18z7">
    <w:name w:val="WW8Num18z7"/>
    <w:uiPriority w:val="99"/>
    <w:rsid w:val="005663EF"/>
  </w:style>
  <w:style w:type="character" w:customStyle="1" w:styleId="WW8Num18z8">
    <w:name w:val="WW8Num18z8"/>
    <w:uiPriority w:val="99"/>
    <w:rsid w:val="005663EF"/>
  </w:style>
  <w:style w:type="character" w:customStyle="1" w:styleId="WW8Num3z1">
    <w:name w:val="WW8Num3z1"/>
    <w:uiPriority w:val="99"/>
    <w:qFormat/>
    <w:rsid w:val="005663EF"/>
  </w:style>
  <w:style w:type="character" w:customStyle="1" w:styleId="WW8Num3z2">
    <w:name w:val="WW8Num3z2"/>
    <w:uiPriority w:val="99"/>
    <w:rsid w:val="005663EF"/>
  </w:style>
  <w:style w:type="character" w:customStyle="1" w:styleId="WW8Num3z3">
    <w:name w:val="WW8Num3z3"/>
    <w:uiPriority w:val="99"/>
    <w:rsid w:val="005663EF"/>
  </w:style>
  <w:style w:type="character" w:customStyle="1" w:styleId="WW8Num3z4">
    <w:name w:val="WW8Num3z4"/>
    <w:uiPriority w:val="99"/>
    <w:rsid w:val="005663EF"/>
    <w:rPr>
      <w:rFonts w:ascii="Arial" w:hAnsi="Arial"/>
      <w:sz w:val="20"/>
    </w:rPr>
  </w:style>
  <w:style w:type="character" w:customStyle="1" w:styleId="WW8Num3z5">
    <w:name w:val="WW8Num3z5"/>
    <w:uiPriority w:val="99"/>
    <w:rsid w:val="005663EF"/>
  </w:style>
  <w:style w:type="character" w:customStyle="1" w:styleId="WW8Num3z6">
    <w:name w:val="WW8Num3z6"/>
    <w:uiPriority w:val="99"/>
    <w:rsid w:val="005663EF"/>
  </w:style>
  <w:style w:type="character" w:customStyle="1" w:styleId="WW8Num3z7">
    <w:name w:val="WW8Num3z7"/>
    <w:uiPriority w:val="99"/>
    <w:rsid w:val="005663EF"/>
  </w:style>
  <w:style w:type="character" w:customStyle="1" w:styleId="WW8Num3z8">
    <w:name w:val="WW8Num3z8"/>
    <w:uiPriority w:val="99"/>
    <w:rsid w:val="005663EF"/>
  </w:style>
  <w:style w:type="character" w:customStyle="1" w:styleId="WW-DefaultParagraphFont11111111">
    <w:name w:val="WW-Default Paragraph Font11111111"/>
    <w:uiPriority w:val="99"/>
    <w:rsid w:val="005663EF"/>
  </w:style>
  <w:style w:type="character" w:customStyle="1" w:styleId="WW-DefaultParagraphFont111111111">
    <w:name w:val="WW-Default Paragraph Font111111111"/>
    <w:uiPriority w:val="99"/>
    <w:rsid w:val="005663EF"/>
  </w:style>
  <w:style w:type="character" w:customStyle="1" w:styleId="WW-DefaultParagraphFont1111111111">
    <w:name w:val="WW-Default Paragraph Font1111111111"/>
    <w:uiPriority w:val="99"/>
    <w:rsid w:val="005663EF"/>
  </w:style>
  <w:style w:type="character" w:customStyle="1" w:styleId="WW-DefaultParagraphFont11111111111">
    <w:name w:val="WW-Default Paragraph Font11111111111"/>
    <w:uiPriority w:val="99"/>
    <w:rsid w:val="005663EF"/>
  </w:style>
  <w:style w:type="character" w:customStyle="1" w:styleId="24">
    <w:name w:val="Προεπιλεγμένη γραμματοσειρά2"/>
    <w:uiPriority w:val="99"/>
    <w:rsid w:val="005663EF"/>
  </w:style>
  <w:style w:type="character" w:customStyle="1" w:styleId="WW8Num19z0">
    <w:name w:val="WW8Num19z0"/>
    <w:uiPriority w:val="99"/>
    <w:rsid w:val="005663EF"/>
    <w:rPr>
      <w:rFonts w:ascii="Calibri" w:hAnsi="Calibri"/>
    </w:rPr>
  </w:style>
  <w:style w:type="character" w:customStyle="1" w:styleId="WW8Num19z1">
    <w:name w:val="WW8Num19z1"/>
    <w:uiPriority w:val="99"/>
    <w:rsid w:val="005663EF"/>
  </w:style>
  <w:style w:type="character" w:customStyle="1" w:styleId="WW8Num20z0">
    <w:name w:val="WW8Num20z0"/>
    <w:uiPriority w:val="99"/>
    <w:rsid w:val="005663EF"/>
    <w:rPr>
      <w:rFonts w:ascii="Calibri" w:hAnsi="Calibri"/>
    </w:rPr>
  </w:style>
  <w:style w:type="character" w:customStyle="1" w:styleId="WW8Num20z1">
    <w:name w:val="WW8Num20z1"/>
    <w:uiPriority w:val="99"/>
    <w:rsid w:val="005663EF"/>
    <w:rPr>
      <w:rFonts w:ascii="Courier New" w:hAnsi="Courier New"/>
    </w:rPr>
  </w:style>
  <w:style w:type="character" w:customStyle="1" w:styleId="WW8Num20z2">
    <w:name w:val="WW8Num20z2"/>
    <w:uiPriority w:val="99"/>
    <w:qFormat/>
    <w:rsid w:val="005663EF"/>
    <w:rPr>
      <w:rFonts w:ascii="Wingdings" w:hAnsi="Wingdings"/>
    </w:rPr>
  </w:style>
  <w:style w:type="character" w:customStyle="1" w:styleId="WW8Num20z3">
    <w:name w:val="WW8Num20z3"/>
    <w:uiPriority w:val="99"/>
    <w:rsid w:val="005663EF"/>
    <w:rPr>
      <w:rFonts w:ascii="Symbol" w:hAnsi="Symbol"/>
    </w:rPr>
  </w:style>
  <w:style w:type="character" w:customStyle="1" w:styleId="WW-DefaultParagraphFont111111111111">
    <w:name w:val="WW-Default Paragraph Font111111111111"/>
    <w:uiPriority w:val="99"/>
    <w:qFormat/>
    <w:rsid w:val="005663EF"/>
  </w:style>
  <w:style w:type="character" w:customStyle="1" w:styleId="WW8Num19z2">
    <w:name w:val="WW8Num19z2"/>
    <w:uiPriority w:val="99"/>
    <w:rsid w:val="005663EF"/>
  </w:style>
  <w:style w:type="character" w:customStyle="1" w:styleId="WW8Num19z3">
    <w:name w:val="WW8Num19z3"/>
    <w:uiPriority w:val="99"/>
    <w:rsid w:val="005663EF"/>
  </w:style>
  <w:style w:type="character" w:customStyle="1" w:styleId="WW8Num19z4">
    <w:name w:val="WW8Num19z4"/>
    <w:uiPriority w:val="99"/>
    <w:rsid w:val="005663EF"/>
  </w:style>
  <w:style w:type="character" w:customStyle="1" w:styleId="WW8Num19z5">
    <w:name w:val="WW8Num19z5"/>
    <w:uiPriority w:val="99"/>
    <w:rsid w:val="005663EF"/>
  </w:style>
  <w:style w:type="character" w:customStyle="1" w:styleId="WW8Num19z6">
    <w:name w:val="WW8Num19z6"/>
    <w:uiPriority w:val="99"/>
    <w:rsid w:val="005663EF"/>
  </w:style>
  <w:style w:type="character" w:customStyle="1" w:styleId="WW8Num19z7">
    <w:name w:val="WW8Num19z7"/>
    <w:uiPriority w:val="99"/>
    <w:rsid w:val="005663EF"/>
  </w:style>
  <w:style w:type="character" w:customStyle="1" w:styleId="WW8Num19z8">
    <w:name w:val="WW8Num19z8"/>
    <w:uiPriority w:val="99"/>
    <w:rsid w:val="005663EF"/>
  </w:style>
  <w:style w:type="character" w:customStyle="1" w:styleId="WW8Num20z4">
    <w:name w:val="WW8Num20z4"/>
    <w:uiPriority w:val="99"/>
    <w:rsid w:val="005663EF"/>
  </w:style>
  <w:style w:type="character" w:customStyle="1" w:styleId="WW8Num20z5">
    <w:name w:val="WW8Num20z5"/>
    <w:uiPriority w:val="99"/>
    <w:rsid w:val="005663EF"/>
  </w:style>
  <w:style w:type="character" w:customStyle="1" w:styleId="WW8Num20z6">
    <w:name w:val="WW8Num20z6"/>
    <w:uiPriority w:val="99"/>
    <w:rsid w:val="005663EF"/>
  </w:style>
  <w:style w:type="character" w:customStyle="1" w:styleId="WW8Num20z7">
    <w:name w:val="WW8Num20z7"/>
    <w:uiPriority w:val="99"/>
    <w:rsid w:val="005663EF"/>
  </w:style>
  <w:style w:type="character" w:customStyle="1" w:styleId="WW8Num20z8">
    <w:name w:val="WW8Num20z8"/>
    <w:uiPriority w:val="99"/>
    <w:rsid w:val="005663EF"/>
  </w:style>
  <w:style w:type="character" w:customStyle="1" w:styleId="WW-DefaultParagraphFont1111111111111">
    <w:name w:val="WW-Default Paragraph Font1111111111111"/>
    <w:uiPriority w:val="99"/>
    <w:rsid w:val="005663EF"/>
  </w:style>
  <w:style w:type="character" w:customStyle="1" w:styleId="WW-DefaultParagraphFont11111111111111">
    <w:name w:val="WW-Default Paragraph Font11111111111111"/>
    <w:uiPriority w:val="99"/>
    <w:rsid w:val="005663EF"/>
  </w:style>
  <w:style w:type="character" w:customStyle="1" w:styleId="WW8Num21z0">
    <w:name w:val="WW8Num21z0"/>
    <w:uiPriority w:val="99"/>
    <w:rsid w:val="005663EF"/>
    <w:rPr>
      <w:rFonts w:ascii="Calibri" w:hAnsi="Calibri"/>
    </w:rPr>
  </w:style>
  <w:style w:type="character" w:customStyle="1" w:styleId="WW8Num21z1">
    <w:name w:val="WW8Num21z1"/>
    <w:uiPriority w:val="99"/>
    <w:rsid w:val="005663EF"/>
    <w:rPr>
      <w:rFonts w:ascii="Courier New" w:hAnsi="Courier New"/>
    </w:rPr>
  </w:style>
  <w:style w:type="character" w:customStyle="1" w:styleId="WW8Num21z2">
    <w:name w:val="WW8Num21z2"/>
    <w:uiPriority w:val="99"/>
    <w:rsid w:val="005663EF"/>
    <w:rPr>
      <w:rFonts w:ascii="Wingdings" w:hAnsi="Wingdings"/>
    </w:rPr>
  </w:style>
  <w:style w:type="character" w:customStyle="1" w:styleId="WW8Num21z3">
    <w:name w:val="WW8Num21z3"/>
    <w:uiPriority w:val="99"/>
    <w:rsid w:val="005663EF"/>
    <w:rPr>
      <w:rFonts w:ascii="Symbol" w:hAnsi="Symbol"/>
    </w:rPr>
  </w:style>
  <w:style w:type="character" w:customStyle="1" w:styleId="WW8Num22z0">
    <w:name w:val="WW8Num22z0"/>
    <w:uiPriority w:val="99"/>
    <w:rsid w:val="005663EF"/>
    <w:rPr>
      <w:rFonts w:ascii="Symbol" w:hAnsi="Symbol"/>
    </w:rPr>
  </w:style>
  <w:style w:type="character" w:customStyle="1" w:styleId="WW8Num22z1">
    <w:name w:val="WW8Num22z1"/>
    <w:uiPriority w:val="99"/>
    <w:rsid w:val="005663EF"/>
    <w:rPr>
      <w:rFonts w:ascii="Courier New" w:hAnsi="Courier New"/>
    </w:rPr>
  </w:style>
  <w:style w:type="character" w:customStyle="1" w:styleId="WW8Num22z2">
    <w:name w:val="WW8Num22z2"/>
    <w:uiPriority w:val="99"/>
    <w:rsid w:val="005663EF"/>
    <w:rPr>
      <w:rFonts w:ascii="Wingdings" w:hAnsi="Wingdings"/>
    </w:rPr>
  </w:style>
  <w:style w:type="character" w:customStyle="1" w:styleId="WW8Num23z0">
    <w:name w:val="WW8Num23z0"/>
    <w:uiPriority w:val="99"/>
    <w:rsid w:val="005663EF"/>
    <w:rPr>
      <w:rFonts w:ascii="Calibri" w:hAnsi="Calibri"/>
    </w:rPr>
  </w:style>
  <w:style w:type="character" w:customStyle="1" w:styleId="WW8Num23z1">
    <w:name w:val="WW8Num23z1"/>
    <w:uiPriority w:val="99"/>
    <w:rsid w:val="005663EF"/>
    <w:rPr>
      <w:rFonts w:ascii="Courier New" w:hAnsi="Courier New"/>
    </w:rPr>
  </w:style>
  <w:style w:type="character" w:customStyle="1" w:styleId="WW8Num23z2">
    <w:name w:val="WW8Num23z2"/>
    <w:uiPriority w:val="99"/>
    <w:rsid w:val="005663EF"/>
    <w:rPr>
      <w:rFonts w:ascii="Wingdings" w:hAnsi="Wingdings"/>
    </w:rPr>
  </w:style>
  <w:style w:type="character" w:customStyle="1" w:styleId="WW8Num23z3">
    <w:name w:val="WW8Num23z3"/>
    <w:uiPriority w:val="99"/>
    <w:rsid w:val="005663EF"/>
    <w:rPr>
      <w:rFonts w:ascii="Symbol" w:hAnsi="Symbol"/>
    </w:rPr>
  </w:style>
  <w:style w:type="character" w:customStyle="1" w:styleId="WW8Num24z0">
    <w:name w:val="WW8Num24z0"/>
    <w:uiPriority w:val="99"/>
    <w:rsid w:val="005663EF"/>
    <w:rPr>
      <w:rFonts w:ascii="Symbol" w:hAnsi="Symbol"/>
      <w:strike/>
      <w:color w:val="0070C0"/>
      <w:position w:val="0"/>
      <w:sz w:val="24"/>
      <w:vertAlign w:val="baseline"/>
      <w:lang w:val="el-GR"/>
    </w:rPr>
  </w:style>
  <w:style w:type="character" w:customStyle="1" w:styleId="WW8Num24z1">
    <w:name w:val="WW8Num24z1"/>
    <w:uiPriority w:val="99"/>
    <w:rsid w:val="005663EF"/>
    <w:rPr>
      <w:rFonts w:ascii="Courier New" w:hAnsi="Courier New"/>
    </w:rPr>
  </w:style>
  <w:style w:type="character" w:customStyle="1" w:styleId="WW8Num24z2">
    <w:name w:val="WW8Num24z2"/>
    <w:uiPriority w:val="99"/>
    <w:rsid w:val="005663EF"/>
    <w:rPr>
      <w:rFonts w:ascii="Wingdings" w:hAnsi="Wingdings"/>
    </w:rPr>
  </w:style>
  <w:style w:type="character" w:customStyle="1" w:styleId="WW8Num25z0">
    <w:name w:val="WW8Num25z0"/>
    <w:uiPriority w:val="99"/>
    <w:qFormat/>
    <w:rsid w:val="005663EF"/>
    <w:rPr>
      <w:rFonts w:ascii="Symbol" w:hAnsi="Symbol"/>
    </w:rPr>
  </w:style>
  <w:style w:type="character" w:customStyle="1" w:styleId="WW8Num25z1">
    <w:name w:val="WW8Num25z1"/>
    <w:uiPriority w:val="99"/>
    <w:rsid w:val="005663EF"/>
    <w:rPr>
      <w:rFonts w:ascii="Courier New" w:hAnsi="Courier New"/>
    </w:rPr>
  </w:style>
  <w:style w:type="character" w:customStyle="1" w:styleId="WW8Num25z2">
    <w:name w:val="WW8Num25z2"/>
    <w:uiPriority w:val="99"/>
    <w:qFormat/>
    <w:rsid w:val="005663EF"/>
    <w:rPr>
      <w:rFonts w:ascii="Wingdings" w:hAnsi="Wingdings"/>
    </w:rPr>
  </w:style>
  <w:style w:type="character" w:customStyle="1" w:styleId="WW8Num26z0">
    <w:name w:val="WW8Num26z0"/>
    <w:uiPriority w:val="99"/>
    <w:rsid w:val="005663EF"/>
    <w:rPr>
      <w:rFonts w:ascii="Symbol" w:hAnsi="Symbol"/>
    </w:rPr>
  </w:style>
  <w:style w:type="character" w:customStyle="1" w:styleId="WW8Num26z1">
    <w:name w:val="WW8Num26z1"/>
    <w:uiPriority w:val="99"/>
    <w:rsid w:val="005663EF"/>
    <w:rPr>
      <w:rFonts w:ascii="Courier New" w:hAnsi="Courier New"/>
    </w:rPr>
  </w:style>
  <w:style w:type="character" w:customStyle="1" w:styleId="WW8Num26z2">
    <w:name w:val="WW8Num26z2"/>
    <w:uiPriority w:val="99"/>
    <w:rsid w:val="005663EF"/>
    <w:rPr>
      <w:rFonts w:ascii="Wingdings" w:hAnsi="Wingdings"/>
    </w:rPr>
  </w:style>
  <w:style w:type="character" w:customStyle="1" w:styleId="WW8Num27z0">
    <w:name w:val="WW8Num27z0"/>
    <w:uiPriority w:val="99"/>
    <w:rsid w:val="005663EF"/>
    <w:rPr>
      <w:rFonts w:ascii="Calibri" w:hAnsi="Calibri"/>
    </w:rPr>
  </w:style>
  <w:style w:type="character" w:customStyle="1" w:styleId="WW8Num27z1">
    <w:name w:val="WW8Num27z1"/>
    <w:uiPriority w:val="99"/>
    <w:rsid w:val="005663EF"/>
    <w:rPr>
      <w:rFonts w:ascii="Courier New" w:hAnsi="Courier New"/>
    </w:rPr>
  </w:style>
  <w:style w:type="character" w:customStyle="1" w:styleId="WW8Num27z2">
    <w:name w:val="WW8Num27z2"/>
    <w:uiPriority w:val="99"/>
    <w:rsid w:val="005663EF"/>
    <w:rPr>
      <w:rFonts w:ascii="Wingdings" w:hAnsi="Wingdings"/>
    </w:rPr>
  </w:style>
  <w:style w:type="character" w:customStyle="1" w:styleId="WW8Num27z3">
    <w:name w:val="WW8Num27z3"/>
    <w:uiPriority w:val="99"/>
    <w:rsid w:val="005663EF"/>
    <w:rPr>
      <w:rFonts w:ascii="Symbol" w:hAnsi="Symbol"/>
    </w:rPr>
  </w:style>
  <w:style w:type="character" w:customStyle="1" w:styleId="WW8Num28z0">
    <w:name w:val="WW8Num28z0"/>
    <w:uiPriority w:val="99"/>
    <w:rsid w:val="005663EF"/>
    <w:rPr>
      <w:rFonts w:ascii="Symbol" w:hAnsi="Symbol"/>
    </w:rPr>
  </w:style>
  <w:style w:type="character" w:customStyle="1" w:styleId="WW8Num28z1">
    <w:name w:val="WW8Num28z1"/>
    <w:uiPriority w:val="99"/>
    <w:rsid w:val="005663EF"/>
    <w:rPr>
      <w:rFonts w:ascii="Courier New" w:hAnsi="Courier New"/>
    </w:rPr>
  </w:style>
  <w:style w:type="character" w:customStyle="1" w:styleId="WW8Num28z2">
    <w:name w:val="WW8Num28z2"/>
    <w:uiPriority w:val="99"/>
    <w:rsid w:val="005663EF"/>
    <w:rPr>
      <w:rFonts w:ascii="Wingdings" w:hAnsi="Wingdings"/>
    </w:rPr>
  </w:style>
  <w:style w:type="character" w:customStyle="1" w:styleId="WW8Num29z0">
    <w:name w:val="WW8Num29z0"/>
    <w:uiPriority w:val="99"/>
    <w:rsid w:val="005663EF"/>
    <w:rPr>
      <w:rFonts w:ascii="Calibri" w:hAnsi="Calibri"/>
    </w:rPr>
  </w:style>
  <w:style w:type="character" w:customStyle="1" w:styleId="WW8Num29z1">
    <w:name w:val="WW8Num29z1"/>
    <w:uiPriority w:val="99"/>
    <w:rsid w:val="005663EF"/>
    <w:rPr>
      <w:rFonts w:ascii="Courier New" w:hAnsi="Courier New"/>
    </w:rPr>
  </w:style>
  <w:style w:type="character" w:customStyle="1" w:styleId="WW8Num29z2">
    <w:name w:val="WW8Num29z2"/>
    <w:uiPriority w:val="99"/>
    <w:rsid w:val="005663EF"/>
    <w:rPr>
      <w:rFonts w:ascii="Wingdings" w:hAnsi="Wingdings"/>
    </w:rPr>
  </w:style>
  <w:style w:type="character" w:customStyle="1" w:styleId="WW8Num29z3">
    <w:name w:val="WW8Num29z3"/>
    <w:uiPriority w:val="99"/>
    <w:rsid w:val="005663EF"/>
    <w:rPr>
      <w:rFonts w:ascii="Symbol" w:hAnsi="Symbol"/>
    </w:rPr>
  </w:style>
  <w:style w:type="character" w:customStyle="1" w:styleId="WW8Num30z0">
    <w:name w:val="WW8Num30z0"/>
    <w:uiPriority w:val="99"/>
    <w:rsid w:val="005663EF"/>
    <w:rPr>
      <w:rFonts w:ascii="Symbol" w:hAnsi="Symbol"/>
      <w:shd w:val="clear" w:color="auto" w:fill="FFFF00"/>
    </w:rPr>
  </w:style>
  <w:style w:type="character" w:customStyle="1" w:styleId="WW8Num30z1">
    <w:name w:val="WW8Num30z1"/>
    <w:uiPriority w:val="99"/>
    <w:rsid w:val="005663EF"/>
    <w:rPr>
      <w:rFonts w:ascii="Courier New" w:hAnsi="Courier New"/>
    </w:rPr>
  </w:style>
  <w:style w:type="character" w:customStyle="1" w:styleId="WW8Num30z2">
    <w:name w:val="WW8Num30z2"/>
    <w:uiPriority w:val="99"/>
    <w:rsid w:val="005663EF"/>
    <w:rPr>
      <w:rFonts w:ascii="Wingdings" w:hAnsi="Wingdings"/>
    </w:rPr>
  </w:style>
  <w:style w:type="character" w:customStyle="1" w:styleId="WW8Num31z0">
    <w:name w:val="WW8Num31z0"/>
    <w:uiPriority w:val="99"/>
    <w:rsid w:val="005663EF"/>
  </w:style>
  <w:style w:type="character" w:customStyle="1" w:styleId="WW8Num32z0">
    <w:name w:val="WW8Num32z0"/>
    <w:uiPriority w:val="99"/>
    <w:rsid w:val="005663EF"/>
  </w:style>
  <w:style w:type="character" w:customStyle="1" w:styleId="WW8Num32z1">
    <w:name w:val="WW8Num32z1"/>
    <w:uiPriority w:val="99"/>
    <w:rsid w:val="005663EF"/>
  </w:style>
  <w:style w:type="character" w:customStyle="1" w:styleId="WW8Num32z2">
    <w:name w:val="WW8Num32z2"/>
    <w:uiPriority w:val="99"/>
    <w:rsid w:val="005663EF"/>
  </w:style>
  <w:style w:type="character" w:customStyle="1" w:styleId="WW8Num32z3">
    <w:name w:val="WW8Num32z3"/>
    <w:uiPriority w:val="99"/>
    <w:rsid w:val="005663EF"/>
  </w:style>
  <w:style w:type="character" w:customStyle="1" w:styleId="WW8Num32z4">
    <w:name w:val="WW8Num32z4"/>
    <w:uiPriority w:val="99"/>
    <w:rsid w:val="005663EF"/>
  </w:style>
  <w:style w:type="character" w:customStyle="1" w:styleId="WW8Num32z5">
    <w:name w:val="WW8Num32z5"/>
    <w:uiPriority w:val="99"/>
    <w:rsid w:val="005663EF"/>
  </w:style>
  <w:style w:type="character" w:customStyle="1" w:styleId="WW8Num32z6">
    <w:name w:val="WW8Num32z6"/>
    <w:uiPriority w:val="99"/>
    <w:rsid w:val="005663EF"/>
  </w:style>
  <w:style w:type="character" w:customStyle="1" w:styleId="WW8Num32z7">
    <w:name w:val="WW8Num32z7"/>
    <w:uiPriority w:val="99"/>
    <w:rsid w:val="005663EF"/>
  </w:style>
  <w:style w:type="character" w:customStyle="1" w:styleId="WW8Num32z8">
    <w:name w:val="WW8Num32z8"/>
    <w:uiPriority w:val="99"/>
    <w:rsid w:val="005663EF"/>
  </w:style>
  <w:style w:type="character" w:customStyle="1" w:styleId="WW8Num33z0">
    <w:name w:val="WW8Num33z0"/>
    <w:uiPriority w:val="99"/>
    <w:rsid w:val="005663EF"/>
    <w:rPr>
      <w:rFonts w:ascii="Symbol" w:hAnsi="Symbol"/>
    </w:rPr>
  </w:style>
  <w:style w:type="character" w:customStyle="1" w:styleId="WW8Num33z1">
    <w:name w:val="WW8Num33z1"/>
    <w:uiPriority w:val="99"/>
    <w:qFormat/>
    <w:rsid w:val="005663EF"/>
    <w:rPr>
      <w:rFonts w:ascii="Courier New" w:hAnsi="Courier New"/>
    </w:rPr>
  </w:style>
  <w:style w:type="character" w:customStyle="1" w:styleId="WW8Num33z2">
    <w:name w:val="WW8Num33z2"/>
    <w:uiPriority w:val="99"/>
    <w:rsid w:val="005663EF"/>
    <w:rPr>
      <w:rFonts w:ascii="Wingdings" w:hAnsi="Wingdings"/>
    </w:rPr>
  </w:style>
  <w:style w:type="character" w:customStyle="1" w:styleId="WW8Num34z0">
    <w:name w:val="WW8Num34z0"/>
    <w:uiPriority w:val="99"/>
    <w:qFormat/>
    <w:rsid w:val="005663EF"/>
    <w:rPr>
      <w:rFonts w:ascii="Symbol" w:hAnsi="Symbol"/>
    </w:rPr>
  </w:style>
  <w:style w:type="character" w:customStyle="1" w:styleId="WW8Num34z1">
    <w:name w:val="WW8Num34z1"/>
    <w:uiPriority w:val="99"/>
    <w:rsid w:val="005663EF"/>
    <w:rPr>
      <w:rFonts w:ascii="Courier New" w:hAnsi="Courier New"/>
    </w:rPr>
  </w:style>
  <w:style w:type="character" w:customStyle="1" w:styleId="WW8Num34z2">
    <w:name w:val="WW8Num34z2"/>
    <w:uiPriority w:val="99"/>
    <w:rsid w:val="005663EF"/>
    <w:rPr>
      <w:rFonts w:ascii="Wingdings" w:hAnsi="Wingdings"/>
    </w:rPr>
  </w:style>
  <w:style w:type="character" w:customStyle="1" w:styleId="WW8Num35z0">
    <w:name w:val="WW8Num35z0"/>
    <w:uiPriority w:val="99"/>
    <w:rsid w:val="005663EF"/>
    <w:rPr>
      <w:rFonts w:ascii="Calibri" w:hAnsi="Calibri"/>
    </w:rPr>
  </w:style>
  <w:style w:type="character" w:customStyle="1" w:styleId="WW8Num35z1">
    <w:name w:val="WW8Num35z1"/>
    <w:uiPriority w:val="99"/>
    <w:rsid w:val="005663EF"/>
    <w:rPr>
      <w:rFonts w:ascii="Courier New" w:hAnsi="Courier New"/>
    </w:rPr>
  </w:style>
  <w:style w:type="character" w:customStyle="1" w:styleId="WW8Num35z2">
    <w:name w:val="WW8Num35z2"/>
    <w:uiPriority w:val="99"/>
    <w:rsid w:val="005663EF"/>
    <w:rPr>
      <w:rFonts w:ascii="Wingdings" w:hAnsi="Wingdings"/>
    </w:rPr>
  </w:style>
  <w:style w:type="character" w:customStyle="1" w:styleId="WW8Num35z3">
    <w:name w:val="WW8Num35z3"/>
    <w:uiPriority w:val="99"/>
    <w:rsid w:val="005663EF"/>
    <w:rPr>
      <w:rFonts w:ascii="Symbol" w:hAnsi="Symbol"/>
    </w:rPr>
  </w:style>
  <w:style w:type="character" w:customStyle="1" w:styleId="WW8Num36z0">
    <w:name w:val="WW8Num36z0"/>
    <w:uiPriority w:val="99"/>
    <w:rsid w:val="005663EF"/>
    <w:rPr>
      <w:lang w:val="el-GR"/>
    </w:rPr>
  </w:style>
  <w:style w:type="character" w:customStyle="1" w:styleId="WW8Num36z1">
    <w:name w:val="WW8Num36z1"/>
    <w:uiPriority w:val="99"/>
    <w:rsid w:val="005663EF"/>
  </w:style>
  <w:style w:type="character" w:customStyle="1" w:styleId="WW8Num36z2">
    <w:name w:val="WW8Num36z2"/>
    <w:uiPriority w:val="99"/>
    <w:rsid w:val="005663EF"/>
  </w:style>
  <w:style w:type="character" w:customStyle="1" w:styleId="WW8Num36z3">
    <w:name w:val="WW8Num36z3"/>
    <w:uiPriority w:val="99"/>
    <w:rsid w:val="005663EF"/>
  </w:style>
  <w:style w:type="character" w:customStyle="1" w:styleId="WW8Num36z4">
    <w:name w:val="WW8Num36z4"/>
    <w:uiPriority w:val="99"/>
    <w:rsid w:val="005663EF"/>
  </w:style>
  <w:style w:type="character" w:customStyle="1" w:styleId="WW8Num36z5">
    <w:name w:val="WW8Num36z5"/>
    <w:uiPriority w:val="99"/>
    <w:rsid w:val="005663EF"/>
  </w:style>
  <w:style w:type="character" w:customStyle="1" w:styleId="WW8Num36z6">
    <w:name w:val="WW8Num36z6"/>
    <w:uiPriority w:val="99"/>
    <w:rsid w:val="005663EF"/>
  </w:style>
  <w:style w:type="character" w:customStyle="1" w:styleId="WW8Num36z7">
    <w:name w:val="WW8Num36z7"/>
    <w:uiPriority w:val="99"/>
    <w:rsid w:val="005663EF"/>
  </w:style>
  <w:style w:type="character" w:customStyle="1" w:styleId="WW8Num36z8">
    <w:name w:val="WW8Num36z8"/>
    <w:uiPriority w:val="99"/>
    <w:rsid w:val="005663EF"/>
  </w:style>
  <w:style w:type="character" w:customStyle="1" w:styleId="WW8Num37z0">
    <w:name w:val="WW8Num37z0"/>
    <w:uiPriority w:val="99"/>
    <w:rsid w:val="005663EF"/>
    <w:rPr>
      <w:rFonts w:ascii="Calibri" w:hAnsi="Calibri"/>
    </w:rPr>
  </w:style>
  <w:style w:type="character" w:customStyle="1" w:styleId="WW8Num37z1">
    <w:name w:val="WW8Num37z1"/>
    <w:uiPriority w:val="99"/>
    <w:rsid w:val="005663EF"/>
    <w:rPr>
      <w:rFonts w:ascii="Courier New" w:hAnsi="Courier New"/>
    </w:rPr>
  </w:style>
  <w:style w:type="character" w:customStyle="1" w:styleId="WW8Num37z2">
    <w:name w:val="WW8Num37z2"/>
    <w:uiPriority w:val="99"/>
    <w:rsid w:val="005663EF"/>
    <w:rPr>
      <w:rFonts w:ascii="Wingdings" w:hAnsi="Wingdings"/>
    </w:rPr>
  </w:style>
  <w:style w:type="character" w:customStyle="1" w:styleId="WW8Num37z3">
    <w:name w:val="WW8Num37z3"/>
    <w:uiPriority w:val="99"/>
    <w:rsid w:val="005663EF"/>
    <w:rPr>
      <w:rFonts w:ascii="Symbol" w:hAnsi="Symbol"/>
    </w:rPr>
  </w:style>
  <w:style w:type="character" w:customStyle="1" w:styleId="WW8Num38z0">
    <w:name w:val="WW8Num38z0"/>
    <w:uiPriority w:val="99"/>
    <w:rsid w:val="005663EF"/>
  </w:style>
  <w:style w:type="character" w:customStyle="1" w:styleId="WW8Num38z1">
    <w:name w:val="WW8Num38z1"/>
    <w:uiPriority w:val="99"/>
    <w:rsid w:val="005663EF"/>
  </w:style>
  <w:style w:type="character" w:customStyle="1" w:styleId="WW8Num38z2">
    <w:name w:val="WW8Num38z2"/>
    <w:uiPriority w:val="99"/>
    <w:qFormat/>
    <w:rsid w:val="005663EF"/>
  </w:style>
  <w:style w:type="character" w:customStyle="1" w:styleId="WW8Num38z3">
    <w:name w:val="WW8Num38z3"/>
    <w:uiPriority w:val="99"/>
    <w:rsid w:val="005663EF"/>
  </w:style>
  <w:style w:type="character" w:customStyle="1" w:styleId="WW8Num38z4">
    <w:name w:val="WW8Num38z4"/>
    <w:uiPriority w:val="99"/>
    <w:rsid w:val="005663EF"/>
  </w:style>
  <w:style w:type="character" w:customStyle="1" w:styleId="WW8Num38z5">
    <w:name w:val="WW8Num38z5"/>
    <w:uiPriority w:val="99"/>
    <w:rsid w:val="005663EF"/>
  </w:style>
  <w:style w:type="character" w:customStyle="1" w:styleId="WW8Num38z6">
    <w:name w:val="WW8Num38z6"/>
    <w:uiPriority w:val="99"/>
    <w:rsid w:val="005663EF"/>
  </w:style>
  <w:style w:type="character" w:customStyle="1" w:styleId="WW8Num38z7">
    <w:name w:val="WW8Num38z7"/>
    <w:uiPriority w:val="99"/>
    <w:rsid w:val="005663EF"/>
  </w:style>
  <w:style w:type="character" w:customStyle="1" w:styleId="WW8Num38z8">
    <w:name w:val="WW8Num38z8"/>
    <w:uiPriority w:val="99"/>
    <w:rsid w:val="005663EF"/>
  </w:style>
  <w:style w:type="character" w:customStyle="1" w:styleId="WW-DefaultParagraphFont111111111111111">
    <w:name w:val="WW-Default Paragraph Font111111111111111"/>
    <w:uiPriority w:val="99"/>
    <w:rsid w:val="005663EF"/>
  </w:style>
  <w:style w:type="character" w:customStyle="1" w:styleId="WW8Num4z1">
    <w:name w:val="WW8Num4z1"/>
    <w:uiPriority w:val="99"/>
    <w:rsid w:val="005663EF"/>
  </w:style>
  <w:style w:type="character" w:customStyle="1" w:styleId="WW8Num5z1">
    <w:name w:val="WW8Num5z1"/>
    <w:uiPriority w:val="99"/>
    <w:rsid w:val="005663EF"/>
  </w:style>
  <w:style w:type="character" w:customStyle="1" w:styleId="WW8Num6z1">
    <w:name w:val="WW8Num6z1"/>
    <w:uiPriority w:val="99"/>
    <w:rsid w:val="005663EF"/>
    <w:rPr>
      <w:rFonts w:ascii="Times New Roman" w:hAnsi="Times New Roman"/>
      <w:color w:val="000000"/>
      <w:position w:val="0"/>
      <w:sz w:val="21"/>
      <w:u w:val="none" w:color="000000"/>
      <w:vertAlign w:val="baseline"/>
    </w:rPr>
  </w:style>
  <w:style w:type="character" w:customStyle="1" w:styleId="WW8Num29z4">
    <w:name w:val="WW8Num29z4"/>
    <w:uiPriority w:val="99"/>
    <w:rsid w:val="005663EF"/>
  </w:style>
  <w:style w:type="character" w:customStyle="1" w:styleId="WW8Num29z5">
    <w:name w:val="WW8Num29z5"/>
    <w:uiPriority w:val="99"/>
    <w:rsid w:val="005663EF"/>
  </w:style>
  <w:style w:type="character" w:customStyle="1" w:styleId="WW8Num29z6">
    <w:name w:val="WW8Num29z6"/>
    <w:uiPriority w:val="99"/>
    <w:rsid w:val="005663EF"/>
  </w:style>
  <w:style w:type="character" w:customStyle="1" w:styleId="WW8Num29z7">
    <w:name w:val="WW8Num29z7"/>
    <w:uiPriority w:val="99"/>
    <w:rsid w:val="005663EF"/>
  </w:style>
  <w:style w:type="character" w:customStyle="1" w:styleId="WW8Num29z8">
    <w:name w:val="WW8Num29z8"/>
    <w:uiPriority w:val="99"/>
    <w:rsid w:val="005663EF"/>
  </w:style>
  <w:style w:type="character" w:customStyle="1" w:styleId="WW8Num30z3">
    <w:name w:val="WW8Num30z3"/>
    <w:uiPriority w:val="99"/>
    <w:rsid w:val="005663EF"/>
    <w:rPr>
      <w:rFonts w:ascii="Symbol" w:hAnsi="Symbol"/>
    </w:rPr>
  </w:style>
  <w:style w:type="character" w:customStyle="1" w:styleId="WW8Num31z1">
    <w:name w:val="WW8Num31z1"/>
    <w:uiPriority w:val="99"/>
    <w:rsid w:val="005663EF"/>
  </w:style>
  <w:style w:type="character" w:customStyle="1" w:styleId="WW8Num31z2">
    <w:name w:val="WW8Num31z2"/>
    <w:uiPriority w:val="99"/>
    <w:rsid w:val="005663EF"/>
  </w:style>
  <w:style w:type="character" w:customStyle="1" w:styleId="WW8Num31z3">
    <w:name w:val="WW8Num31z3"/>
    <w:uiPriority w:val="99"/>
    <w:rsid w:val="005663EF"/>
  </w:style>
  <w:style w:type="character" w:customStyle="1" w:styleId="WW8Num31z4">
    <w:name w:val="WW8Num31z4"/>
    <w:uiPriority w:val="99"/>
    <w:rsid w:val="005663EF"/>
  </w:style>
  <w:style w:type="character" w:customStyle="1" w:styleId="WW8Num31z5">
    <w:name w:val="WW8Num31z5"/>
    <w:uiPriority w:val="99"/>
    <w:rsid w:val="005663EF"/>
  </w:style>
  <w:style w:type="character" w:customStyle="1" w:styleId="WW8Num31z6">
    <w:name w:val="WW8Num31z6"/>
    <w:uiPriority w:val="99"/>
    <w:rsid w:val="005663EF"/>
  </w:style>
  <w:style w:type="character" w:customStyle="1" w:styleId="WW8Num31z7">
    <w:name w:val="WW8Num31z7"/>
    <w:uiPriority w:val="99"/>
    <w:rsid w:val="005663EF"/>
  </w:style>
  <w:style w:type="character" w:customStyle="1" w:styleId="WW8Num31z8">
    <w:name w:val="WW8Num31z8"/>
    <w:uiPriority w:val="99"/>
    <w:rsid w:val="005663EF"/>
  </w:style>
  <w:style w:type="character" w:customStyle="1" w:styleId="WW8Num39z0">
    <w:name w:val="WW8Num39z0"/>
    <w:uiPriority w:val="99"/>
    <w:rsid w:val="005663EF"/>
    <w:rPr>
      <w:rFonts w:ascii="Calibri" w:hAnsi="Calibri"/>
    </w:rPr>
  </w:style>
  <w:style w:type="character" w:customStyle="1" w:styleId="WW8Num39z1">
    <w:name w:val="WW8Num39z1"/>
    <w:uiPriority w:val="99"/>
    <w:rsid w:val="005663EF"/>
    <w:rPr>
      <w:rFonts w:ascii="Courier New" w:hAnsi="Courier New"/>
    </w:rPr>
  </w:style>
  <w:style w:type="character" w:customStyle="1" w:styleId="WW8Num39z2">
    <w:name w:val="WW8Num39z2"/>
    <w:uiPriority w:val="99"/>
    <w:rsid w:val="005663EF"/>
    <w:rPr>
      <w:rFonts w:ascii="Wingdings" w:hAnsi="Wingdings"/>
    </w:rPr>
  </w:style>
  <w:style w:type="character" w:customStyle="1" w:styleId="WW8Num39z3">
    <w:name w:val="WW8Num39z3"/>
    <w:uiPriority w:val="99"/>
    <w:rsid w:val="005663EF"/>
    <w:rPr>
      <w:rFonts w:ascii="Symbol" w:hAnsi="Symbol"/>
    </w:rPr>
  </w:style>
  <w:style w:type="character" w:customStyle="1" w:styleId="WW8Num40z0">
    <w:name w:val="WW8Num40z0"/>
    <w:uiPriority w:val="99"/>
    <w:rsid w:val="005663EF"/>
    <w:rPr>
      <w:rFonts w:ascii="Symbol" w:hAnsi="Symbol"/>
    </w:rPr>
  </w:style>
  <w:style w:type="character" w:customStyle="1" w:styleId="WW8Num40z1">
    <w:name w:val="WW8Num40z1"/>
    <w:uiPriority w:val="99"/>
    <w:rsid w:val="005663EF"/>
    <w:rPr>
      <w:rFonts w:ascii="Courier New" w:hAnsi="Courier New"/>
    </w:rPr>
  </w:style>
  <w:style w:type="character" w:customStyle="1" w:styleId="WW8Num40z2">
    <w:name w:val="WW8Num40z2"/>
    <w:uiPriority w:val="99"/>
    <w:rsid w:val="005663EF"/>
    <w:rPr>
      <w:rFonts w:ascii="Wingdings" w:hAnsi="Wingdings"/>
    </w:rPr>
  </w:style>
  <w:style w:type="character" w:customStyle="1" w:styleId="WW8Num41z0">
    <w:name w:val="WW8Num41z0"/>
    <w:uiPriority w:val="99"/>
    <w:rsid w:val="005663EF"/>
    <w:rPr>
      <w:rFonts w:ascii="Arial" w:hAnsi="Arial"/>
      <w:b/>
      <w:sz w:val="20"/>
    </w:rPr>
  </w:style>
  <w:style w:type="character" w:customStyle="1" w:styleId="WW8Num41z1">
    <w:name w:val="WW8Num41z1"/>
    <w:uiPriority w:val="99"/>
    <w:rsid w:val="005663EF"/>
  </w:style>
  <w:style w:type="character" w:customStyle="1" w:styleId="WW8Num41z2">
    <w:name w:val="WW8Num41z2"/>
    <w:uiPriority w:val="99"/>
    <w:qFormat/>
    <w:rsid w:val="005663EF"/>
    <w:rPr>
      <w:rFonts w:ascii="Arial" w:hAnsi="Arial"/>
    </w:rPr>
  </w:style>
  <w:style w:type="character" w:customStyle="1" w:styleId="WW8Num41z3">
    <w:name w:val="WW8Num41z3"/>
    <w:uiPriority w:val="99"/>
    <w:rsid w:val="005663EF"/>
    <w:rPr>
      <w:rFonts w:ascii="Arial" w:hAnsi="Arial"/>
      <w:sz w:val="20"/>
    </w:rPr>
  </w:style>
  <w:style w:type="character" w:customStyle="1" w:styleId="DefaultParagraphFont1">
    <w:name w:val="Default Paragraph Font1"/>
    <w:uiPriority w:val="99"/>
    <w:rsid w:val="005663EF"/>
  </w:style>
  <w:style w:type="character" w:customStyle="1" w:styleId="DateChar">
    <w:name w:val="Date Char"/>
    <w:uiPriority w:val="99"/>
    <w:rsid w:val="005663EF"/>
    <w:rPr>
      <w:sz w:val="24"/>
      <w:lang w:val="en-GB"/>
    </w:rPr>
  </w:style>
  <w:style w:type="character" w:customStyle="1" w:styleId="FooterChar">
    <w:name w:val="Footer Char"/>
    <w:uiPriority w:val="99"/>
    <w:rsid w:val="005663EF"/>
    <w:rPr>
      <w:rFonts w:eastAsia="MS Mincho"/>
      <w:sz w:val="24"/>
      <w:lang w:val="en-US" w:eastAsia="ja-JP"/>
    </w:rPr>
  </w:style>
  <w:style w:type="character" w:customStyle="1" w:styleId="CommentReference1">
    <w:name w:val="Comment Reference1"/>
    <w:uiPriority w:val="99"/>
    <w:rsid w:val="005663EF"/>
    <w:rPr>
      <w:sz w:val="16"/>
    </w:rPr>
  </w:style>
  <w:style w:type="character" w:customStyle="1" w:styleId="HeaderChar">
    <w:name w:val="Header Char"/>
    <w:uiPriority w:val="99"/>
    <w:rsid w:val="005663EF"/>
    <w:rPr>
      <w:sz w:val="24"/>
      <w:lang w:val="en-GB"/>
    </w:rPr>
  </w:style>
  <w:style w:type="character" w:customStyle="1" w:styleId="CommentTextChar">
    <w:name w:val="Comment Text Char"/>
    <w:uiPriority w:val="99"/>
    <w:rsid w:val="005663EF"/>
    <w:rPr>
      <w:lang w:val="en-GB"/>
    </w:rPr>
  </w:style>
  <w:style w:type="character" w:customStyle="1" w:styleId="CommentSubjectChar">
    <w:name w:val="Comment Subject Char"/>
    <w:uiPriority w:val="99"/>
    <w:rsid w:val="005663EF"/>
    <w:rPr>
      <w:b/>
      <w:lang w:val="en-GB"/>
    </w:rPr>
  </w:style>
  <w:style w:type="character" w:customStyle="1" w:styleId="BodyTextChar">
    <w:name w:val="Body Text Char"/>
    <w:uiPriority w:val="99"/>
    <w:rsid w:val="005663EF"/>
    <w:rPr>
      <w:sz w:val="24"/>
      <w:lang w:val="en-GB"/>
    </w:rPr>
  </w:style>
  <w:style w:type="character" w:customStyle="1" w:styleId="13">
    <w:name w:val="Κείμενο κράτησης θέσης1"/>
    <w:uiPriority w:val="99"/>
    <w:rsid w:val="005663EF"/>
    <w:rPr>
      <w:color w:val="808080"/>
    </w:rPr>
  </w:style>
  <w:style w:type="character" w:customStyle="1" w:styleId="af7">
    <w:name w:val="Χαρακτήρες υποσημείωσης"/>
    <w:qFormat/>
    <w:rsid w:val="005663EF"/>
    <w:rPr>
      <w:vertAlign w:val="superscript"/>
    </w:rPr>
  </w:style>
  <w:style w:type="character" w:customStyle="1" w:styleId="FootnoteTextChar">
    <w:name w:val="Footnote Text Char"/>
    <w:uiPriority w:val="99"/>
    <w:rsid w:val="005663EF"/>
    <w:rPr>
      <w:rFonts w:ascii="Calibri" w:hAnsi="Calibri"/>
    </w:rPr>
  </w:style>
  <w:style w:type="character" w:customStyle="1" w:styleId="DocTitleChar">
    <w:name w:val="Doc Title Char"/>
    <w:basedOn w:val="1Char"/>
    <w:uiPriority w:val="99"/>
    <w:rsid w:val="005663EF"/>
    <w:rPr>
      <w:rFonts w:asciiTheme="majorHAnsi" w:eastAsiaTheme="majorEastAsia" w:hAnsiTheme="majorHAnsi" w:cs="Arial"/>
      <w:b/>
      <w:bCs/>
      <w:kern w:val="32"/>
      <w:sz w:val="32"/>
      <w:szCs w:val="32"/>
    </w:rPr>
  </w:style>
  <w:style w:type="character" w:customStyle="1" w:styleId="Style1Char">
    <w:name w:val="Style1 Char"/>
    <w:uiPriority w:val="99"/>
    <w:rsid w:val="005663EF"/>
    <w:rPr>
      <w:rFonts w:ascii="Calibri" w:hAnsi="Calibri"/>
      <w:b/>
      <w:color w:val="333399"/>
      <w:sz w:val="40"/>
      <w:lang w:val="en-US"/>
    </w:rPr>
  </w:style>
  <w:style w:type="character" w:customStyle="1" w:styleId="ContentsChar">
    <w:name w:val="Contents Char"/>
    <w:uiPriority w:val="99"/>
    <w:rsid w:val="005663EF"/>
    <w:rPr>
      <w:rFonts w:ascii="Calibri" w:hAnsi="Calibri"/>
      <w:b/>
      <w:color w:val="333399"/>
      <w:sz w:val="32"/>
      <w:lang w:val="en-US"/>
    </w:rPr>
  </w:style>
  <w:style w:type="character" w:customStyle="1" w:styleId="EndnoteTextChar">
    <w:name w:val="Endnote Text Char"/>
    <w:uiPriority w:val="99"/>
    <w:rsid w:val="005663EF"/>
    <w:rPr>
      <w:rFonts w:ascii="Calibri" w:hAnsi="Calibri"/>
      <w:lang w:val="en-GB"/>
    </w:rPr>
  </w:style>
  <w:style w:type="character" w:customStyle="1" w:styleId="af8">
    <w:name w:val="Χαρακτήρες σημείωσης τέλους"/>
    <w:uiPriority w:val="99"/>
    <w:rsid w:val="005663EF"/>
    <w:rPr>
      <w:vertAlign w:val="superscript"/>
    </w:rPr>
  </w:style>
  <w:style w:type="character" w:customStyle="1" w:styleId="FootnoteReference2">
    <w:name w:val="Footnote Reference2"/>
    <w:uiPriority w:val="99"/>
    <w:rsid w:val="005663EF"/>
    <w:rPr>
      <w:vertAlign w:val="superscript"/>
    </w:rPr>
  </w:style>
  <w:style w:type="character" w:customStyle="1" w:styleId="EndnoteReference1">
    <w:name w:val="Endnote Reference1"/>
    <w:uiPriority w:val="99"/>
    <w:rsid w:val="005663EF"/>
    <w:rPr>
      <w:vertAlign w:val="superscript"/>
    </w:rPr>
  </w:style>
  <w:style w:type="character" w:customStyle="1" w:styleId="af9">
    <w:name w:val="Κουκκίδες"/>
    <w:uiPriority w:val="99"/>
    <w:rsid w:val="005663EF"/>
    <w:rPr>
      <w:rFonts w:ascii="OpenSymbol" w:hAnsi="OpenSymbol"/>
    </w:rPr>
  </w:style>
  <w:style w:type="character" w:customStyle="1" w:styleId="110">
    <w:name w:val="Προεπιλεγμένη γραμματοσειρά11"/>
    <w:uiPriority w:val="99"/>
    <w:rsid w:val="005663EF"/>
  </w:style>
  <w:style w:type="character" w:customStyle="1" w:styleId="afa">
    <w:name w:val="Σύμβολο υποσημείωσης"/>
    <w:qFormat/>
    <w:rsid w:val="005663EF"/>
    <w:rPr>
      <w:vertAlign w:val="superscript"/>
    </w:rPr>
  </w:style>
  <w:style w:type="character" w:customStyle="1" w:styleId="afb">
    <w:name w:val="Χαρακτήρες αρίθμησης"/>
    <w:uiPriority w:val="99"/>
    <w:rsid w:val="005663EF"/>
  </w:style>
  <w:style w:type="character" w:customStyle="1" w:styleId="normalwithoutspacingChar">
    <w:name w:val="normal_without_spacing Char"/>
    <w:uiPriority w:val="99"/>
    <w:rsid w:val="005663EF"/>
    <w:rPr>
      <w:rFonts w:ascii="Calibri" w:hAnsi="Calibri"/>
      <w:sz w:val="24"/>
    </w:rPr>
  </w:style>
  <w:style w:type="character" w:customStyle="1" w:styleId="FootnoteTextChar1">
    <w:name w:val="Footnote Text Char1"/>
    <w:uiPriority w:val="99"/>
    <w:rsid w:val="005663EF"/>
    <w:rPr>
      <w:rFonts w:ascii="Calibri" w:hAnsi="Calibri"/>
      <w:lang w:val="en-IE" w:eastAsia="zh-CN"/>
    </w:rPr>
  </w:style>
  <w:style w:type="character" w:customStyle="1" w:styleId="foothangingChar">
    <w:name w:val="foot_hanging Char"/>
    <w:uiPriority w:val="99"/>
    <w:rsid w:val="005663EF"/>
    <w:rPr>
      <w:rFonts w:ascii="Calibri" w:hAnsi="Calibri"/>
      <w:sz w:val="18"/>
      <w:lang w:val="en-IE" w:eastAsia="zh-CN"/>
    </w:rPr>
  </w:style>
  <w:style w:type="character" w:customStyle="1" w:styleId="HTMLPreformattedChar">
    <w:name w:val="HTML Preformatted Char"/>
    <w:uiPriority w:val="99"/>
    <w:qFormat/>
    <w:rsid w:val="005663EF"/>
    <w:rPr>
      <w:rFonts w:ascii="Courier New" w:hAnsi="Courier New"/>
    </w:rPr>
  </w:style>
  <w:style w:type="character" w:customStyle="1" w:styleId="apple-converted-space">
    <w:name w:val="apple-converted-space"/>
    <w:basedOn w:val="WW-DefaultParagraphFont111111111111111"/>
    <w:uiPriority w:val="99"/>
    <w:rsid w:val="005663EF"/>
    <w:rPr>
      <w:rFonts w:cs="Times New Roman"/>
    </w:rPr>
  </w:style>
  <w:style w:type="character" w:customStyle="1" w:styleId="BodyTextIndent3Char">
    <w:name w:val="Body Text Indent 3 Char"/>
    <w:uiPriority w:val="99"/>
    <w:rsid w:val="005663EF"/>
    <w:rPr>
      <w:rFonts w:ascii="Calibri" w:hAnsi="Calibri"/>
      <w:sz w:val="16"/>
      <w:lang w:val="en-GB"/>
    </w:rPr>
  </w:style>
  <w:style w:type="character" w:customStyle="1" w:styleId="WW-FootnoteReference">
    <w:name w:val="WW-Footnote Reference"/>
    <w:uiPriority w:val="99"/>
    <w:rsid w:val="005663EF"/>
    <w:rPr>
      <w:vertAlign w:val="superscript"/>
    </w:rPr>
  </w:style>
  <w:style w:type="character" w:customStyle="1" w:styleId="WW-EndnoteReference">
    <w:name w:val="WW-Endnote Reference"/>
    <w:uiPriority w:val="99"/>
    <w:rsid w:val="005663EF"/>
    <w:rPr>
      <w:vertAlign w:val="superscript"/>
    </w:rPr>
  </w:style>
  <w:style w:type="character" w:customStyle="1" w:styleId="FootnoteReference1">
    <w:name w:val="Footnote Reference1"/>
    <w:uiPriority w:val="99"/>
    <w:rsid w:val="005663EF"/>
    <w:rPr>
      <w:vertAlign w:val="superscript"/>
    </w:rPr>
  </w:style>
  <w:style w:type="character" w:customStyle="1" w:styleId="FootnoteTextChar2">
    <w:name w:val="Footnote Text Char2"/>
    <w:uiPriority w:val="99"/>
    <w:rsid w:val="005663EF"/>
    <w:rPr>
      <w:rFonts w:ascii="Calibri" w:hAnsi="Calibri"/>
      <w:sz w:val="18"/>
      <w:lang w:val="en-IE" w:eastAsia="zh-CN"/>
    </w:rPr>
  </w:style>
  <w:style w:type="character" w:customStyle="1" w:styleId="foothangingChar1">
    <w:name w:val="foot_hanging Char1"/>
    <w:uiPriority w:val="99"/>
    <w:rsid w:val="005663EF"/>
    <w:rPr>
      <w:rFonts w:ascii="Calibri" w:hAnsi="Calibri"/>
      <w:sz w:val="18"/>
      <w:lang w:val="en-IE" w:eastAsia="zh-CN"/>
    </w:rPr>
  </w:style>
  <w:style w:type="character" w:customStyle="1" w:styleId="footersChar">
    <w:name w:val="footers Char"/>
    <w:basedOn w:val="foothangingChar1"/>
    <w:uiPriority w:val="99"/>
    <w:rsid w:val="005663EF"/>
    <w:rPr>
      <w:rFonts w:ascii="Calibri" w:hAnsi="Calibri" w:cs="Calibri"/>
      <w:sz w:val="18"/>
      <w:szCs w:val="18"/>
      <w:lang w:val="en-IE" w:eastAsia="zh-CN"/>
    </w:rPr>
  </w:style>
  <w:style w:type="character" w:customStyle="1" w:styleId="CommentTextChar1">
    <w:name w:val="Comment Text Char1"/>
    <w:uiPriority w:val="99"/>
    <w:rsid w:val="005663EF"/>
    <w:rPr>
      <w:rFonts w:ascii="Calibri" w:hAnsi="Calibri"/>
      <w:lang w:val="en-GB" w:eastAsia="zh-CN"/>
    </w:rPr>
  </w:style>
  <w:style w:type="character" w:customStyle="1" w:styleId="HTMLPreformattedChar1">
    <w:name w:val="HTML Preformatted Char1"/>
    <w:uiPriority w:val="99"/>
    <w:rsid w:val="005663EF"/>
    <w:rPr>
      <w:rFonts w:ascii="Courier New" w:hAnsi="Courier New"/>
      <w:lang w:eastAsia="zh-CN"/>
    </w:rPr>
  </w:style>
  <w:style w:type="character" w:customStyle="1" w:styleId="BodyText3Char">
    <w:name w:val="Body Text 3 Char"/>
    <w:uiPriority w:val="99"/>
    <w:rsid w:val="005663EF"/>
    <w:rPr>
      <w:rFonts w:ascii="Calibri" w:hAnsi="Calibri"/>
      <w:sz w:val="16"/>
      <w:lang w:val="en-GB" w:eastAsia="zh-CN"/>
    </w:rPr>
  </w:style>
  <w:style w:type="character" w:customStyle="1" w:styleId="WW-FootnoteReference1">
    <w:name w:val="WW-Footnote Reference1"/>
    <w:uiPriority w:val="99"/>
    <w:rsid w:val="005663EF"/>
    <w:rPr>
      <w:vertAlign w:val="superscript"/>
    </w:rPr>
  </w:style>
  <w:style w:type="character" w:customStyle="1" w:styleId="WW-EndnoteReference1">
    <w:name w:val="WW-Endnote Reference1"/>
    <w:uiPriority w:val="99"/>
    <w:rsid w:val="005663EF"/>
    <w:rPr>
      <w:vertAlign w:val="superscript"/>
    </w:rPr>
  </w:style>
  <w:style w:type="character" w:customStyle="1" w:styleId="WW-FootnoteReference2">
    <w:name w:val="WW-Footnote Reference2"/>
    <w:uiPriority w:val="99"/>
    <w:rsid w:val="005663EF"/>
    <w:rPr>
      <w:vertAlign w:val="superscript"/>
    </w:rPr>
  </w:style>
  <w:style w:type="character" w:customStyle="1" w:styleId="WW-EndnoteReference2">
    <w:name w:val="WW-Endnote Reference2"/>
    <w:uiPriority w:val="99"/>
    <w:qFormat/>
    <w:rsid w:val="005663EF"/>
    <w:rPr>
      <w:vertAlign w:val="superscript"/>
    </w:rPr>
  </w:style>
  <w:style w:type="character" w:customStyle="1" w:styleId="FootnoteTextChar3">
    <w:name w:val="Footnote Text Char3"/>
    <w:uiPriority w:val="99"/>
    <w:rsid w:val="005663EF"/>
    <w:rPr>
      <w:rFonts w:ascii="Calibri" w:hAnsi="Calibri"/>
      <w:sz w:val="18"/>
      <w:lang w:val="en-IE" w:eastAsia="zh-CN"/>
    </w:rPr>
  </w:style>
  <w:style w:type="character" w:customStyle="1" w:styleId="foothangingChar2">
    <w:name w:val="foot_hanging Char2"/>
    <w:uiPriority w:val="99"/>
    <w:rsid w:val="005663EF"/>
    <w:rPr>
      <w:rFonts w:ascii="Calibri" w:hAnsi="Calibri"/>
      <w:sz w:val="18"/>
      <w:lang w:val="en-IE" w:eastAsia="zh-CN"/>
    </w:rPr>
  </w:style>
  <w:style w:type="character" w:customStyle="1" w:styleId="footersChar1">
    <w:name w:val="footers Char1"/>
    <w:basedOn w:val="foothangingChar2"/>
    <w:uiPriority w:val="99"/>
    <w:qFormat/>
    <w:rsid w:val="005663EF"/>
    <w:rPr>
      <w:rFonts w:ascii="Calibri" w:hAnsi="Calibri" w:cs="Calibri"/>
      <w:sz w:val="18"/>
      <w:szCs w:val="18"/>
      <w:lang w:val="en-IE" w:eastAsia="zh-CN"/>
    </w:rPr>
  </w:style>
  <w:style w:type="character" w:customStyle="1" w:styleId="foootChar">
    <w:name w:val="fooot Char"/>
    <w:basedOn w:val="footersChar1"/>
    <w:uiPriority w:val="99"/>
    <w:rsid w:val="005663EF"/>
    <w:rPr>
      <w:rFonts w:ascii="Calibri" w:hAnsi="Calibri" w:cs="Calibri"/>
      <w:sz w:val="18"/>
      <w:szCs w:val="18"/>
      <w:lang w:val="en-IE" w:eastAsia="zh-CN"/>
    </w:rPr>
  </w:style>
  <w:style w:type="character" w:customStyle="1" w:styleId="14">
    <w:name w:val="Παραπομπή υποσημείωσης1"/>
    <w:uiPriority w:val="99"/>
    <w:rsid w:val="005663EF"/>
    <w:rPr>
      <w:vertAlign w:val="superscript"/>
    </w:rPr>
  </w:style>
  <w:style w:type="character" w:customStyle="1" w:styleId="15">
    <w:name w:val="Παραπομπή σημείωσης τέλους1"/>
    <w:uiPriority w:val="99"/>
    <w:rsid w:val="005663EF"/>
    <w:rPr>
      <w:vertAlign w:val="superscript"/>
    </w:rPr>
  </w:style>
  <w:style w:type="character" w:customStyle="1" w:styleId="Char8">
    <w:name w:val="Κείμενο πλαισίου Char"/>
    <w:uiPriority w:val="99"/>
    <w:rsid w:val="005663EF"/>
    <w:rPr>
      <w:rFonts w:ascii="Tahoma" w:hAnsi="Tahoma"/>
      <w:sz w:val="16"/>
      <w:lang w:val="en-GB"/>
    </w:rPr>
  </w:style>
  <w:style w:type="character" w:customStyle="1" w:styleId="16">
    <w:name w:val="Παραπομπή σχολίου1"/>
    <w:uiPriority w:val="99"/>
    <w:rsid w:val="005663EF"/>
    <w:rPr>
      <w:sz w:val="16"/>
    </w:rPr>
  </w:style>
  <w:style w:type="character" w:customStyle="1" w:styleId="Char9">
    <w:name w:val="Κείμενο σχολίου Char"/>
    <w:uiPriority w:val="99"/>
    <w:rsid w:val="005663EF"/>
    <w:rPr>
      <w:rFonts w:ascii="Calibri" w:hAnsi="Calibri"/>
      <w:lang w:val="en-GB"/>
    </w:rPr>
  </w:style>
  <w:style w:type="character" w:customStyle="1" w:styleId="Chara">
    <w:name w:val="Θέμα σχολίου Char"/>
    <w:uiPriority w:val="99"/>
    <w:rsid w:val="005663EF"/>
    <w:rPr>
      <w:rFonts w:ascii="Calibri" w:hAnsi="Calibri"/>
      <w:b/>
      <w:lang w:val="en-GB"/>
    </w:rPr>
  </w:style>
  <w:style w:type="character" w:customStyle="1" w:styleId="-HTMLChar">
    <w:name w:val="Προ-διαμορφωμένο HTML Char"/>
    <w:uiPriority w:val="99"/>
    <w:rsid w:val="005663EF"/>
    <w:rPr>
      <w:rFonts w:ascii="Courier New" w:hAnsi="Courier New"/>
    </w:rPr>
  </w:style>
  <w:style w:type="character" w:customStyle="1" w:styleId="WW-FootnoteReference3">
    <w:name w:val="WW-Footnote Reference3"/>
    <w:uiPriority w:val="99"/>
    <w:rsid w:val="005663EF"/>
    <w:rPr>
      <w:vertAlign w:val="superscript"/>
    </w:rPr>
  </w:style>
  <w:style w:type="character" w:customStyle="1" w:styleId="WW-EndnoteReference3">
    <w:name w:val="WW-Endnote Reference3"/>
    <w:uiPriority w:val="99"/>
    <w:rsid w:val="005663EF"/>
    <w:rPr>
      <w:vertAlign w:val="superscript"/>
    </w:rPr>
  </w:style>
  <w:style w:type="character" w:customStyle="1" w:styleId="WW-FootnoteReference4">
    <w:name w:val="WW-Footnote Reference4"/>
    <w:uiPriority w:val="99"/>
    <w:rsid w:val="005663EF"/>
    <w:rPr>
      <w:vertAlign w:val="superscript"/>
    </w:rPr>
  </w:style>
  <w:style w:type="character" w:customStyle="1" w:styleId="WW-EndnoteReference4">
    <w:name w:val="WW-Endnote Reference4"/>
    <w:uiPriority w:val="99"/>
    <w:rsid w:val="005663EF"/>
    <w:rPr>
      <w:vertAlign w:val="superscript"/>
    </w:rPr>
  </w:style>
  <w:style w:type="character" w:customStyle="1" w:styleId="WW-FootnoteReference5">
    <w:name w:val="WW-Footnote Reference5"/>
    <w:uiPriority w:val="99"/>
    <w:rsid w:val="005663EF"/>
    <w:rPr>
      <w:vertAlign w:val="superscript"/>
    </w:rPr>
  </w:style>
  <w:style w:type="character" w:customStyle="1" w:styleId="WW-EndnoteReference5">
    <w:name w:val="WW-Endnote Reference5"/>
    <w:uiPriority w:val="99"/>
    <w:rsid w:val="005663EF"/>
    <w:rPr>
      <w:vertAlign w:val="superscript"/>
    </w:rPr>
  </w:style>
  <w:style w:type="character" w:customStyle="1" w:styleId="WW-FootnoteReference6">
    <w:name w:val="WW-Footnote Reference6"/>
    <w:uiPriority w:val="99"/>
    <w:rsid w:val="005663EF"/>
    <w:rPr>
      <w:vertAlign w:val="superscript"/>
    </w:rPr>
  </w:style>
  <w:style w:type="character" w:customStyle="1" w:styleId="WW-EndnoteReference6">
    <w:name w:val="WW-Endnote Reference6"/>
    <w:uiPriority w:val="99"/>
    <w:rsid w:val="005663EF"/>
    <w:rPr>
      <w:vertAlign w:val="superscript"/>
    </w:rPr>
  </w:style>
  <w:style w:type="character" w:customStyle="1" w:styleId="WW-FootnoteReference7">
    <w:name w:val="WW-Footnote Reference7"/>
    <w:rsid w:val="005663EF"/>
    <w:rPr>
      <w:vertAlign w:val="superscript"/>
    </w:rPr>
  </w:style>
  <w:style w:type="character" w:customStyle="1" w:styleId="WW-EndnoteReference7">
    <w:name w:val="WW-Endnote Reference7"/>
    <w:uiPriority w:val="99"/>
    <w:rsid w:val="005663EF"/>
    <w:rPr>
      <w:vertAlign w:val="superscript"/>
    </w:rPr>
  </w:style>
  <w:style w:type="character" w:customStyle="1" w:styleId="WW-FootnoteReference8">
    <w:name w:val="WW-Footnote Reference8"/>
    <w:uiPriority w:val="99"/>
    <w:rsid w:val="005663EF"/>
    <w:rPr>
      <w:vertAlign w:val="superscript"/>
    </w:rPr>
  </w:style>
  <w:style w:type="character" w:customStyle="1" w:styleId="WW-EndnoteReference8">
    <w:name w:val="WW-Endnote Reference8"/>
    <w:uiPriority w:val="99"/>
    <w:rsid w:val="005663EF"/>
    <w:rPr>
      <w:vertAlign w:val="superscript"/>
    </w:rPr>
  </w:style>
  <w:style w:type="character" w:customStyle="1" w:styleId="WW-FootnoteReference9">
    <w:name w:val="WW-Footnote Reference9"/>
    <w:uiPriority w:val="99"/>
    <w:rsid w:val="005663EF"/>
    <w:rPr>
      <w:vertAlign w:val="superscript"/>
    </w:rPr>
  </w:style>
  <w:style w:type="character" w:customStyle="1" w:styleId="WW-EndnoteReference9">
    <w:name w:val="WW-Endnote Reference9"/>
    <w:uiPriority w:val="99"/>
    <w:qFormat/>
    <w:rsid w:val="005663EF"/>
    <w:rPr>
      <w:vertAlign w:val="superscript"/>
    </w:rPr>
  </w:style>
  <w:style w:type="character" w:customStyle="1" w:styleId="WW-FootnoteReference10">
    <w:name w:val="WW-Footnote Reference10"/>
    <w:uiPriority w:val="99"/>
    <w:rsid w:val="005663EF"/>
    <w:rPr>
      <w:vertAlign w:val="superscript"/>
    </w:rPr>
  </w:style>
  <w:style w:type="character" w:customStyle="1" w:styleId="WW-EndnoteReference10">
    <w:name w:val="WW-Endnote Reference10"/>
    <w:uiPriority w:val="99"/>
    <w:rsid w:val="005663EF"/>
    <w:rPr>
      <w:vertAlign w:val="superscript"/>
    </w:rPr>
  </w:style>
  <w:style w:type="character" w:customStyle="1" w:styleId="WW-FootnoteReference11">
    <w:name w:val="WW-Footnote Reference11"/>
    <w:uiPriority w:val="99"/>
    <w:rsid w:val="005663EF"/>
    <w:rPr>
      <w:vertAlign w:val="superscript"/>
    </w:rPr>
  </w:style>
  <w:style w:type="character" w:customStyle="1" w:styleId="WW-EndnoteReference11">
    <w:name w:val="WW-Endnote Reference11"/>
    <w:uiPriority w:val="99"/>
    <w:rsid w:val="005663EF"/>
    <w:rPr>
      <w:vertAlign w:val="superscript"/>
    </w:rPr>
  </w:style>
  <w:style w:type="character" w:customStyle="1" w:styleId="WW-FootnoteReference12">
    <w:name w:val="WW-Footnote Reference12"/>
    <w:uiPriority w:val="99"/>
    <w:rsid w:val="005663EF"/>
    <w:rPr>
      <w:vertAlign w:val="superscript"/>
    </w:rPr>
  </w:style>
  <w:style w:type="character" w:customStyle="1" w:styleId="WW-EndnoteReference12">
    <w:name w:val="WW-Endnote Reference12"/>
    <w:uiPriority w:val="99"/>
    <w:rsid w:val="005663EF"/>
    <w:rPr>
      <w:vertAlign w:val="superscript"/>
    </w:rPr>
  </w:style>
  <w:style w:type="character" w:customStyle="1" w:styleId="WW-FootnoteReference13">
    <w:name w:val="WW-Footnote Reference13"/>
    <w:uiPriority w:val="99"/>
    <w:rsid w:val="005663EF"/>
    <w:rPr>
      <w:vertAlign w:val="superscript"/>
    </w:rPr>
  </w:style>
  <w:style w:type="character" w:customStyle="1" w:styleId="WW-EndnoteReference13">
    <w:name w:val="WW-Endnote Reference13"/>
    <w:uiPriority w:val="99"/>
    <w:qFormat/>
    <w:rsid w:val="005663EF"/>
    <w:rPr>
      <w:vertAlign w:val="superscript"/>
    </w:rPr>
  </w:style>
  <w:style w:type="character" w:customStyle="1" w:styleId="25">
    <w:name w:val="Παραπομπή υποσημείωσης2"/>
    <w:uiPriority w:val="99"/>
    <w:rsid w:val="005663EF"/>
    <w:rPr>
      <w:vertAlign w:val="superscript"/>
    </w:rPr>
  </w:style>
  <w:style w:type="character" w:customStyle="1" w:styleId="26">
    <w:name w:val="Παραπομπή σημείωσης τέλους2"/>
    <w:uiPriority w:val="99"/>
    <w:rsid w:val="005663EF"/>
    <w:rPr>
      <w:vertAlign w:val="superscript"/>
    </w:rPr>
  </w:style>
  <w:style w:type="character" w:customStyle="1" w:styleId="210">
    <w:name w:val="Παραπομπή υποσημείωσης21"/>
    <w:uiPriority w:val="99"/>
    <w:qFormat/>
    <w:rsid w:val="005663EF"/>
    <w:rPr>
      <w:vertAlign w:val="superscript"/>
    </w:rPr>
  </w:style>
  <w:style w:type="character" w:customStyle="1" w:styleId="211">
    <w:name w:val="Παραπομπή σημείωσης τέλους21"/>
    <w:uiPriority w:val="99"/>
    <w:rsid w:val="005663EF"/>
    <w:rPr>
      <w:vertAlign w:val="superscript"/>
    </w:rPr>
  </w:style>
  <w:style w:type="character" w:customStyle="1" w:styleId="WW-FootnoteReference14">
    <w:name w:val="WW-Footnote Reference14"/>
    <w:uiPriority w:val="99"/>
    <w:rsid w:val="005663EF"/>
    <w:rPr>
      <w:vertAlign w:val="superscript"/>
    </w:rPr>
  </w:style>
  <w:style w:type="character" w:customStyle="1" w:styleId="WW-EndnoteReference14">
    <w:name w:val="WW-Endnote Reference14"/>
    <w:uiPriority w:val="99"/>
    <w:rsid w:val="005663EF"/>
    <w:rPr>
      <w:vertAlign w:val="superscript"/>
    </w:rPr>
  </w:style>
  <w:style w:type="character" w:customStyle="1" w:styleId="WW-FootnoteReference15">
    <w:name w:val="WW-Footnote Reference15"/>
    <w:uiPriority w:val="99"/>
    <w:rsid w:val="005663EF"/>
    <w:rPr>
      <w:vertAlign w:val="superscript"/>
    </w:rPr>
  </w:style>
  <w:style w:type="character" w:customStyle="1" w:styleId="WW-EndnoteReference15">
    <w:name w:val="WW-Endnote Reference15"/>
    <w:uiPriority w:val="99"/>
    <w:rsid w:val="005663EF"/>
    <w:rPr>
      <w:vertAlign w:val="superscript"/>
    </w:rPr>
  </w:style>
  <w:style w:type="paragraph" w:customStyle="1" w:styleId="afc">
    <w:name w:val="Επικεφαλίδα"/>
    <w:basedOn w:val="a"/>
    <w:next w:val="a4"/>
    <w:uiPriority w:val="99"/>
    <w:rsid w:val="005663EF"/>
    <w:pPr>
      <w:keepNext/>
      <w:spacing w:before="240"/>
    </w:pPr>
    <w:rPr>
      <w:rFonts w:ascii="Liberation Sans" w:eastAsia="Microsoft YaHei" w:hAnsi="Liberation Sans" w:cs="Mangal"/>
      <w:sz w:val="28"/>
      <w:szCs w:val="28"/>
    </w:rPr>
  </w:style>
  <w:style w:type="character" w:customStyle="1" w:styleId="Char">
    <w:name w:val="Σώμα κειμένου Char"/>
    <w:basedOn w:val="a0"/>
    <w:link w:val="a4"/>
    <w:uiPriority w:val="99"/>
    <w:semiHidden/>
    <w:locked/>
    <w:rsid w:val="005663EF"/>
    <w:rPr>
      <w:rFonts w:ascii="Calibri" w:hAnsi="Calibri" w:cs="Calibri"/>
      <w:sz w:val="24"/>
      <w:szCs w:val="24"/>
      <w:lang w:val="en-GB" w:eastAsia="zh-CN"/>
    </w:rPr>
  </w:style>
  <w:style w:type="paragraph" w:customStyle="1" w:styleId="afd">
    <w:name w:val="Ευρετήριο"/>
    <w:basedOn w:val="a"/>
    <w:uiPriority w:val="99"/>
    <w:rsid w:val="005663EF"/>
    <w:pPr>
      <w:suppressLineNumbers/>
    </w:pPr>
    <w:rPr>
      <w:rFonts w:cs="Mangal"/>
    </w:rPr>
  </w:style>
  <w:style w:type="paragraph" w:customStyle="1" w:styleId="17">
    <w:name w:val="Λεζάντα1"/>
    <w:basedOn w:val="a"/>
    <w:uiPriority w:val="99"/>
    <w:rsid w:val="005663EF"/>
    <w:pPr>
      <w:suppressLineNumbers/>
      <w:spacing w:before="120"/>
    </w:pPr>
    <w:rPr>
      <w:rFonts w:cs="Mangal"/>
      <w:i/>
      <w:iCs/>
    </w:rPr>
  </w:style>
  <w:style w:type="paragraph" w:customStyle="1" w:styleId="WW-Caption">
    <w:name w:val="WW-Caption"/>
    <w:basedOn w:val="a"/>
    <w:uiPriority w:val="99"/>
    <w:rsid w:val="005663EF"/>
    <w:pPr>
      <w:suppressLineNumbers/>
      <w:spacing w:before="120"/>
    </w:pPr>
    <w:rPr>
      <w:rFonts w:cs="Mangal"/>
      <w:i/>
      <w:iCs/>
    </w:rPr>
  </w:style>
  <w:style w:type="paragraph" w:customStyle="1" w:styleId="27">
    <w:name w:val="Λεζάντα2"/>
    <w:basedOn w:val="a"/>
    <w:uiPriority w:val="99"/>
    <w:rsid w:val="005663EF"/>
    <w:pPr>
      <w:suppressLineNumbers/>
      <w:spacing w:before="120"/>
    </w:pPr>
    <w:rPr>
      <w:rFonts w:cs="Mangal"/>
      <w:i/>
      <w:iCs/>
    </w:rPr>
  </w:style>
  <w:style w:type="paragraph" w:customStyle="1" w:styleId="Caption1">
    <w:name w:val="Caption1"/>
    <w:basedOn w:val="a"/>
    <w:uiPriority w:val="99"/>
    <w:rsid w:val="005663EF"/>
    <w:pPr>
      <w:suppressLineNumbers/>
      <w:spacing w:before="120"/>
    </w:pPr>
    <w:rPr>
      <w:rFonts w:cs="Mangal"/>
      <w:i/>
      <w:iCs/>
    </w:rPr>
  </w:style>
  <w:style w:type="paragraph" w:customStyle="1" w:styleId="WW-Caption1">
    <w:name w:val="WW-Caption1"/>
    <w:basedOn w:val="a"/>
    <w:uiPriority w:val="99"/>
    <w:rsid w:val="005663EF"/>
    <w:pPr>
      <w:suppressLineNumbers/>
      <w:spacing w:before="120"/>
    </w:pPr>
    <w:rPr>
      <w:rFonts w:cs="Mangal"/>
      <w:i/>
      <w:iCs/>
    </w:rPr>
  </w:style>
  <w:style w:type="paragraph" w:customStyle="1" w:styleId="WW-Caption11">
    <w:name w:val="WW-Caption11"/>
    <w:basedOn w:val="a"/>
    <w:uiPriority w:val="99"/>
    <w:rsid w:val="005663EF"/>
    <w:pPr>
      <w:suppressLineNumbers/>
      <w:spacing w:before="120"/>
    </w:pPr>
    <w:rPr>
      <w:rFonts w:cs="Mangal"/>
      <w:i/>
      <w:iCs/>
    </w:rPr>
  </w:style>
  <w:style w:type="paragraph" w:customStyle="1" w:styleId="WW-Caption111">
    <w:name w:val="WW-Caption111"/>
    <w:basedOn w:val="a"/>
    <w:uiPriority w:val="99"/>
    <w:rsid w:val="005663EF"/>
    <w:pPr>
      <w:suppressLineNumbers/>
      <w:spacing w:before="120"/>
    </w:pPr>
    <w:rPr>
      <w:rFonts w:cs="Mangal"/>
      <w:i/>
      <w:iCs/>
    </w:rPr>
  </w:style>
  <w:style w:type="paragraph" w:customStyle="1" w:styleId="WW-Caption1111">
    <w:name w:val="WW-Caption1111"/>
    <w:basedOn w:val="a"/>
    <w:uiPriority w:val="99"/>
    <w:rsid w:val="005663EF"/>
    <w:pPr>
      <w:suppressLineNumbers/>
      <w:spacing w:before="120"/>
    </w:pPr>
    <w:rPr>
      <w:rFonts w:cs="Mangal"/>
      <w:i/>
      <w:iCs/>
    </w:rPr>
  </w:style>
  <w:style w:type="paragraph" w:customStyle="1" w:styleId="WW-Caption11111">
    <w:name w:val="WW-Caption11111"/>
    <w:basedOn w:val="a"/>
    <w:uiPriority w:val="99"/>
    <w:rsid w:val="005663EF"/>
    <w:pPr>
      <w:suppressLineNumbers/>
      <w:spacing w:before="120"/>
    </w:pPr>
    <w:rPr>
      <w:rFonts w:cs="Mangal"/>
      <w:i/>
      <w:iCs/>
    </w:rPr>
  </w:style>
  <w:style w:type="paragraph" w:customStyle="1" w:styleId="WW-Caption111111">
    <w:name w:val="WW-Caption111111"/>
    <w:basedOn w:val="a"/>
    <w:uiPriority w:val="99"/>
    <w:rsid w:val="005663EF"/>
    <w:pPr>
      <w:suppressLineNumbers/>
      <w:spacing w:before="120"/>
    </w:pPr>
    <w:rPr>
      <w:rFonts w:cs="Mangal"/>
      <w:i/>
      <w:iCs/>
    </w:rPr>
  </w:style>
  <w:style w:type="paragraph" w:customStyle="1" w:styleId="WW-Caption1111111">
    <w:name w:val="WW-Caption1111111"/>
    <w:basedOn w:val="a"/>
    <w:uiPriority w:val="99"/>
    <w:rsid w:val="005663EF"/>
    <w:pPr>
      <w:suppressLineNumbers/>
      <w:spacing w:before="120"/>
    </w:pPr>
    <w:rPr>
      <w:rFonts w:cs="Mangal"/>
      <w:i/>
      <w:iCs/>
    </w:rPr>
  </w:style>
  <w:style w:type="paragraph" w:customStyle="1" w:styleId="WW-Caption11111111">
    <w:name w:val="WW-Caption11111111"/>
    <w:basedOn w:val="a"/>
    <w:uiPriority w:val="99"/>
    <w:rsid w:val="005663EF"/>
    <w:pPr>
      <w:suppressLineNumbers/>
      <w:spacing w:before="120"/>
    </w:pPr>
    <w:rPr>
      <w:rFonts w:cs="Mangal"/>
      <w:i/>
      <w:iCs/>
    </w:rPr>
  </w:style>
  <w:style w:type="paragraph" w:customStyle="1" w:styleId="WW-Caption111111111">
    <w:name w:val="WW-Caption111111111"/>
    <w:basedOn w:val="a"/>
    <w:uiPriority w:val="99"/>
    <w:rsid w:val="005663EF"/>
    <w:pPr>
      <w:suppressLineNumbers/>
      <w:spacing w:before="120"/>
    </w:pPr>
    <w:rPr>
      <w:rFonts w:cs="Mangal"/>
      <w:i/>
      <w:iCs/>
    </w:rPr>
  </w:style>
  <w:style w:type="paragraph" w:customStyle="1" w:styleId="WW-Caption1111111111">
    <w:name w:val="WW-Caption1111111111"/>
    <w:basedOn w:val="a"/>
    <w:uiPriority w:val="99"/>
    <w:rsid w:val="005663EF"/>
    <w:pPr>
      <w:suppressLineNumbers/>
      <w:spacing w:before="120"/>
    </w:pPr>
    <w:rPr>
      <w:rFonts w:cs="Mangal"/>
      <w:i/>
      <w:iCs/>
    </w:rPr>
  </w:style>
  <w:style w:type="paragraph" w:customStyle="1" w:styleId="WW-Caption11111111111">
    <w:name w:val="WW-Caption11111111111"/>
    <w:basedOn w:val="a"/>
    <w:uiPriority w:val="99"/>
    <w:qFormat/>
    <w:rsid w:val="005663EF"/>
    <w:pPr>
      <w:suppressLineNumbers/>
      <w:spacing w:before="120"/>
    </w:pPr>
    <w:rPr>
      <w:rFonts w:cs="Mangal"/>
      <w:i/>
      <w:iCs/>
    </w:rPr>
  </w:style>
  <w:style w:type="paragraph" w:customStyle="1" w:styleId="111">
    <w:name w:val="Λεζάντα11"/>
    <w:basedOn w:val="a"/>
    <w:uiPriority w:val="99"/>
    <w:rsid w:val="005663EF"/>
    <w:pPr>
      <w:suppressLineNumbers/>
      <w:spacing w:before="120"/>
    </w:pPr>
    <w:rPr>
      <w:rFonts w:cs="Mangal"/>
      <w:i/>
      <w:iCs/>
    </w:rPr>
  </w:style>
  <w:style w:type="paragraph" w:customStyle="1" w:styleId="WW-Caption111111111111">
    <w:name w:val="WW-Caption111111111111"/>
    <w:basedOn w:val="a"/>
    <w:uiPriority w:val="99"/>
    <w:rsid w:val="005663EF"/>
    <w:pPr>
      <w:suppressLineNumbers/>
      <w:spacing w:before="120"/>
    </w:pPr>
    <w:rPr>
      <w:rFonts w:cs="Mangal"/>
      <w:i/>
      <w:iCs/>
    </w:rPr>
  </w:style>
  <w:style w:type="paragraph" w:customStyle="1" w:styleId="WW-Caption1111111111111">
    <w:name w:val="WW-Caption1111111111111"/>
    <w:basedOn w:val="a"/>
    <w:uiPriority w:val="99"/>
    <w:rsid w:val="005663EF"/>
    <w:pPr>
      <w:suppressLineNumbers/>
      <w:spacing w:before="120"/>
    </w:pPr>
    <w:rPr>
      <w:rFonts w:cs="Mangal"/>
      <w:i/>
      <w:iCs/>
    </w:rPr>
  </w:style>
  <w:style w:type="paragraph" w:customStyle="1" w:styleId="WW-Caption11111111111111">
    <w:name w:val="WW-Caption11111111111111"/>
    <w:basedOn w:val="a"/>
    <w:uiPriority w:val="99"/>
    <w:qFormat/>
    <w:rsid w:val="005663EF"/>
    <w:pPr>
      <w:suppressLineNumbers/>
      <w:spacing w:before="120"/>
    </w:pPr>
    <w:rPr>
      <w:rFonts w:cs="Mangal"/>
      <w:i/>
      <w:iCs/>
    </w:rPr>
  </w:style>
  <w:style w:type="paragraph" w:customStyle="1" w:styleId="WW-Caption111111111111111">
    <w:name w:val="WW-Caption111111111111111"/>
    <w:basedOn w:val="a"/>
    <w:uiPriority w:val="99"/>
    <w:rsid w:val="005663EF"/>
    <w:pPr>
      <w:suppressLineNumbers/>
      <w:spacing w:before="120"/>
    </w:pPr>
    <w:rPr>
      <w:rFonts w:cs="Mangal"/>
      <w:i/>
      <w:iCs/>
    </w:rPr>
  </w:style>
  <w:style w:type="paragraph" w:customStyle="1" w:styleId="Bullet">
    <w:name w:val="Bullet"/>
    <w:basedOn w:val="a"/>
    <w:uiPriority w:val="99"/>
    <w:rsid w:val="005663EF"/>
    <w:pPr>
      <w:numPr>
        <w:numId w:val="1"/>
      </w:numPr>
      <w:spacing w:after="100"/>
    </w:pPr>
    <w:rPr>
      <w:rFonts w:eastAsia="MS Mincho"/>
      <w:lang w:eastAsia="ja-JP"/>
    </w:rPr>
  </w:style>
  <w:style w:type="paragraph" w:customStyle="1" w:styleId="18">
    <w:name w:val="Ημερομηνία1"/>
    <w:basedOn w:val="a"/>
    <w:next w:val="a"/>
    <w:uiPriority w:val="99"/>
    <w:rsid w:val="005663EF"/>
    <w:pPr>
      <w:spacing w:after="100"/>
    </w:pPr>
    <w:rPr>
      <w:rFonts w:eastAsia="MS Mincho"/>
      <w:lang w:eastAsia="ja-JP"/>
    </w:rPr>
  </w:style>
  <w:style w:type="paragraph" w:customStyle="1" w:styleId="DocTitle">
    <w:name w:val="Doc Title"/>
    <w:basedOn w:val="1"/>
    <w:uiPriority w:val="99"/>
    <w:rsid w:val="005663EF"/>
  </w:style>
  <w:style w:type="paragraph" w:customStyle="1" w:styleId="inserttext">
    <w:name w:val="insert text"/>
    <w:basedOn w:val="a"/>
    <w:uiPriority w:val="99"/>
    <w:rsid w:val="005663EF"/>
    <w:pPr>
      <w:spacing w:after="100"/>
      <w:ind w:left="794"/>
    </w:pPr>
    <w:rPr>
      <w:rFonts w:eastAsia="MS Mincho"/>
      <w:lang w:eastAsia="ja-JP"/>
    </w:rPr>
  </w:style>
  <w:style w:type="character" w:customStyle="1" w:styleId="Char3">
    <w:name w:val="Υποσέλιδο Char"/>
    <w:basedOn w:val="a0"/>
    <w:link w:val="aa"/>
    <w:uiPriority w:val="99"/>
    <w:semiHidden/>
    <w:locked/>
    <w:rsid w:val="005663EF"/>
    <w:rPr>
      <w:rFonts w:ascii="Calibri" w:hAnsi="Calibri" w:cs="Calibri"/>
      <w:sz w:val="24"/>
      <w:szCs w:val="24"/>
      <w:lang w:val="en-GB" w:eastAsia="zh-CN"/>
    </w:rPr>
  </w:style>
  <w:style w:type="character" w:customStyle="1" w:styleId="Char5">
    <w:name w:val="Κεφαλίδα Char"/>
    <w:basedOn w:val="a0"/>
    <w:link w:val="ac"/>
    <w:uiPriority w:val="99"/>
    <w:semiHidden/>
    <w:locked/>
    <w:rsid w:val="005663EF"/>
    <w:rPr>
      <w:rFonts w:ascii="Calibri" w:hAnsi="Calibri" w:cs="Calibri"/>
      <w:sz w:val="24"/>
      <w:szCs w:val="24"/>
      <w:lang w:val="en-GB" w:eastAsia="zh-CN"/>
    </w:rPr>
  </w:style>
  <w:style w:type="paragraph" w:customStyle="1" w:styleId="19">
    <w:name w:val="Κείμενο πλαισίου1"/>
    <w:basedOn w:val="a"/>
    <w:uiPriority w:val="99"/>
    <w:rsid w:val="005663EF"/>
    <w:rPr>
      <w:rFonts w:ascii="Tahoma" w:hAnsi="Tahoma" w:cs="Tahoma"/>
      <w:sz w:val="16"/>
      <w:szCs w:val="16"/>
    </w:rPr>
  </w:style>
  <w:style w:type="paragraph" w:customStyle="1" w:styleId="CommentText1">
    <w:name w:val="Comment Text1"/>
    <w:basedOn w:val="a"/>
    <w:uiPriority w:val="99"/>
    <w:rsid w:val="005663EF"/>
    <w:rPr>
      <w:sz w:val="20"/>
      <w:szCs w:val="20"/>
    </w:rPr>
  </w:style>
  <w:style w:type="paragraph" w:customStyle="1" w:styleId="CommentSubject1">
    <w:name w:val="Comment Subject1"/>
    <w:basedOn w:val="CommentText1"/>
    <w:next w:val="CommentText1"/>
    <w:uiPriority w:val="99"/>
    <w:rsid w:val="005663EF"/>
    <w:rPr>
      <w:b/>
      <w:bCs/>
    </w:rPr>
  </w:style>
  <w:style w:type="paragraph" w:customStyle="1" w:styleId="1a">
    <w:name w:val="Αναθεώρηση1"/>
    <w:uiPriority w:val="99"/>
    <w:rsid w:val="005663EF"/>
    <w:pPr>
      <w:suppressAutoHyphens/>
    </w:pPr>
    <w:rPr>
      <w:rFonts w:asciiTheme="minorHAnsi" w:eastAsiaTheme="minorEastAsia" w:hAnsiTheme="minorHAnsi"/>
      <w:sz w:val="24"/>
      <w:szCs w:val="24"/>
      <w:lang w:val="en-GB" w:eastAsia="zh-CN" w:bidi="en-US"/>
    </w:rPr>
  </w:style>
  <w:style w:type="paragraph" w:customStyle="1" w:styleId="western">
    <w:name w:val="western"/>
    <w:basedOn w:val="a"/>
    <w:uiPriority w:val="99"/>
    <w:rsid w:val="005663EF"/>
    <w:pPr>
      <w:spacing w:before="280" w:after="200"/>
    </w:pPr>
    <w:rPr>
      <w:rFonts w:ascii="Arial Unicode MS" w:eastAsia="Arial Unicode MS" w:hAnsi="Arial Unicode MS" w:cs="Arial Unicode MS"/>
    </w:rPr>
  </w:style>
  <w:style w:type="paragraph" w:customStyle="1" w:styleId="1b">
    <w:name w:val="Παράγραφος λίστας1"/>
    <w:basedOn w:val="a"/>
    <w:uiPriority w:val="99"/>
    <w:rsid w:val="005663EF"/>
    <w:pPr>
      <w:spacing w:after="200"/>
      <w:ind w:left="720"/>
      <w:contextualSpacing/>
    </w:pPr>
  </w:style>
  <w:style w:type="character" w:customStyle="1" w:styleId="Char4">
    <w:name w:val="Κείμενο υποσημείωσης Char"/>
    <w:basedOn w:val="a0"/>
    <w:link w:val="ab"/>
    <w:locked/>
    <w:rsid w:val="005663EF"/>
    <w:rPr>
      <w:rFonts w:ascii="Calibri" w:hAnsi="Calibri" w:cs="Calibri"/>
      <w:sz w:val="18"/>
      <w:lang w:val="en-IE" w:eastAsia="zh-CN"/>
    </w:rPr>
  </w:style>
  <w:style w:type="paragraph" w:customStyle="1" w:styleId="Style1">
    <w:name w:val="Style1"/>
    <w:basedOn w:val="DocTitle"/>
    <w:uiPriority w:val="99"/>
    <w:rsid w:val="005663EF"/>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5663EF"/>
    <w:rPr>
      <w:rFonts w:ascii="Calibri" w:hAnsi="Calibri" w:cs="Calibri"/>
      <w:lang w:val="el-GR"/>
    </w:rPr>
  </w:style>
  <w:style w:type="character" w:customStyle="1" w:styleId="Char2">
    <w:name w:val="Κείμενο σημείωσης τέλους Char"/>
    <w:basedOn w:val="a0"/>
    <w:link w:val="a9"/>
    <w:uiPriority w:val="99"/>
    <w:locked/>
    <w:rsid w:val="005663EF"/>
    <w:rPr>
      <w:rFonts w:ascii="Calibri" w:hAnsi="Calibri" w:cs="Calibri"/>
      <w:lang w:val="en-GB" w:eastAsia="zh-CN"/>
    </w:rPr>
  </w:style>
  <w:style w:type="paragraph" w:customStyle="1" w:styleId="Default">
    <w:name w:val="Default"/>
    <w:uiPriority w:val="99"/>
    <w:rsid w:val="005663EF"/>
    <w:pPr>
      <w:widowControl w:val="0"/>
      <w:suppressAutoHyphens/>
    </w:pPr>
    <w:rPr>
      <w:rFonts w:ascii="Cambria" w:hAnsi="Cambria" w:cs="Mangal"/>
      <w:color w:val="000000"/>
      <w:sz w:val="24"/>
      <w:szCs w:val="24"/>
      <w:lang w:val="en-US" w:eastAsia="zh-CN" w:bidi="hi-IN"/>
    </w:rPr>
  </w:style>
  <w:style w:type="paragraph" w:customStyle="1" w:styleId="afe">
    <w:name w:val="Προμορφοποιημένο κείμενο"/>
    <w:basedOn w:val="a"/>
    <w:uiPriority w:val="99"/>
    <w:rsid w:val="005663EF"/>
  </w:style>
  <w:style w:type="character" w:customStyle="1" w:styleId="Char0">
    <w:name w:val="Σώμα κείμενου με εσοχή Char"/>
    <w:basedOn w:val="a0"/>
    <w:link w:val="a5"/>
    <w:uiPriority w:val="99"/>
    <w:semiHidden/>
    <w:locked/>
    <w:rsid w:val="005663EF"/>
    <w:rPr>
      <w:rFonts w:ascii="Calibri" w:hAnsi="Calibri" w:cs="Calibri"/>
      <w:sz w:val="24"/>
      <w:szCs w:val="24"/>
      <w:lang w:val="en-GB" w:eastAsia="zh-CN"/>
    </w:rPr>
  </w:style>
  <w:style w:type="paragraph" w:customStyle="1" w:styleId="normalwithoutspacing">
    <w:name w:val="normal_without_spacing"/>
    <w:basedOn w:val="a"/>
    <w:rsid w:val="005663EF"/>
    <w:pPr>
      <w:spacing w:after="60"/>
    </w:pPr>
    <w:rPr>
      <w:lang w:val="el-GR"/>
    </w:rPr>
  </w:style>
  <w:style w:type="paragraph" w:customStyle="1" w:styleId="foothanging">
    <w:name w:val="foot_hanging"/>
    <w:basedOn w:val="ab"/>
    <w:uiPriority w:val="99"/>
    <w:rsid w:val="005663EF"/>
    <w:pPr>
      <w:ind w:left="426" w:hanging="426"/>
    </w:pPr>
    <w:rPr>
      <w:szCs w:val="18"/>
    </w:rPr>
  </w:style>
  <w:style w:type="paragraph" w:customStyle="1" w:styleId="-HTML1">
    <w:name w:val="Προ-διαμορφωμένο HTML1"/>
    <w:basedOn w:val="a"/>
    <w:uiPriority w:val="99"/>
    <w:qFormat/>
    <w:rsid w:val="0056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rPr>
  </w:style>
  <w:style w:type="paragraph" w:customStyle="1" w:styleId="LO-normal">
    <w:name w:val="LO-normal"/>
    <w:uiPriority w:val="99"/>
    <w:rsid w:val="005663EF"/>
    <w:pPr>
      <w:suppressAutoHyphens/>
    </w:pPr>
    <w:rPr>
      <w:rFonts w:ascii="Arial" w:eastAsiaTheme="minorEastAsia" w:hAnsi="Arial" w:cs="Arial"/>
      <w:color w:val="000000"/>
      <w:sz w:val="22"/>
      <w:szCs w:val="22"/>
      <w:lang w:val="en-US" w:eastAsia="zh-CN" w:bidi="en-US"/>
    </w:rPr>
  </w:style>
  <w:style w:type="paragraph" w:customStyle="1" w:styleId="310">
    <w:name w:val="Σώμα κείμενου με εσοχή 31"/>
    <w:basedOn w:val="a"/>
    <w:uiPriority w:val="59"/>
    <w:rsid w:val="005663EF"/>
    <w:pPr>
      <w:spacing w:line="312" w:lineRule="auto"/>
      <w:ind w:left="283"/>
    </w:pPr>
    <w:rPr>
      <w:sz w:val="16"/>
      <w:szCs w:val="16"/>
    </w:rPr>
  </w:style>
  <w:style w:type="paragraph" w:customStyle="1" w:styleId="1c">
    <w:name w:val="Χωρίς διάστιχο1"/>
    <w:uiPriority w:val="99"/>
    <w:rsid w:val="005663EF"/>
    <w:pPr>
      <w:suppressAutoHyphens/>
      <w:jc w:val="both"/>
    </w:pPr>
    <w:rPr>
      <w:rFonts w:ascii="Calibri" w:eastAsiaTheme="minorEastAsia" w:hAnsi="Calibri" w:cs="Calibri"/>
      <w:sz w:val="22"/>
      <w:szCs w:val="24"/>
      <w:lang w:val="en-GB" w:eastAsia="zh-CN" w:bidi="en-US"/>
    </w:rPr>
  </w:style>
  <w:style w:type="paragraph" w:customStyle="1" w:styleId="aff">
    <w:name w:val="Περιεχόμενα πίνακα"/>
    <w:basedOn w:val="a"/>
    <w:uiPriority w:val="99"/>
    <w:rsid w:val="005663EF"/>
    <w:pPr>
      <w:suppressLineNumbers/>
    </w:pPr>
  </w:style>
  <w:style w:type="paragraph" w:customStyle="1" w:styleId="aff0">
    <w:name w:val="Επικεφαλίδα πίνακα"/>
    <w:basedOn w:val="aff"/>
    <w:uiPriority w:val="99"/>
    <w:rsid w:val="005663EF"/>
    <w:pPr>
      <w:jc w:val="center"/>
    </w:pPr>
    <w:rPr>
      <w:b/>
      <w:bCs/>
    </w:rPr>
  </w:style>
  <w:style w:type="paragraph" w:customStyle="1" w:styleId="footers">
    <w:name w:val="footers"/>
    <w:basedOn w:val="foothanging"/>
    <w:uiPriority w:val="99"/>
    <w:rsid w:val="005663EF"/>
  </w:style>
  <w:style w:type="paragraph" w:customStyle="1" w:styleId="Standard">
    <w:name w:val="Standard"/>
    <w:uiPriority w:val="99"/>
    <w:rsid w:val="005663EF"/>
    <w:pPr>
      <w:widowControl w:val="0"/>
      <w:suppressAutoHyphens/>
      <w:textAlignment w:val="baseline"/>
    </w:pPr>
    <w:rPr>
      <w:rFonts w:asciiTheme="minorHAnsi" w:hAnsiTheme="minorHAnsi" w:cs="Lucida Sans"/>
      <w:kern w:val="1"/>
      <w:sz w:val="24"/>
      <w:szCs w:val="24"/>
      <w:lang w:val="en-US" w:eastAsia="zh-CN" w:bidi="hi-IN"/>
    </w:rPr>
  </w:style>
  <w:style w:type="paragraph" w:customStyle="1" w:styleId="Textbody">
    <w:name w:val="Text body"/>
    <w:basedOn w:val="Standard"/>
    <w:uiPriority w:val="99"/>
    <w:rsid w:val="005663EF"/>
    <w:pPr>
      <w:spacing w:after="120"/>
    </w:pPr>
  </w:style>
  <w:style w:type="paragraph" w:customStyle="1" w:styleId="Footnote">
    <w:name w:val="Footnote"/>
    <w:basedOn w:val="Standard"/>
    <w:uiPriority w:val="99"/>
    <w:rsid w:val="005663EF"/>
    <w:pPr>
      <w:suppressLineNumbers/>
      <w:ind w:left="283" w:hanging="283"/>
    </w:pPr>
    <w:rPr>
      <w:sz w:val="20"/>
      <w:szCs w:val="20"/>
    </w:rPr>
  </w:style>
  <w:style w:type="paragraph" w:customStyle="1" w:styleId="311">
    <w:name w:val="Σώμα κείμενου 31"/>
    <w:basedOn w:val="a"/>
    <w:uiPriority w:val="59"/>
    <w:rsid w:val="005663EF"/>
    <w:rPr>
      <w:sz w:val="16"/>
      <w:szCs w:val="16"/>
    </w:rPr>
  </w:style>
  <w:style w:type="paragraph" w:customStyle="1" w:styleId="fooot">
    <w:name w:val="fooot"/>
    <w:basedOn w:val="footers"/>
    <w:uiPriority w:val="99"/>
    <w:rsid w:val="005663EF"/>
  </w:style>
  <w:style w:type="character" w:customStyle="1" w:styleId="Char1">
    <w:name w:val="Κείμενο πλαισίου Char1"/>
    <w:basedOn w:val="a0"/>
    <w:link w:val="a3"/>
    <w:uiPriority w:val="99"/>
    <w:semiHidden/>
    <w:locked/>
    <w:rsid w:val="005663EF"/>
    <w:rPr>
      <w:rFonts w:cs="Calibri"/>
      <w:sz w:val="2"/>
      <w:lang w:val="en-GB" w:eastAsia="zh-CN"/>
    </w:rPr>
  </w:style>
  <w:style w:type="character" w:customStyle="1" w:styleId="Char10">
    <w:name w:val="Κείμενο σχολίου Char1"/>
    <w:basedOn w:val="a0"/>
    <w:link w:val="a7"/>
    <w:uiPriority w:val="99"/>
    <w:qFormat/>
    <w:locked/>
    <w:rsid w:val="005663EF"/>
    <w:rPr>
      <w:rFonts w:ascii="Calibri" w:hAnsi="Calibri" w:cs="Calibri"/>
      <w:lang w:val="en-GB" w:eastAsia="zh-CN"/>
    </w:rPr>
  </w:style>
  <w:style w:type="character" w:customStyle="1" w:styleId="Char11">
    <w:name w:val="Θέμα σχολίου Char1"/>
    <w:basedOn w:val="Char10"/>
    <w:link w:val="a8"/>
    <w:uiPriority w:val="99"/>
    <w:semiHidden/>
    <w:locked/>
    <w:rsid w:val="005663EF"/>
    <w:rPr>
      <w:rFonts w:ascii="Calibri" w:hAnsi="Calibri" w:cs="Calibri"/>
      <w:b/>
      <w:bCs/>
      <w:sz w:val="20"/>
      <w:szCs w:val="20"/>
      <w:lang w:val="en-GB" w:eastAsia="zh-CN"/>
    </w:rPr>
  </w:style>
  <w:style w:type="character" w:customStyle="1" w:styleId="-HTMLChar1">
    <w:name w:val="Προ-διαμορφωμένο HTML Char1"/>
    <w:basedOn w:val="a0"/>
    <w:link w:val="-HTML"/>
    <w:uiPriority w:val="99"/>
    <w:semiHidden/>
    <w:locked/>
    <w:rsid w:val="005663EF"/>
    <w:rPr>
      <w:rFonts w:ascii="Courier New" w:hAnsi="Courier New" w:cs="Courier New"/>
      <w:sz w:val="20"/>
      <w:szCs w:val="20"/>
      <w:lang w:val="en-GB" w:eastAsia="zh-CN"/>
    </w:rPr>
  </w:style>
  <w:style w:type="paragraph" w:customStyle="1" w:styleId="28">
    <w:name w:val="Αναθεώρηση2"/>
    <w:uiPriority w:val="99"/>
    <w:rsid w:val="005663EF"/>
    <w:pPr>
      <w:suppressAutoHyphens/>
    </w:pPr>
    <w:rPr>
      <w:rFonts w:ascii="Calibri" w:eastAsiaTheme="minorEastAsia" w:hAnsi="Calibri" w:cs="Calibri"/>
      <w:sz w:val="22"/>
      <w:szCs w:val="24"/>
      <w:lang w:val="en-GB" w:eastAsia="zh-CN" w:bidi="en-US"/>
    </w:rPr>
  </w:style>
  <w:style w:type="paragraph" w:customStyle="1" w:styleId="21">
    <w:name w:val="Λίστα με κουκκίδες 21"/>
    <w:basedOn w:val="a"/>
    <w:uiPriority w:val="99"/>
    <w:rsid w:val="005663EF"/>
    <w:pPr>
      <w:numPr>
        <w:numId w:val="2"/>
      </w:numPr>
      <w:spacing w:line="360" w:lineRule="auto"/>
    </w:pPr>
    <w:rPr>
      <w:rFonts w:ascii="Trebuchet MS" w:hAnsi="Trebuchet MS"/>
      <w:szCs w:val="20"/>
    </w:rPr>
  </w:style>
  <w:style w:type="paragraph" w:customStyle="1" w:styleId="100">
    <w:name w:val="Περιεχόμενα 10"/>
    <w:basedOn w:val="afd"/>
    <w:uiPriority w:val="99"/>
    <w:rsid w:val="005663EF"/>
    <w:pPr>
      <w:tabs>
        <w:tab w:val="right" w:leader="dot" w:pos="7091"/>
      </w:tabs>
      <w:ind w:left="2547"/>
    </w:pPr>
  </w:style>
  <w:style w:type="paragraph" w:customStyle="1" w:styleId="aff1">
    <w:name w:val="Οριζόντια γραμμή"/>
    <w:basedOn w:val="a"/>
    <w:next w:val="a4"/>
    <w:uiPriority w:val="99"/>
    <w:rsid w:val="005663E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1d">
    <w:name w:val="Σώμα κειμένου1"/>
    <w:uiPriority w:val="99"/>
    <w:rsid w:val="005663EF"/>
    <w:rPr>
      <w:rFonts w:ascii="Arial" w:hAnsi="Arial"/>
      <w:color w:val="000000"/>
      <w:spacing w:val="0"/>
      <w:w w:val="100"/>
      <w:position w:val="0"/>
      <w:sz w:val="22"/>
      <w:u w:val="single"/>
      <w:lang w:val="el-GR" w:eastAsia="el-GR"/>
    </w:rPr>
  </w:style>
  <w:style w:type="character" w:customStyle="1" w:styleId="aff2">
    <w:name w:val="Σώμα κειμένου_"/>
    <w:link w:val="112"/>
    <w:uiPriority w:val="99"/>
    <w:locked/>
    <w:rsid w:val="005663EF"/>
    <w:rPr>
      <w:sz w:val="21"/>
      <w:shd w:val="clear" w:color="auto" w:fill="FFFFFF"/>
    </w:rPr>
  </w:style>
  <w:style w:type="paragraph" w:customStyle="1" w:styleId="112">
    <w:name w:val="Σώμα κειμένου11"/>
    <w:basedOn w:val="a"/>
    <w:link w:val="aff2"/>
    <w:uiPriority w:val="99"/>
    <w:rsid w:val="005663EF"/>
    <w:pPr>
      <w:widowControl w:val="0"/>
      <w:shd w:val="clear" w:color="auto" w:fill="FFFFFF"/>
      <w:spacing w:line="240" w:lineRule="atLeast"/>
      <w:ind w:hanging="1420"/>
    </w:pPr>
    <w:rPr>
      <w:rFonts w:ascii="Times New Roman" w:hAnsi="Times New Roman"/>
      <w:sz w:val="21"/>
      <w:szCs w:val="20"/>
      <w:shd w:val="clear" w:color="auto" w:fill="FFFFFF"/>
      <w:lang w:val="el-GR" w:eastAsia="el-GR"/>
    </w:rPr>
  </w:style>
  <w:style w:type="character" w:customStyle="1" w:styleId="1e">
    <w:name w:val="Επικεφαλίδα #1_"/>
    <w:basedOn w:val="a0"/>
    <w:link w:val="1f"/>
    <w:uiPriority w:val="99"/>
    <w:locked/>
    <w:rsid w:val="005663EF"/>
    <w:rPr>
      <w:rFonts w:ascii="Arial" w:hAnsi="Arial" w:cs="Times New Roman"/>
      <w:b/>
      <w:bCs/>
      <w:i/>
      <w:iCs/>
      <w:sz w:val="21"/>
      <w:szCs w:val="21"/>
      <w:lang w:bidi="ar-SA"/>
    </w:rPr>
  </w:style>
  <w:style w:type="paragraph" w:customStyle="1" w:styleId="1f">
    <w:name w:val="Επικεφαλίδα #1"/>
    <w:basedOn w:val="a"/>
    <w:link w:val="1e"/>
    <w:uiPriority w:val="99"/>
    <w:rsid w:val="005663EF"/>
    <w:pPr>
      <w:widowControl w:val="0"/>
      <w:shd w:val="clear" w:color="auto" w:fill="FFFFFF"/>
      <w:spacing w:after="420" w:line="240" w:lineRule="atLeast"/>
      <w:ind w:firstLine="3600"/>
      <w:outlineLvl w:val="0"/>
    </w:pPr>
    <w:rPr>
      <w:rFonts w:ascii="Arial" w:hAnsi="Arial"/>
      <w:b/>
      <w:bCs/>
      <w:i/>
      <w:iCs/>
      <w:sz w:val="21"/>
      <w:szCs w:val="21"/>
      <w:lang w:val="el-GR" w:eastAsia="el-GR"/>
    </w:rPr>
  </w:style>
  <w:style w:type="character" w:customStyle="1" w:styleId="29">
    <w:name w:val="Σώμα κειμένου (2)_"/>
    <w:link w:val="2a"/>
    <w:uiPriority w:val="99"/>
    <w:locked/>
    <w:rsid w:val="005663EF"/>
    <w:rPr>
      <w:shd w:val="clear" w:color="auto" w:fill="FFFFFF"/>
    </w:rPr>
  </w:style>
  <w:style w:type="paragraph" w:customStyle="1" w:styleId="2a">
    <w:name w:val="Σώμα κειμένου (2)"/>
    <w:basedOn w:val="a"/>
    <w:link w:val="29"/>
    <w:uiPriority w:val="99"/>
    <w:rsid w:val="005663EF"/>
    <w:pPr>
      <w:widowControl w:val="0"/>
      <w:shd w:val="clear" w:color="auto" w:fill="FFFFFF"/>
      <w:spacing w:line="244" w:lineRule="exact"/>
      <w:ind w:hanging="340"/>
      <w:jc w:val="center"/>
    </w:pPr>
    <w:rPr>
      <w:rFonts w:ascii="Times New Roman" w:hAnsi="Times New Roman"/>
      <w:sz w:val="20"/>
      <w:szCs w:val="20"/>
      <w:shd w:val="clear" w:color="auto" w:fill="FFFFFF"/>
      <w:lang w:val="el-GR" w:eastAsia="el-GR"/>
    </w:rPr>
  </w:style>
  <w:style w:type="character" w:customStyle="1" w:styleId="2100">
    <w:name w:val="Σώμα κειμένου (2) + 10 στ."/>
    <w:uiPriority w:val="99"/>
    <w:rsid w:val="005663EF"/>
    <w:rPr>
      <w:color w:val="000000"/>
      <w:spacing w:val="0"/>
      <w:w w:val="100"/>
      <w:position w:val="0"/>
      <w:sz w:val="20"/>
      <w:shd w:val="clear" w:color="auto" w:fill="FFFFFF"/>
      <w:lang w:val="el-GR" w:eastAsia="el-GR"/>
    </w:rPr>
  </w:style>
  <w:style w:type="character" w:customStyle="1" w:styleId="290">
    <w:name w:val="Σώμα κειμένου (2) + 9"/>
    <w:uiPriority w:val="99"/>
    <w:rsid w:val="005663EF"/>
    <w:rPr>
      <w:b/>
      <w:color w:val="000000"/>
      <w:spacing w:val="0"/>
      <w:w w:val="100"/>
      <w:position w:val="0"/>
      <w:sz w:val="19"/>
      <w:shd w:val="clear" w:color="auto" w:fill="FFFFFF"/>
      <w:lang w:val="el-GR" w:eastAsia="el-GR"/>
    </w:rPr>
  </w:style>
  <w:style w:type="character" w:customStyle="1" w:styleId="2b">
    <w:name w:val="Σώμα κειμένου (2) + Έντονη γραφή"/>
    <w:basedOn w:val="29"/>
    <w:uiPriority w:val="99"/>
    <w:rsid w:val="005663EF"/>
    <w:rPr>
      <w:rFonts w:ascii="Arial" w:hAnsi="Arial" w:cs="Times New Roman"/>
      <w:b/>
      <w:bCs/>
      <w:i/>
      <w:iCs/>
      <w:color w:val="000000"/>
      <w:spacing w:val="0"/>
      <w:w w:val="100"/>
      <w:position w:val="0"/>
      <w:sz w:val="18"/>
      <w:szCs w:val="18"/>
      <w:shd w:val="clear" w:color="auto" w:fill="FFFFFF"/>
      <w:lang w:val="el-GR" w:eastAsia="el-GR"/>
    </w:rPr>
  </w:style>
  <w:style w:type="character" w:customStyle="1" w:styleId="aff3">
    <w:name w:val="Σώμα κειμένου + Χωρίς έντονη γραφή"/>
    <w:basedOn w:val="aff2"/>
    <w:uiPriority w:val="99"/>
    <w:rsid w:val="005663EF"/>
    <w:rPr>
      <w:rFonts w:ascii="Arial" w:hAnsi="Arial" w:cs="Times New Roman"/>
      <w:b/>
      <w:bCs/>
      <w:i/>
      <w:iCs/>
      <w:color w:val="000000"/>
      <w:spacing w:val="0"/>
      <w:w w:val="100"/>
      <w:position w:val="0"/>
      <w:sz w:val="18"/>
      <w:szCs w:val="18"/>
      <w:shd w:val="clear" w:color="auto" w:fill="FFFFFF"/>
      <w:lang w:val="el-GR" w:eastAsia="el-GR"/>
    </w:rPr>
  </w:style>
  <w:style w:type="paragraph" w:customStyle="1" w:styleId="3110">
    <w:name w:val="Σώμα κείμενου 311"/>
    <w:basedOn w:val="a"/>
    <w:uiPriority w:val="99"/>
    <w:rsid w:val="005663EF"/>
    <w:pPr>
      <w:overflowPunct w:val="0"/>
      <w:autoSpaceDE w:val="0"/>
      <w:autoSpaceDN w:val="0"/>
      <w:adjustRightInd w:val="0"/>
      <w:textAlignment w:val="baseline"/>
    </w:pPr>
    <w:rPr>
      <w:rFonts w:ascii="Times New Roman" w:hAnsi="Times New Roman"/>
      <w:szCs w:val="22"/>
      <w:lang w:val="el-GR"/>
    </w:rPr>
  </w:style>
  <w:style w:type="character" w:customStyle="1" w:styleId="Heading7Char">
    <w:name w:val="Heading 7 Char"/>
    <w:uiPriority w:val="99"/>
    <w:locked/>
    <w:rsid w:val="005663EF"/>
    <w:rPr>
      <w:rFonts w:ascii="Mangal" w:hAnsi="Mangal"/>
      <w:kern w:val="1"/>
      <w:sz w:val="21"/>
      <w:lang w:val="en-US" w:eastAsia="hi-IN" w:bidi="hi-IN"/>
    </w:rPr>
  </w:style>
  <w:style w:type="paragraph" w:styleId="aff4">
    <w:name w:val="List Paragraph"/>
    <w:basedOn w:val="a"/>
    <w:link w:val="Charb"/>
    <w:uiPriority w:val="34"/>
    <w:qFormat/>
    <w:rsid w:val="005663EF"/>
    <w:pPr>
      <w:ind w:left="720"/>
      <w:contextualSpacing/>
    </w:pPr>
  </w:style>
  <w:style w:type="character" w:customStyle="1" w:styleId="Charb">
    <w:name w:val="Παράγραφος λίστας Char"/>
    <w:link w:val="aff4"/>
    <w:uiPriority w:val="34"/>
    <w:locked/>
    <w:rsid w:val="005663EF"/>
    <w:rPr>
      <w:sz w:val="24"/>
      <w:szCs w:val="24"/>
    </w:rPr>
  </w:style>
  <w:style w:type="paragraph" w:customStyle="1" w:styleId="3111">
    <w:name w:val="Σώμα κείμενου με εσοχή 311"/>
    <w:basedOn w:val="a"/>
    <w:uiPriority w:val="99"/>
    <w:rsid w:val="005663EF"/>
    <w:pPr>
      <w:spacing w:line="312" w:lineRule="auto"/>
      <w:ind w:left="283"/>
    </w:pPr>
    <w:rPr>
      <w:sz w:val="16"/>
      <w:szCs w:val="16"/>
    </w:rPr>
  </w:style>
  <w:style w:type="character" w:customStyle="1" w:styleId="3Char">
    <w:name w:val="Επικεφαλίδα 3 Char"/>
    <w:basedOn w:val="a0"/>
    <w:link w:val="3"/>
    <w:uiPriority w:val="9"/>
    <w:semiHidden/>
    <w:locked/>
    <w:rsid w:val="005663EF"/>
    <w:rPr>
      <w:rFonts w:asciiTheme="majorHAnsi" w:eastAsiaTheme="majorEastAsia" w:hAnsiTheme="majorHAnsi" w:cstheme="majorBidi"/>
      <w:b/>
      <w:bCs/>
      <w:sz w:val="26"/>
      <w:szCs w:val="26"/>
    </w:rPr>
  </w:style>
  <w:style w:type="character" w:customStyle="1" w:styleId="2Char">
    <w:name w:val="Επικεφαλίδα 2 Char"/>
    <w:basedOn w:val="a0"/>
    <w:link w:val="2"/>
    <w:uiPriority w:val="9"/>
    <w:locked/>
    <w:rsid w:val="005663EF"/>
    <w:rPr>
      <w:rFonts w:asciiTheme="majorHAnsi" w:eastAsiaTheme="majorEastAsia" w:hAnsiTheme="majorHAnsi" w:cstheme="majorBidi"/>
      <w:b/>
      <w:bCs/>
      <w:i/>
      <w:iCs/>
      <w:sz w:val="28"/>
      <w:szCs w:val="28"/>
    </w:rPr>
  </w:style>
  <w:style w:type="character" w:customStyle="1" w:styleId="101">
    <w:name w:val="Σώμα κειμένου + 10 στ."/>
    <w:basedOn w:val="aff2"/>
    <w:uiPriority w:val="99"/>
    <w:rsid w:val="005663EF"/>
    <w:rPr>
      <w:rFonts w:ascii="Arial" w:hAnsi="Arial" w:cs="Times New Roman"/>
      <w:b/>
      <w:bCs/>
      <w:color w:val="000000"/>
      <w:spacing w:val="0"/>
      <w:w w:val="100"/>
      <w:position w:val="0"/>
      <w:sz w:val="20"/>
      <w:szCs w:val="20"/>
      <w:shd w:val="clear" w:color="auto" w:fill="FFFFFF"/>
      <w:lang w:val="el-GR" w:eastAsia="el-GR"/>
    </w:rPr>
  </w:style>
  <w:style w:type="character" w:customStyle="1" w:styleId="2c">
    <w:name w:val="Σώμα κειμένου2"/>
    <w:basedOn w:val="a0"/>
    <w:uiPriority w:val="99"/>
    <w:rsid w:val="005663EF"/>
    <w:rPr>
      <w:rFonts w:ascii="Arial" w:hAnsi="Arial" w:cs="Arial"/>
      <w:b/>
      <w:bCs/>
      <w:color w:val="000000"/>
      <w:spacing w:val="0"/>
      <w:w w:val="100"/>
      <w:position w:val="0"/>
      <w:sz w:val="20"/>
      <w:szCs w:val="20"/>
      <w:u w:val="single"/>
      <w:lang w:val="el-GR" w:eastAsia="el-GR"/>
    </w:rPr>
  </w:style>
  <w:style w:type="character" w:customStyle="1" w:styleId="2Char0">
    <w:name w:val="Σώμα κείμενου 2 Char"/>
    <w:basedOn w:val="a0"/>
    <w:link w:val="20"/>
    <w:uiPriority w:val="99"/>
    <w:semiHidden/>
    <w:locked/>
    <w:rsid w:val="005663EF"/>
    <w:rPr>
      <w:rFonts w:ascii="Calibri" w:hAnsi="Calibri" w:cs="Calibri"/>
      <w:sz w:val="24"/>
      <w:szCs w:val="24"/>
      <w:lang w:val="en-GB" w:eastAsia="zh-CN"/>
    </w:rPr>
  </w:style>
  <w:style w:type="paragraph" w:customStyle="1" w:styleId="p0">
    <w:name w:val="p0"/>
    <w:basedOn w:val="a"/>
    <w:qFormat/>
    <w:rsid w:val="005663EF"/>
    <w:rPr>
      <w:rFonts w:ascii="Times New Roman" w:hAnsi="Times New Roman"/>
      <w:lang w:val="el-GR" w:eastAsia="el-GR"/>
    </w:rPr>
  </w:style>
  <w:style w:type="paragraph" w:customStyle="1" w:styleId="p17">
    <w:name w:val="p17"/>
    <w:basedOn w:val="a"/>
    <w:rsid w:val="005663EF"/>
    <w:pPr>
      <w:spacing w:line="298" w:lineRule="atLeast"/>
      <w:ind w:hanging="331"/>
    </w:pPr>
    <w:rPr>
      <w:rFonts w:ascii="Times New Roman" w:hAnsi="Times New Roman"/>
      <w:lang w:val="el-GR" w:eastAsia="el-GR"/>
    </w:rPr>
  </w:style>
  <w:style w:type="paragraph" w:customStyle="1" w:styleId="p18">
    <w:name w:val="p18"/>
    <w:basedOn w:val="a"/>
    <w:rsid w:val="005663EF"/>
    <w:rPr>
      <w:rFonts w:ascii="Times New Roman" w:hAnsi="Times New Roman"/>
      <w:lang w:val="el-GR" w:eastAsia="el-GR"/>
    </w:rPr>
  </w:style>
  <w:style w:type="character" w:customStyle="1" w:styleId="150">
    <w:name w:val="15"/>
    <w:basedOn w:val="a0"/>
    <w:rsid w:val="005663EF"/>
    <w:rPr>
      <w:rFonts w:ascii="Times New Roman" w:hAnsi="Times New Roman" w:cs="Times New Roman" w:hint="default"/>
      <w:color w:val="000000"/>
      <w:sz w:val="22"/>
      <w:szCs w:val="22"/>
    </w:rPr>
  </w:style>
  <w:style w:type="paragraph" w:customStyle="1" w:styleId="CharCharCharCharChar">
    <w:name w:val="Char Char Char Char Char"/>
    <w:basedOn w:val="a"/>
    <w:rsid w:val="005663EF"/>
    <w:pPr>
      <w:spacing w:after="160" w:line="240" w:lineRule="exact"/>
    </w:pPr>
    <w:rPr>
      <w:rFonts w:ascii="Verdana" w:hAnsi="Verdana" w:cs="Verdana"/>
      <w:sz w:val="20"/>
      <w:szCs w:val="20"/>
    </w:rPr>
  </w:style>
  <w:style w:type="character" w:customStyle="1" w:styleId="2Char1">
    <w:name w:val="Σώμα κείμενου με εσοχή 2 Char"/>
    <w:basedOn w:val="a0"/>
    <w:link w:val="22"/>
    <w:rsid w:val="005663EF"/>
    <w:rPr>
      <w:rFonts w:ascii="Arial" w:hAnsi="Arial"/>
      <w:sz w:val="24"/>
      <w:szCs w:val="20"/>
    </w:rPr>
  </w:style>
  <w:style w:type="paragraph" w:customStyle="1" w:styleId="font5">
    <w:name w:val="font5"/>
    <w:basedOn w:val="a"/>
    <w:rsid w:val="005663EF"/>
    <w:pPr>
      <w:snapToGrid w:val="0"/>
      <w:spacing w:before="100" w:beforeAutospacing="1" w:after="100" w:afterAutospacing="1"/>
    </w:pPr>
    <w:rPr>
      <w:rFonts w:ascii="Arial" w:hAnsi="Arial" w:cs="Arial"/>
      <w:b/>
      <w:bCs/>
      <w:color w:val="000000"/>
      <w:lang w:val="el-GR" w:eastAsia="el-GR"/>
    </w:rPr>
  </w:style>
  <w:style w:type="character" w:customStyle="1" w:styleId="3Char0">
    <w:name w:val="Σώμα κείμενου με εσοχή 3 Char"/>
    <w:basedOn w:val="a0"/>
    <w:link w:val="30"/>
    <w:uiPriority w:val="99"/>
    <w:semiHidden/>
    <w:rsid w:val="005663EF"/>
    <w:rPr>
      <w:rFonts w:ascii="Calibri" w:hAnsi="Calibri" w:cs="Calibri"/>
      <w:sz w:val="16"/>
      <w:szCs w:val="16"/>
      <w:lang w:val="en-GB" w:eastAsia="zh-CN"/>
    </w:rPr>
  </w:style>
  <w:style w:type="character" w:customStyle="1" w:styleId="6Char">
    <w:name w:val="Επικεφαλίδα 6 Char"/>
    <w:basedOn w:val="a0"/>
    <w:link w:val="6"/>
    <w:uiPriority w:val="9"/>
    <w:semiHidden/>
    <w:rsid w:val="005663EF"/>
    <w:rPr>
      <w:rFonts w:cstheme="majorBidi"/>
      <w:b/>
      <w:bCs/>
    </w:rPr>
  </w:style>
  <w:style w:type="character" w:customStyle="1" w:styleId="7Char">
    <w:name w:val="Επικεφαλίδα 7 Char"/>
    <w:basedOn w:val="a0"/>
    <w:link w:val="7"/>
    <w:uiPriority w:val="9"/>
    <w:semiHidden/>
    <w:rsid w:val="005663EF"/>
    <w:rPr>
      <w:rFonts w:cstheme="majorBidi"/>
      <w:sz w:val="24"/>
      <w:szCs w:val="24"/>
    </w:rPr>
  </w:style>
  <w:style w:type="character" w:customStyle="1" w:styleId="8Char">
    <w:name w:val="Επικεφαλίδα 8 Char"/>
    <w:basedOn w:val="a0"/>
    <w:link w:val="8"/>
    <w:uiPriority w:val="9"/>
    <w:semiHidden/>
    <w:rsid w:val="005663EF"/>
    <w:rPr>
      <w:rFonts w:cstheme="majorBidi"/>
      <w:i/>
      <w:iCs/>
      <w:sz w:val="24"/>
      <w:szCs w:val="24"/>
    </w:rPr>
  </w:style>
  <w:style w:type="character" w:customStyle="1" w:styleId="9Char">
    <w:name w:val="Επικεφαλίδα 9 Char"/>
    <w:basedOn w:val="a0"/>
    <w:link w:val="9"/>
    <w:uiPriority w:val="9"/>
    <w:semiHidden/>
    <w:rsid w:val="005663EF"/>
    <w:rPr>
      <w:rFonts w:asciiTheme="majorHAnsi" w:eastAsiaTheme="majorEastAsia" w:hAnsiTheme="majorHAnsi" w:cstheme="majorBidi"/>
    </w:rPr>
  </w:style>
  <w:style w:type="character" w:customStyle="1" w:styleId="Char7">
    <w:name w:val="Τίτλος Char"/>
    <w:basedOn w:val="a0"/>
    <w:link w:val="af"/>
    <w:uiPriority w:val="10"/>
    <w:rsid w:val="005663EF"/>
    <w:rPr>
      <w:rFonts w:asciiTheme="majorHAnsi" w:eastAsiaTheme="majorEastAsia" w:hAnsiTheme="majorHAnsi" w:cstheme="majorBidi"/>
      <w:b/>
      <w:bCs/>
      <w:kern w:val="28"/>
      <w:sz w:val="32"/>
      <w:szCs w:val="32"/>
    </w:rPr>
  </w:style>
  <w:style w:type="character" w:customStyle="1" w:styleId="Char6">
    <w:name w:val="Υπότιτλος Char"/>
    <w:basedOn w:val="a0"/>
    <w:link w:val="ae"/>
    <w:uiPriority w:val="11"/>
    <w:rsid w:val="005663EF"/>
    <w:rPr>
      <w:rFonts w:asciiTheme="majorHAnsi" w:eastAsiaTheme="majorEastAsia" w:hAnsiTheme="majorHAnsi" w:cstheme="majorBidi"/>
      <w:sz w:val="24"/>
      <w:szCs w:val="24"/>
    </w:rPr>
  </w:style>
  <w:style w:type="paragraph" w:styleId="aff5">
    <w:name w:val="No Spacing"/>
    <w:basedOn w:val="a"/>
    <w:uiPriority w:val="1"/>
    <w:qFormat/>
    <w:rsid w:val="005663EF"/>
    <w:rPr>
      <w:szCs w:val="32"/>
    </w:rPr>
  </w:style>
  <w:style w:type="paragraph" w:styleId="aff6">
    <w:name w:val="Quote"/>
    <w:basedOn w:val="a"/>
    <w:next w:val="a"/>
    <w:link w:val="Charc"/>
    <w:uiPriority w:val="29"/>
    <w:qFormat/>
    <w:rsid w:val="005663EF"/>
    <w:rPr>
      <w:i/>
    </w:rPr>
  </w:style>
  <w:style w:type="character" w:customStyle="1" w:styleId="Charc">
    <w:name w:val="Απόσπασμα Char"/>
    <w:basedOn w:val="a0"/>
    <w:link w:val="aff6"/>
    <w:uiPriority w:val="29"/>
    <w:rsid w:val="005663EF"/>
    <w:rPr>
      <w:i/>
      <w:sz w:val="24"/>
      <w:szCs w:val="24"/>
    </w:rPr>
  </w:style>
  <w:style w:type="paragraph" w:styleId="aff7">
    <w:name w:val="Intense Quote"/>
    <w:basedOn w:val="a"/>
    <w:next w:val="a"/>
    <w:link w:val="Chard"/>
    <w:uiPriority w:val="30"/>
    <w:qFormat/>
    <w:rsid w:val="005663EF"/>
    <w:pPr>
      <w:ind w:left="720" w:right="720"/>
    </w:pPr>
    <w:rPr>
      <w:b/>
      <w:i/>
      <w:szCs w:val="22"/>
    </w:rPr>
  </w:style>
  <w:style w:type="character" w:customStyle="1" w:styleId="Chard">
    <w:name w:val="Έντονο εισαγωγικό Char"/>
    <w:basedOn w:val="a0"/>
    <w:link w:val="aff7"/>
    <w:uiPriority w:val="30"/>
    <w:rsid w:val="005663EF"/>
    <w:rPr>
      <w:b/>
      <w:i/>
      <w:sz w:val="24"/>
    </w:rPr>
  </w:style>
  <w:style w:type="character" w:customStyle="1" w:styleId="1f0">
    <w:name w:val="Διακριτική έμφαση1"/>
    <w:uiPriority w:val="19"/>
    <w:qFormat/>
    <w:rsid w:val="005663EF"/>
    <w:rPr>
      <w:i/>
      <w:color w:val="5A5A5A" w:themeColor="text1" w:themeTint="A5"/>
    </w:rPr>
  </w:style>
  <w:style w:type="character" w:customStyle="1" w:styleId="1f1">
    <w:name w:val="Έντονη έμφαση1"/>
    <w:basedOn w:val="a0"/>
    <w:uiPriority w:val="21"/>
    <w:qFormat/>
    <w:rsid w:val="005663EF"/>
    <w:rPr>
      <w:b/>
      <w:i/>
      <w:sz w:val="24"/>
      <w:szCs w:val="24"/>
      <w:u w:val="single"/>
    </w:rPr>
  </w:style>
  <w:style w:type="character" w:customStyle="1" w:styleId="1f2">
    <w:name w:val="Διακριτική αναφορά1"/>
    <w:basedOn w:val="a0"/>
    <w:uiPriority w:val="31"/>
    <w:qFormat/>
    <w:rsid w:val="005663EF"/>
    <w:rPr>
      <w:sz w:val="24"/>
      <w:szCs w:val="24"/>
      <w:u w:val="single"/>
    </w:rPr>
  </w:style>
  <w:style w:type="character" w:customStyle="1" w:styleId="1f3">
    <w:name w:val="Έντονη αναφορά1"/>
    <w:basedOn w:val="a0"/>
    <w:uiPriority w:val="32"/>
    <w:qFormat/>
    <w:rsid w:val="005663EF"/>
    <w:rPr>
      <w:b/>
      <w:sz w:val="24"/>
      <w:u w:val="single"/>
    </w:rPr>
  </w:style>
  <w:style w:type="character" w:customStyle="1" w:styleId="1f4">
    <w:name w:val="Τίτλος βιβλίου1"/>
    <w:basedOn w:val="a0"/>
    <w:uiPriority w:val="33"/>
    <w:qFormat/>
    <w:rsid w:val="005663EF"/>
    <w:rPr>
      <w:rFonts w:asciiTheme="majorHAnsi" w:eastAsiaTheme="majorEastAsia" w:hAnsiTheme="majorHAnsi"/>
      <w:b/>
      <w:i/>
      <w:sz w:val="24"/>
      <w:szCs w:val="24"/>
    </w:rPr>
  </w:style>
  <w:style w:type="paragraph" w:customStyle="1" w:styleId="1f5">
    <w:name w:val="Επικεφαλίδα ΠΠ1"/>
    <w:basedOn w:val="1"/>
    <w:next w:val="a"/>
    <w:uiPriority w:val="39"/>
    <w:semiHidden/>
    <w:unhideWhenUsed/>
    <w:qFormat/>
    <w:rsid w:val="005663EF"/>
    <w:pPr>
      <w:outlineLvl w:val="9"/>
    </w:pPr>
  </w:style>
  <w:style w:type="character" w:customStyle="1" w:styleId="fontstyle01">
    <w:name w:val="fontstyle01"/>
    <w:basedOn w:val="a0"/>
    <w:rsid w:val="005663EF"/>
    <w:rPr>
      <w:rFonts w:ascii="Calibri" w:hAnsi="Calibri" w:cs="Calibri" w:hint="default"/>
      <w:color w:val="000000"/>
      <w:sz w:val="22"/>
      <w:szCs w:val="22"/>
    </w:rPr>
  </w:style>
  <w:style w:type="character" w:customStyle="1" w:styleId="fontstyle21">
    <w:name w:val="fontstyle21"/>
    <w:basedOn w:val="a0"/>
    <w:rsid w:val="005663EF"/>
    <w:rPr>
      <w:rFonts w:ascii="Calibri" w:hAnsi="Calibri" w:cs="Calibri" w:hint="default"/>
      <w:b/>
      <w:bCs/>
      <w:color w:val="000000"/>
      <w:sz w:val="22"/>
      <w:szCs w:val="22"/>
    </w:rPr>
  </w:style>
  <w:style w:type="paragraph" w:customStyle="1" w:styleId="33">
    <w:name w:val="Αναθεώρηση3"/>
    <w:hidden/>
    <w:uiPriority w:val="99"/>
    <w:unhideWhenUsed/>
    <w:rsid w:val="005663EF"/>
    <w:pPr>
      <w:spacing w:after="0" w:line="240" w:lineRule="auto"/>
    </w:pPr>
    <w:rPr>
      <w:rFonts w:asciiTheme="minorHAnsi" w:eastAsiaTheme="minorEastAsia" w:hAnsiTheme="minorHAnsi"/>
      <w:sz w:val="24"/>
      <w:szCs w:val="24"/>
      <w:lang w:val="en-US" w:eastAsia="en-US" w:bidi="en-US"/>
    </w:rPr>
  </w:style>
  <w:style w:type="character" w:customStyle="1" w:styleId="DeltaViewInsertion">
    <w:name w:val="DeltaView Insertion"/>
    <w:qFormat/>
    <w:rsid w:val="005663EF"/>
    <w:rPr>
      <w:b/>
      <w:i/>
      <w:spacing w:val="0"/>
      <w:lang w:val="el-GR"/>
    </w:rPr>
  </w:style>
  <w:style w:type="character" w:customStyle="1" w:styleId="NormalBoldChar">
    <w:name w:val="NormalBold Char"/>
    <w:qFormat/>
    <w:rsid w:val="005663EF"/>
    <w:rPr>
      <w:rFonts w:ascii="Times New Roman" w:eastAsia="Times New Roman" w:hAnsi="Times New Roman" w:cs="Times New Roman"/>
      <w:b/>
      <w:sz w:val="24"/>
      <w:lang w:val="el-GR"/>
    </w:rPr>
  </w:style>
  <w:style w:type="paragraph" w:customStyle="1" w:styleId="SectionTitle">
    <w:name w:val="SectionTitle"/>
    <w:basedOn w:val="a"/>
    <w:next w:val="1"/>
    <w:qFormat/>
    <w:rsid w:val="005663EF"/>
    <w:pPr>
      <w:keepNext/>
      <w:suppressAutoHyphens/>
      <w:spacing w:before="120" w:after="360" w:line="276" w:lineRule="auto"/>
      <w:ind w:firstLine="397"/>
      <w:jc w:val="center"/>
    </w:pPr>
    <w:rPr>
      <w:rFonts w:ascii="Calibri" w:eastAsia="Times New Roman" w:hAnsi="Calibri" w:cs="Calibri"/>
      <w:b/>
      <w:smallCaps/>
      <w:kern w:val="1"/>
      <w:sz w:val="28"/>
      <w:szCs w:val="22"/>
      <w:lang w:val="el-GR" w:eastAsia="zh-CN" w:bidi="ar-SA"/>
    </w:rPr>
  </w:style>
  <w:style w:type="paragraph" w:customStyle="1" w:styleId="ChapterTitle">
    <w:name w:val="ChapterTitle"/>
    <w:basedOn w:val="a"/>
    <w:next w:val="a"/>
    <w:qFormat/>
    <w:rsid w:val="005663EF"/>
    <w:pPr>
      <w:keepNext/>
      <w:suppressAutoHyphens/>
      <w:spacing w:before="120" w:after="360" w:line="276" w:lineRule="auto"/>
      <w:jc w:val="center"/>
    </w:pPr>
    <w:rPr>
      <w:rFonts w:ascii="Calibri" w:eastAsia="Times New Roman" w:hAnsi="Calibri" w:cs="Calibri"/>
      <w:b/>
      <w:kern w:val="1"/>
      <w:sz w:val="22"/>
      <w:szCs w:val="22"/>
      <w:lang w:val="el-GR" w:eastAsia="zh-CN" w:bidi="ar-SA"/>
    </w:rPr>
  </w:style>
  <w:style w:type="character" w:customStyle="1" w:styleId="FontStyle55">
    <w:name w:val="Font Style55"/>
    <w:rsid w:val="005663EF"/>
    <w:rPr>
      <w:rFonts w:ascii="Tahoma" w:hAnsi="Tahoma" w:cs="Tahoma" w:hint="default"/>
      <w:color w:val="000000"/>
      <w:sz w:val="18"/>
      <w:szCs w:val="18"/>
      <w:lang w:val="en-US" w:eastAsia="en-US"/>
    </w:rPr>
  </w:style>
  <w:style w:type="paragraph" w:customStyle="1" w:styleId="212">
    <w:name w:val="Σώμα κείμενου 21"/>
    <w:basedOn w:val="a"/>
    <w:rsid w:val="005663EF"/>
    <w:pPr>
      <w:widowControl w:val="0"/>
      <w:suppressAutoHyphens/>
    </w:pPr>
    <w:rPr>
      <w:rFonts w:ascii="Arial" w:eastAsia="Andale Sans UI" w:hAnsi="Arial" w:cs="Arial"/>
      <w:kern w:val="1"/>
      <w:lang w:bidi="ar-SA"/>
    </w:rPr>
  </w:style>
  <w:style w:type="paragraph" w:customStyle="1" w:styleId="41">
    <w:name w:val="Αναθεώρηση4"/>
    <w:hidden/>
    <w:uiPriority w:val="99"/>
    <w:unhideWhenUsed/>
    <w:rsid w:val="005663EF"/>
    <w:pPr>
      <w:spacing w:after="0" w:line="240" w:lineRule="auto"/>
    </w:pPr>
    <w:rPr>
      <w:rFonts w:asciiTheme="minorHAnsi" w:eastAsiaTheme="minorEastAsia" w:hAnsiTheme="minorHAnsi"/>
      <w:sz w:val="24"/>
      <w:szCs w:val="24"/>
      <w:lang w:val="en-US" w:eastAsia="en-US" w:bidi="en-US"/>
    </w:rPr>
  </w:style>
  <w:style w:type="paragraph" w:styleId="aff8">
    <w:name w:val="Revision"/>
    <w:hidden/>
    <w:uiPriority w:val="99"/>
    <w:unhideWhenUsed/>
    <w:rsid w:val="00BE17B2"/>
    <w:pPr>
      <w:spacing w:after="0" w:line="240" w:lineRule="auto"/>
    </w:pPr>
    <w:rPr>
      <w:rFonts w:asciiTheme="minorHAnsi" w:eastAsiaTheme="minorEastAsia" w:hAnsiTheme="minorHAnsi"/>
      <w:sz w:val="24"/>
      <w:szCs w:val="24"/>
      <w:lang w:val="en-US" w:eastAsia="en-US" w:bidi="en-US"/>
    </w:rPr>
  </w:style>
  <w:style w:type="paragraph" w:customStyle="1" w:styleId="213">
    <w:name w:val="Σώμα κείμενου με εσοχή 21"/>
    <w:basedOn w:val="a"/>
    <w:uiPriority w:val="59"/>
    <w:rsid w:val="003A2246"/>
    <w:pPr>
      <w:widowControl w:val="0"/>
      <w:suppressAutoHyphens/>
      <w:spacing w:line="100" w:lineRule="atLeast"/>
      <w:ind w:left="284"/>
      <w:jc w:val="both"/>
    </w:pPr>
    <w:rPr>
      <w:rFonts w:ascii="Arial" w:eastAsia="Times New Roman" w:hAnsi="Arial" w:cs="Arial"/>
      <w:bCs/>
      <w:spacing w:val="-3"/>
      <w:kern w:val="1"/>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810906281">
      <w:bodyDiv w:val="1"/>
      <w:marLeft w:val="0"/>
      <w:marRight w:val="0"/>
      <w:marTop w:val="0"/>
      <w:marBottom w:val="0"/>
      <w:divBdr>
        <w:top w:val="none" w:sz="0" w:space="0" w:color="auto"/>
        <w:left w:val="none" w:sz="0" w:space="0" w:color="auto"/>
        <w:bottom w:val="none" w:sz="0" w:space="0" w:color="auto"/>
        <w:right w:val="none" w:sz="0" w:space="0" w:color="auto"/>
      </w:divBdr>
    </w:div>
    <w:div w:id="176286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stanio.gr/" TargetMode="External"/><Relationship Id="rId18" Type="http://schemas.openxmlformats.org/officeDocument/2006/relationships/hyperlink" Target="http://et.diavgeia.gov.gr/"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ostanio.gr/" TargetMode="External"/><Relationship Id="rId17" Type="http://schemas.openxmlformats.org/officeDocument/2006/relationships/hyperlink" Target="http://www.promitheus.gov.gr/" TargetMode="External"/><Relationship Id="rId2" Type="http://schemas.openxmlformats.org/officeDocument/2006/relationships/customXml" Target="../customXml/item2.xml"/><Relationship Id="rId16" Type="http://schemas.openxmlformats.org/officeDocument/2006/relationships/hyperlink" Target="http://www.promitheus.gov.gr/"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itheus.gov.gr"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Email.bostaniopr@yahoo.gr" TargetMode="External"/><Relationship Id="rId19" Type="http://schemas.openxmlformats.org/officeDocument/2006/relationships/hyperlink" Target="http://www.promitheus.gov.g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vostanio.g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352058-67A0-4125-AC4C-1028EA1E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65</Pages>
  <Words>34327</Words>
  <Characters>185371</Characters>
  <Application>Microsoft Office Word</Application>
  <DocSecurity>0</DocSecurity>
  <Lines>1544</Lines>
  <Paragraphs>438</Paragraphs>
  <ScaleCrop>false</ScaleCrop>
  <HeadingPairs>
    <vt:vector size="2" baseType="variant">
      <vt:variant>
        <vt:lpstr>Τίτλος</vt:lpstr>
      </vt:variant>
      <vt:variant>
        <vt:i4>1</vt:i4>
      </vt:variant>
    </vt:vector>
  </HeadingPairs>
  <TitlesOfParts>
    <vt:vector size="1" baseType="lpstr">
      <vt:lpstr>ΑΝΑΡΤΗΤΕΑ ΣΤΟ ΔΙΑΔΙΚΤΥΟ</vt:lpstr>
    </vt:vector>
  </TitlesOfParts>
  <Company/>
  <LinksUpToDate>false</LinksUpToDate>
  <CharactersWithSpaces>219260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creator>eaadhsy</dc:creator>
  <cp:lastModifiedBy>User</cp:lastModifiedBy>
  <cp:revision>36</cp:revision>
  <cp:lastPrinted>2021-03-29T09:46:00Z</cp:lastPrinted>
  <dcterms:created xsi:type="dcterms:W3CDTF">2021-03-09T11:07:00Z</dcterms:created>
  <dcterms:modified xsi:type="dcterms:W3CDTF">2021-03-29T09:50:00Z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